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1868" w14:textId="3DF1C23B" w:rsidR="00070E84" w:rsidRPr="004E06B0" w:rsidRDefault="007F2F74" w:rsidP="00FF6A22">
      <w:pPr>
        <w:pStyle w:val="BASHHHeading1"/>
        <w:numPr>
          <w:ilvl w:val="0"/>
          <w:numId w:val="0"/>
        </w:numPr>
        <w:jc w:val="both"/>
        <w:rPr>
          <w:color w:val="FFFFFF" w:themeColor="background1"/>
          <w:sz w:val="24"/>
          <w:szCs w:val="24"/>
        </w:rPr>
      </w:pPr>
      <w:bookmarkStart w:id="0" w:name="_Toc181199818"/>
      <w:r w:rsidRPr="0098196F">
        <w:rPr>
          <w:color w:val="FFFFFF" w:themeColor="background1"/>
          <w:sz w:val="24"/>
          <w:szCs w:val="24"/>
        </w:rPr>
        <w:t>TITLE</w:t>
      </w:r>
      <w:r w:rsidRPr="004E06B0">
        <w:rPr>
          <w:color w:val="FFFFFF" w:themeColor="background1"/>
          <w:sz w:val="24"/>
          <w:szCs w:val="24"/>
        </w:rPr>
        <w:t xml:space="preserve"> PAGE</w:t>
      </w:r>
      <w:bookmarkEnd w:id="0"/>
    </w:p>
    <w:p w14:paraId="32887966" w14:textId="5DF57D4C" w:rsidR="004223A5" w:rsidRPr="004E06B0" w:rsidRDefault="00791EB9" w:rsidP="000809CF">
      <w:pPr>
        <w:pStyle w:val="BASHHNormal"/>
        <w:jc w:val="center"/>
      </w:pPr>
      <w:r w:rsidRPr="004E06B0">
        <w:rPr>
          <w:b/>
          <w:bCs/>
          <w:sz w:val="36"/>
          <w:szCs w:val="36"/>
        </w:rPr>
        <w:t>UK National Guideline for the Use of Doxycycline Post</w:t>
      </w:r>
      <w:r w:rsidRPr="004E06B0">
        <w:rPr>
          <w:b/>
          <w:bCs/>
          <w:sz w:val="36"/>
          <w:szCs w:val="36"/>
        </w:rPr>
        <w:noBreakHyphen/>
        <w:t>Exposure Prophylaxis (</w:t>
      </w:r>
      <w:r w:rsidR="00673E35">
        <w:rPr>
          <w:b/>
          <w:bCs/>
          <w:sz w:val="36"/>
          <w:szCs w:val="36"/>
        </w:rPr>
        <w:t>D</w:t>
      </w:r>
      <w:r w:rsidR="00183E1B">
        <w:rPr>
          <w:b/>
          <w:bCs/>
          <w:sz w:val="36"/>
          <w:szCs w:val="36"/>
        </w:rPr>
        <w:t>oxy</w:t>
      </w:r>
      <w:r w:rsidRPr="004E06B0">
        <w:rPr>
          <w:b/>
          <w:bCs/>
          <w:sz w:val="36"/>
          <w:szCs w:val="36"/>
        </w:rPr>
        <w:t xml:space="preserve">PEP) for the Prevention of </w:t>
      </w:r>
      <w:r w:rsidR="00FD0E79">
        <w:rPr>
          <w:b/>
          <w:bCs/>
          <w:sz w:val="36"/>
          <w:szCs w:val="36"/>
        </w:rPr>
        <w:t>Syphilis</w:t>
      </w:r>
    </w:p>
    <w:p w14:paraId="6D2597DC" w14:textId="6C311892" w:rsidR="00564869" w:rsidRPr="004E06B0" w:rsidRDefault="00564869" w:rsidP="00FF6A22">
      <w:pPr>
        <w:spacing w:line="360" w:lineRule="auto"/>
        <w:jc w:val="both"/>
        <w:rPr>
          <w:sz w:val="24"/>
          <w:szCs w:val="24"/>
        </w:rPr>
      </w:pPr>
      <w:r w:rsidRPr="004E06B0">
        <w:rPr>
          <w:b/>
          <w:sz w:val="24"/>
          <w:szCs w:val="24"/>
        </w:rPr>
        <w:t>Authors</w:t>
      </w:r>
      <w:r w:rsidR="002D7179" w:rsidRPr="004E06B0">
        <w:rPr>
          <w:b/>
          <w:sz w:val="24"/>
          <w:szCs w:val="24"/>
        </w:rPr>
        <w:t>/A</w:t>
      </w:r>
      <w:r w:rsidRPr="004E06B0">
        <w:rPr>
          <w:b/>
          <w:sz w:val="24"/>
          <w:szCs w:val="24"/>
        </w:rPr>
        <w:t>ffiliations:</w:t>
      </w:r>
    </w:p>
    <w:p w14:paraId="062DBE5B" w14:textId="77777777" w:rsidR="002D7179" w:rsidRPr="000809CF" w:rsidRDefault="00402F17" w:rsidP="00EA1227">
      <w:pPr>
        <w:pStyle w:val="ListParagraph"/>
        <w:numPr>
          <w:ilvl w:val="0"/>
          <w:numId w:val="21"/>
        </w:numPr>
        <w:spacing w:line="360" w:lineRule="auto"/>
        <w:jc w:val="both"/>
      </w:pPr>
      <w:r w:rsidRPr="000809CF">
        <w:t>John Saunders</w:t>
      </w:r>
      <w:r w:rsidR="002D7179" w:rsidRPr="000809CF">
        <w:t>/Blood Safety, Hepatitis, STIs and HIV Division, UK Health Security Agency</w:t>
      </w:r>
    </w:p>
    <w:p w14:paraId="2E20793A" w14:textId="5FAF98AB" w:rsidR="002D7179" w:rsidRPr="00AB08CA" w:rsidRDefault="00402F17" w:rsidP="00EA1227">
      <w:pPr>
        <w:pStyle w:val="ListParagraph"/>
        <w:numPr>
          <w:ilvl w:val="0"/>
          <w:numId w:val="21"/>
        </w:numPr>
        <w:spacing w:line="360" w:lineRule="auto"/>
        <w:jc w:val="both"/>
      </w:pPr>
      <w:r w:rsidRPr="00AB08CA">
        <w:t>Joseph Deering</w:t>
      </w:r>
      <w:r w:rsidR="00526981" w:rsidRPr="00AB08CA">
        <w:t>/</w:t>
      </w:r>
      <w:r w:rsidR="00AB08CA" w:rsidRPr="00AB08CA">
        <w:t xml:space="preserve"> HCRG Care Group</w:t>
      </w:r>
    </w:p>
    <w:p w14:paraId="0D06C7ED" w14:textId="6C6C3FB2" w:rsidR="002D7179" w:rsidRPr="000809CF" w:rsidRDefault="00402F17" w:rsidP="00EA1227">
      <w:pPr>
        <w:pStyle w:val="ListParagraph"/>
        <w:numPr>
          <w:ilvl w:val="0"/>
          <w:numId w:val="21"/>
        </w:numPr>
        <w:spacing w:line="360" w:lineRule="auto"/>
        <w:jc w:val="both"/>
      </w:pPr>
      <w:r w:rsidRPr="000809CF">
        <w:t>Claire Dewsnap</w:t>
      </w:r>
      <w:r w:rsidR="002D7179" w:rsidRPr="000809CF">
        <w:t>/</w:t>
      </w:r>
      <w:r w:rsidR="00C65121" w:rsidRPr="00C65121">
        <w:t>Sheffield Teaching Hospital Foundation Trust</w:t>
      </w:r>
    </w:p>
    <w:p w14:paraId="5A137BCB" w14:textId="0CE35DE5" w:rsidR="002D7179" w:rsidRPr="000809CF" w:rsidRDefault="00402F17" w:rsidP="00EA1227">
      <w:pPr>
        <w:pStyle w:val="ListParagraph"/>
        <w:numPr>
          <w:ilvl w:val="0"/>
          <w:numId w:val="21"/>
        </w:numPr>
        <w:spacing w:line="360" w:lineRule="auto"/>
        <w:jc w:val="both"/>
      </w:pPr>
      <w:r w:rsidRPr="000809CF">
        <w:t>Rachel Drayton</w:t>
      </w:r>
      <w:r w:rsidR="002D7179" w:rsidRPr="000809CF">
        <w:t>/</w:t>
      </w:r>
      <w:r w:rsidR="005348ED" w:rsidRPr="005348ED">
        <w:t>Department of sexual health, Cardiff and Vale University Health Board, Cardiff, UK</w:t>
      </w:r>
      <w:r w:rsidRPr="000809CF">
        <w:t xml:space="preserve"> </w:t>
      </w:r>
    </w:p>
    <w:p w14:paraId="49F404F8" w14:textId="23FED756" w:rsidR="002D7179" w:rsidRPr="000809CF" w:rsidRDefault="00402F17" w:rsidP="00EA1227">
      <w:pPr>
        <w:pStyle w:val="ListParagraph"/>
        <w:numPr>
          <w:ilvl w:val="0"/>
          <w:numId w:val="21"/>
        </w:numPr>
        <w:spacing w:line="360" w:lineRule="auto"/>
        <w:jc w:val="both"/>
      </w:pPr>
      <w:r w:rsidRPr="000809CF">
        <w:t>John Gilmore</w:t>
      </w:r>
      <w:r w:rsidR="002D7179" w:rsidRPr="000809CF">
        <w:t>/</w:t>
      </w:r>
      <w:r w:rsidR="00DD5ACA" w:rsidRPr="000809CF">
        <w:t>School of Nursing, Midwifery and Health Systems, University College Dublin, Ireland</w:t>
      </w:r>
    </w:p>
    <w:p w14:paraId="1CF9D642" w14:textId="1626DDA2" w:rsidR="002D7179" w:rsidRPr="000809CF" w:rsidRDefault="00402F17" w:rsidP="00EA1227">
      <w:pPr>
        <w:pStyle w:val="ListParagraph"/>
        <w:numPr>
          <w:ilvl w:val="0"/>
          <w:numId w:val="21"/>
        </w:numPr>
        <w:spacing w:line="360" w:lineRule="auto"/>
        <w:jc w:val="both"/>
      </w:pPr>
      <w:r w:rsidRPr="000809CF">
        <w:t>Alison Grant</w:t>
      </w:r>
      <w:r w:rsidR="002D7179" w:rsidRPr="000809CF">
        <w:t>/</w:t>
      </w:r>
      <w:r w:rsidR="00B67207" w:rsidRPr="69081C70">
        <w:rPr>
          <w:sz w:val="22"/>
          <w:szCs w:val="22"/>
        </w:rPr>
        <w:t>Pharmacist, Guy’s &amp; St. Thomas’ NHS Foundation Trust, London</w:t>
      </w:r>
    </w:p>
    <w:p w14:paraId="29BBD6A0" w14:textId="119F7CC8" w:rsidR="002D7179" w:rsidRPr="000809CF" w:rsidRDefault="00402F17" w:rsidP="00EA1227">
      <w:pPr>
        <w:pStyle w:val="ListParagraph"/>
        <w:numPr>
          <w:ilvl w:val="0"/>
          <w:numId w:val="21"/>
        </w:numPr>
        <w:spacing w:line="360" w:lineRule="auto"/>
        <w:jc w:val="both"/>
      </w:pPr>
      <w:r w:rsidRPr="000809CF">
        <w:t>Dwayne-Wilson Hunt</w:t>
      </w:r>
      <w:r w:rsidR="002D7179" w:rsidRPr="000809CF">
        <w:t>/</w:t>
      </w:r>
      <w:r w:rsidR="000A48E7" w:rsidRPr="000809CF">
        <w:t>Chelsea and Westminster NHS Foundation Trust, London</w:t>
      </w:r>
    </w:p>
    <w:p w14:paraId="2A5B8713" w14:textId="101296CD" w:rsidR="002D7179" w:rsidRPr="000809CF" w:rsidRDefault="00402F17" w:rsidP="00EA1227">
      <w:pPr>
        <w:pStyle w:val="ListParagraph"/>
        <w:numPr>
          <w:ilvl w:val="0"/>
          <w:numId w:val="21"/>
        </w:numPr>
        <w:spacing w:line="360" w:lineRule="auto"/>
        <w:jc w:val="both"/>
      </w:pPr>
      <w:r w:rsidRPr="000809CF">
        <w:t>Manik Kohli</w:t>
      </w:r>
      <w:r w:rsidR="002D7179" w:rsidRPr="000809CF">
        <w:t>/</w:t>
      </w:r>
      <w:r w:rsidR="00220E4B" w:rsidRPr="00073C8B">
        <w:t>Institute for Global Health, University College London &amp; Mortimer Market Centre, Central and North West London NHS Foundation Trust</w:t>
      </w:r>
      <w:r w:rsidR="002D7179" w:rsidRPr="00073C8B">
        <w:rPr>
          <w:sz w:val="18"/>
          <w:szCs w:val="18"/>
        </w:rPr>
        <w:t xml:space="preserve"> </w:t>
      </w:r>
    </w:p>
    <w:p w14:paraId="5F817B74" w14:textId="52FC7032" w:rsidR="002D7179" w:rsidRPr="000809CF" w:rsidRDefault="00402F17" w:rsidP="00EA1227">
      <w:pPr>
        <w:pStyle w:val="ListParagraph"/>
        <w:numPr>
          <w:ilvl w:val="0"/>
          <w:numId w:val="21"/>
        </w:numPr>
        <w:spacing w:line="360" w:lineRule="auto"/>
        <w:jc w:val="both"/>
      </w:pPr>
      <w:r w:rsidRPr="000809CF">
        <w:t>Fiona Lyons</w:t>
      </w:r>
      <w:r w:rsidR="002D7179" w:rsidRPr="000809CF">
        <w:t>/</w:t>
      </w:r>
      <w:r w:rsidR="00952186" w:rsidRPr="000809CF">
        <w:t>National Clinical Lead, HSE Sexual Health Programme, Ireland</w:t>
      </w:r>
    </w:p>
    <w:p w14:paraId="39379F2A" w14:textId="6375AA61" w:rsidR="002D7179" w:rsidRPr="000809CF" w:rsidRDefault="00402F17" w:rsidP="00EA1227">
      <w:pPr>
        <w:pStyle w:val="ListParagraph"/>
        <w:numPr>
          <w:ilvl w:val="0"/>
          <w:numId w:val="21"/>
        </w:numPr>
        <w:spacing w:line="360" w:lineRule="auto"/>
        <w:jc w:val="both"/>
      </w:pPr>
      <w:r w:rsidRPr="000809CF">
        <w:t>Hamish Mohammed</w:t>
      </w:r>
      <w:r w:rsidR="002D7179" w:rsidRPr="000809CF">
        <w:t>/</w:t>
      </w:r>
      <w:r w:rsidR="000A48E7" w:rsidRPr="000809CF">
        <w:t>Blood Safety, Hepatitis, STIs and HIV Division, UK Health Security Agency</w:t>
      </w:r>
    </w:p>
    <w:p w14:paraId="0720E478" w14:textId="7146C833" w:rsidR="002D7179" w:rsidRPr="000809CF" w:rsidRDefault="00402F17" w:rsidP="00EA1227">
      <w:pPr>
        <w:pStyle w:val="ListParagraph"/>
        <w:numPr>
          <w:ilvl w:val="0"/>
          <w:numId w:val="21"/>
        </w:numPr>
        <w:spacing w:line="360" w:lineRule="auto"/>
        <w:jc w:val="both"/>
      </w:pPr>
      <w:r w:rsidRPr="000809CF">
        <w:t>Phil Samba</w:t>
      </w:r>
      <w:r w:rsidR="002D7179" w:rsidRPr="000809CF">
        <w:t>/</w:t>
      </w:r>
      <w:r w:rsidR="005D23D9" w:rsidRPr="000809CF">
        <w:t xml:space="preserve">The </w:t>
      </w:r>
      <w:r w:rsidRPr="000809CF">
        <w:t>Love</w:t>
      </w:r>
      <w:r w:rsidR="005D23D9" w:rsidRPr="000809CF">
        <w:t> T</w:t>
      </w:r>
      <w:r w:rsidRPr="000809CF">
        <w:t>ank</w:t>
      </w:r>
      <w:r w:rsidR="005D23D9" w:rsidRPr="000809CF">
        <w:t xml:space="preserve"> CIC</w:t>
      </w:r>
    </w:p>
    <w:p w14:paraId="7182E170" w14:textId="580F7908" w:rsidR="002D7179" w:rsidRPr="000809CF" w:rsidRDefault="00402F17" w:rsidP="00EA1227">
      <w:pPr>
        <w:pStyle w:val="ListParagraph"/>
        <w:numPr>
          <w:ilvl w:val="0"/>
          <w:numId w:val="21"/>
        </w:numPr>
        <w:spacing w:line="360" w:lineRule="auto"/>
        <w:jc w:val="both"/>
      </w:pPr>
      <w:r w:rsidRPr="000809CF">
        <w:t>Ben</w:t>
      </w:r>
      <w:r w:rsidR="007D2BD7" w:rsidRPr="000809CF">
        <w:t>jamin</w:t>
      </w:r>
      <w:r w:rsidRPr="000809CF">
        <w:t xml:space="preserve"> Weil</w:t>
      </w:r>
      <w:r w:rsidR="002D7179" w:rsidRPr="000809CF">
        <w:t>/</w:t>
      </w:r>
      <w:r w:rsidR="005D23D9" w:rsidRPr="000809CF">
        <w:t xml:space="preserve">The </w:t>
      </w:r>
      <w:r w:rsidRPr="000809CF">
        <w:t>Love</w:t>
      </w:r>
      <w:r w:rsidR="005D23D9" w:rsidRPr="000809CF">
        <w:t xml:space="preserve"> T</w:t>
      </w:r>
      <w:r w:rsidRPr="000809CF">
        <w:t>ank</w:t>
      </w:r>
      <w:r w:rsidR="005D23D9" w:rsidRPr="000809CF">
        <w:t xml:space="preserve"> CIC</w:t>
      </w:r>
    </w:p>
    <w:p w14:paraId="65C02D3B" w14:textId="62045F0A" w:rsidR="002D7179" w:rsidRPr="000809CF" w:rsidRDefault="00402F17" w:rsidP="00EA1227">
      <w:pPr>
        <w:pStyle w:val="ListParagraph"/>
        <w:numPr>
          <w:ilvl w:val="0"/>
          <w:numId w:val="21"/>
        </w:numPr>
        <w:spacing w:line="360" w:lineRule="auto"/>
        <w:jc w:val="both"/>
      </w:pPr>
      <w:r w:rsidRPr="000809CF">
        <w:t>John White</w:t>
      </w:r>
      <w:r w:rsidR="002D7179" w:rsidRPr="000809CF">
        <w:t>/</w:t>
      </w:r>
      <w:r w:rsidR="00324FE9" w:rsidRPr="000809CF">
        <w:t>Departments of GUM/HIV Medicine, Northern &amp; Western Health &amp; Social Care Trusts, Northern Ireland, UK</w:t>
      </w:r>
    </w:p>
    <w:p w14:paraId="0D4ECFDA" w14:textId="26AC6E05" w:rsidR="00840D5F" w:rsidRPr="00F6395A" w:rsidRDefault="00840D5F" w:rsidP="00840D5F">
      <w:pPr>
        <w:pStyle w:val="ListParagraph"/>
        <w:numPr>
          <w:ilvl w:val="0"/>
          <w:numId w:val="21"/>
        </w:numPr>
        <w:spacing w:line="360" w:lineRule="auto"/>
        <w:jc w:val="both"/>
      </w:pPr>
      <w:r w:rsidRPr="00DF31CD">
        <w:t>Nicholas Medland/</w:t>
      </w:r>
      <w:r w:rsidR="001B57CD" w:rsidRPr="00A9057F">
        <w:t>Kirby Institute, University of New South Wales, Sydney</w:t>
      </w:r>
      <w:r w:rsidR="001B57CD" w:rsidRPr="002F3F3D">
        <w:t>, Australia</w:t>
      </w:r>
    </w:p>
    <w:p w14:paraId="23889F4F" w14:textId="77777777" w:rsidR="00840D5F" w:rsidRPr="000809CF" w:rsidRDefault="00840D5F" w:rsidP="00840D5F">
      <w:pPr>
        <w:pStyle w:val="ListParagraph"/>
        <w:numPr>
          <w:ilvl w:val="0"/>
          <w:numId w:val="21"/>
        </w:numPr>
        <w:spacing w:line="360" w:lineRule="auto"/>
        <w:jc w:val="both"/>
      </w:pPr>
      <w:r w:rsidRPr="000809CF">
        <w:t>Helen Fifer/Blood Safety, Hepatitis, STIs and HIV Division, UK Health Security Agency</w:t>
      </w:r>
    </w:p>
    <w:p w14:paraId="4E5A6F4D" w14:textId="77777777" w:rsidR="002D7179" w:rsidRPr="004E06B0" w:rsidRDefault="002D7179" w:rsidP="0085303E">
      <w:pPr>
        <w:spacing w:line="360" w:lineRule="auto"/>
        <w:jc w:val="both"/>
        <w:rPr>
          <w:sz w:val="24"/>
          <w:szCs w:val="24"/>
        </w:rPr>
      </w:pPr>
    </w:p>
    <w:p w14:paraId="76899F33" w14:textId="1754F217" w:rsidR="002D7179" w:rsidRPr="004E06B0" w:rsidRDefault="00174033" w:rsidP="00FF6A22">
      <w:pPr>
        <w:spacing w:line="360" w:lineRule="auto"/>
        <w:jc w:val="center"/>
        <w:rPr>
          <w:b/>
          <w:sz w:val="24"/>
          <w:szCs w:val="24"/>
        </w:rPr>
      </w:pPr>
      <w:r w:rsidRPr="004E06B0">
        <w:rPr>
          <w:b/>
          <w:sz w:val="24"/>
          <w:szCs w:val="24"/>
        </w:rPr>
        <w:t>Clinical Effectiveness Group, British Association for Sexual Health and HIV</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E4468" w:rsidRPr="004E06B0" w14:paraId="47B481F4" w14:textId="77777777" w:rsidTr="00F83309">
        <w:trPr>
          <w:trHeight w:val="454"/>
        </w:trPr>
        <w:tc>
          <w:tcPr>
            <w:tcW w:w="5000" w:type="pct"/>
            <w:tcBorders>
              <w:top w:val="single" w:sz="4" w:space="0" w:color="auto"/>
              <w:left w:val="single" w:sz="4" w:space="0" w:color="auto"/>
              <w:bottom w:val="single" w:sz="4" w:space="0" w:color="auto"/>
              <w:right w:val="single" w:sz="4" w:space="0" w:color="auto"/>
            </w:tcBorders>
            <w:vAlign w:val="center"/>
          </w:tcPr>
          <w:p w14:paraId="0ECF747C" w14:textId="396920A8" w:rsidR="00EE4468" w:rsidRPr="004E06B0" w:rsidRDefault="00EE4468" w:rsidP="00F83309">
            <w:pPr>
              <w:pStyle w:val="BASHHNormal"/>
              <w:spacing w:before="120" w:line="240" w:lineRule="auto"/>
              <w:jc w:val="center"/>
              <w:rPr>
                <w:szCs w:val="24"/>
              </w:rPr>
            </w:pPr>
            <w:r w:rsidRPr="004E06B0">
              <w:rPr>
                <w:b/>
                <w:bCs/>
                <w:szCs w:val="24"/>
              </w:rPr>
              <w:t>Short Title:</w:t>
            </w:r>
            <w:r w:rsidRPr="004E06B0">
              <w:rPr>
                <w:szCs w:val="24"/>
              </w:rPr>
              <w:t xml:space="preserve"> </w:t>
            </w:r>
            <w:r w:rsidR="00F33A77">
              <w:rPr>
                <w:szCs w:val="24"/>
              </w:rPr>
              <w:t>D</w:t>
            </w:r>
            <w:r w:rsidR="00E45EC1" w:rsidRPr="00E45EC1">
              <w:rPr>
                <w:szCs w:val="24"/>
              </w:rPr>
              <w:t xml:space="preserve">oxyPEP </w:t>
            </w:r>
            <w:r w:rsidRPr="004E06B0">
              <w:rPr>
                <w:szCs w:val="24"/>
              </w:rPr>
              <w:t>Guideline</w:t>
            </w:r>
            <w:r w:rsidR="00577E1A" w:rsidRPr="004E06B0">
              <w:rPr>
                <w:szCs w:val="24"/>
              </w:rPr>
              <w:t xml:space="preserve"> for the prevention of </w:t>
            </w:r>
            <w:r w:rsidR="00FD0E79">
              <w:rPr>
                <w:szCs w:val="24"/>
              </w:rPr>
              <w:t>Syphilis</w:t>
            </w:r>
          </w:p>
        </w:tc>
      </w:tr>
      <w:tr w:rsidR="00EE4468" w:rsidRPr="004E06B0" w14:paraId="1F40FCD1" w14:textId="77777777" w:rsidTr="00F83309">
        <w:trPr>
          <w:trHeight w:val="454"/>
        </w:trPr>
        <w:tc>
          <w:tcPr>
            <w:tcW w:w="5000" w:type="pct"/>
            <w:tcBorders>
              <w:top w:val="single" w:sz="4" w:space="0" w:color="auto"/>
              <w:left w:val="single" w:sz="4" w:space="0" w:color="auto"/>
              <w:bottom w:val="single" w:sz="4" w:space="0" w:color="auto"/>
              <w:right w:val="single" w:sz="4" w:space="0" w:color="auto"/>
            </w:tcBorders>
            <w:vAlign w:val="center"/>
          </w:tcPr>
          <w:p w14:paraId="72EA3D5D" w14:textId="7BCF6306" w:rsidR="00EE4468" w:rsidRPr="004E06B0" w:rsidRDefault="002D7179" w:rsidP="00F83309">
            <w:pPr>
              <w:pStyle w:val="BASHHNormal"/>
              <w:spacing w:before="120" w:line="240" w:lineRule="auto"/>
              <w:jc w:val="center"/>
              <w:rPr>
                <w:szCs w:val="24"/>
              </w:rPr>
            </w:pPr>
            <w:r w:rsidRPr="004E06B0">
              <w:rPr>
                <w:b/>
                <w:bCs/>
                <w:szCs w:val="24"/>
              </w:rPr>
              <w:t>CEG Editors</w:t>
            </w:r>
            <w:r w:rsidR="00EE4468" w:rsidRPr="004E06B0">
              <w:rPr>
                <w:b/>
                <w:bCs/>
                <w:szCs w:val="24"/>
              </w:rPr>
              <w:t>:</w:t>
            </w:r>
            <w:r w:rsidR="00EE4468" w:rsidRPr="004E06B0">
              <w:rPr>
                <w:szCs w:val="24"/>
              </w:rPr>
              <w:t xml:space="preserve"> </w:t>
            </w:r>
            <w:r w:rsidRPr="004E06B0">
              <w:rPr>
                <w:szCs w:val="24"/>
              </w:rPr>
              <w:t>Helen Fifer and Nicholas Medland</w:t>
            </w:r>
          </w:p>
        </w:tc>
      </w:tr>
      <w:tr w:rsidR="002D7179" w:rsidRPr="004E06B0" w14:paraId="6B29410D" w14:textId="77777777" w:rsidTr="00F83309">
        <w:trPr>
          <w:trHeight w:val="454"/>
        </w:trPr>
        <w:tc>
          <w:tcPr>
            <w:tcW w:w="5000" w:type="pct"/>
            <w:tcBorders>
              <w:top w:val="single" w:sz="4" w:space="0" w:color="auto"/>
              <w:left w:val="single" w:sz="4" w:space="0" w:color="auto"/>
              <w:bottom w:val="single" w:sz="4" w:space="0" w:color="auto"/>
              <w:right w:val="single" w:sz="4" w:space="0" w:color="auto"/>
            </w:tcBorders>
            <w:vAlign w:val="center"/>
          </w:tcPr>
          <w:p w14:paraId="2A5DCA5E" w14:textId="3D673A3B" w:rsidR="002D7179" w:rsidRPr="004E06B0" w:rsidRDefault="002D7179" w:rsidP="00F83309">
            <w:pPr>
              <w:pStyle w:val="BASHHNormal"/>
              <w:spacing w:before="120" w:line="240" w:lineRule="auto"/>
              <w:jc w:val="center"/>
              <w:rPr>
                <w:b/>
                <w:bCs/>
                <w:szCs w:val="24"/>
              </w:rPr>
            </w:pPr>
            <w:r w:rsidRPr="004E06B0">
              <w:rPr>
                <w:b/>
                <w:bCs/>
                <w:szCs w:val="24"/>
              </w:rPr>
              <w:t>Lead author:</w:t>
            </w:r>
            <w:r w:rsidRPr="004E06B0">
              <w:rPr>
                <w:szCs w:val="24"/>
              </w:rPr>
              <w:t xml:space="preserve"> John Saunders</w:t>
            </w:r>
          </w:p>
        </w:tc>
      </w:tr>
      <w:tr w:rsidR="00EE4468" w:rsidRPr="004E06B0" w14:paraId="0DBE4D81" w14:textId="77777777" w:rsidTr="00F83309">
        <w:trPr>
          <w:trHeight w:val="454"/>
        </w:trPr>
        <w:tc>
          <w:tcPr>
            <w:tcW w:w="5000" w:type="pct"/>
            <w:tcBorders>
              <w:top w:val="single" w:sz="4" w:space="0" w:color="auto"/>
              <w:left w:val="single" w:sz="4" w:space="0" w:color="auto"/>
              <w:bottom w:val="single" w:sz="4" w:space="0" w:color="auto"/>
              <w:right w:val="single" w:sz="4" w:space="0" w:color="auto"/>
            </w:tcBorders>
            <w:vAlign w:val="center"/>
          </w:tcPr>
          <w:p w14:paraId="1B2FA449" w14:textId="17F6059A" w:rsidR="00EE4468" w:rsidRPr="004E06B0" w:rsidRDefault="00EE4468" w:rsidP="00F83309">
            <w:pPr>
              <w:pStyle w:val="BASHHNormal"/>
              <w:spacing w:before="120" w:line="240" w:lineRule="auto"/>
              <w:jc w:val="center"/>
              <w:rPr>
                <w:szCs w:val="24"/>
              </w:rPr>
            </w:pPr>
            <w:r w:rsidRPr="004E06B0">
              <w:rPr>
                <w:b/>
                <w:bCs/>
                <w:szCs w:val="24"/>
              </w:rPr>
              <w:t>Version No.:</w:t>
            </w:r>
            <w:r w:rsidRPr="004E06B0">
              <w:rPr>
                <w:szCs w:val="24"/>
              </w:rPr>
              <w:t xml:space="preserve"> </w:t>
            </w:r>
            <w:r w:rsidR="00CE66B6">
              <w:rPr>
                <w:szCs w:val="24"/>
              </w:rPr>
              <w:t xml:space="preserve">Consultation </w:t>
            </w:r>
            <w:r w:rsidR="00B86FE7" w:rsidRPr="004E06B0">
              <w:rPr>
                <w:szCs w:val="24"/>
              </w:rPr>
              <w:t>Draft</w:t>
            </w:r>
          </w:p>
        </w:tc>
      </w:tr>
      <w:tr w:rsidR="00EE4468" w:rsidRPr="004E06B0" w14:paraId="72B77DB5" w14:textId="77777777" w:rsidTr="00F83309">
        <w:trPr>
          <w:trHeight w:val="454"/>
        </w:trPr>
        <w:tc>
          <w:tcPr>
            <w:tcW w:w="5000" w:type="pct"/>
            <w:tcBorders>
              <w:top w:val="single" w:sz="4" w:space="0" w:color="auto"/>
              <w:left w:val="single" w:sz="4" w:space="0" w:color="auto"/>
              <w:bottom w:val="single" w:sz="4" w:space="0" w:color="auto"/>
              <w:right w:val="single" w:sz="4" w:space="0" w:color="auto"/>
            </w:tcBorders>
            <w:vAlign w:val="center"/>
          </w:tcPr>
          <w:p w14:paraId="58AFFE31" w14:textId="57B26252" w:rsidR="00EE4468" w:rsidRPr="004E06B0" w:rsidRDefault="00EE4468" w:rsidP="00F83309">
            <w:pPr>
              <w:pStyle w:val="BASHHNormal"/>
              <w:spacing w:before="120" w:line="240" w:lineRule="auto"/>
              <w:jc w:val="center"/>
              <w:rPr>
                <w:szCs w:val="24"/>
              </w:rPr>
            </w:pPr>
            <w:r w:rsidRPr="004E06B0">
              <w:rPr>
                <w:b/>
                <w:bCs/>
                <w:szCs w:val="24"/>
              </w:rPr>
              <w:t>Version Date</w:t>
            </w:r>
            <w:r w:rsidRPr="005D1724">
              <w:rPr>
                <w:b/>
                <w:bCs/>
                <w:szCs w:val="24"/>
              </w:rPr>
              <w:t>:</w:t>
            </w:r>
            <w:r w:rsidRPr="005D1724">
              <w:rPr>
                <w:szCs w:val="24"/>
              </w:rPr>
              <w:t xml:space="preserve"> </w:t>
            </w:r>
            <w:r w:rsidR="00AE5184">
              <w:rPr>
                <w:szCs w:val="24"/>
              </w:rPr>
              <w:t>7</w:t>
            </w:r>
            <w:r w:rsidR="00AE5184" w:rsidRPr="00E26CC5">
              <w:rPr>
                <w:szCs w:val="24"/>
                <w:vertAlign w:val="superscript"/>
              </w:rPr>
              <w:t>th</w:t>
            </w:r>
            <w:r w:rsidR="00AE5184">
              <w:rPr>
                <w:szCs w:val="24"/>
              </w:rPr>
              <w:t xml:space="preserve"> January 2025</w:t>
            </w:r>
          </w:p>
        </w:tc>
      </w:tr>
    </w:tbl>
    <w:p w14:paraId="3D1F6967" w14:textId="77777777" w:rsidR="00C3457F" w:rsidRPr="004E06B0" w:rsidRDefault="00C3457F" w:rsidP="00FF6A22">
      <w:pPr>
        <w:spacing w:line="360" w:lineRule="auto"/>
        <w:jc w:val="both"/>
        <w:rPr>
          <w:sz w:val="24"/>
          <w:szCs w:val="24"/>
        </w:rPr>
        <w:sectPr w:rsidR="00C3457F" w:rsidRPr="004E06B0" w:rsidSect="009834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6B761BE" w14:textId="231DF3A4" w:rsidR="00811D6E" w:rsidRPr="004E06B0" w:rsidRDefault="00ED5971" w:rsidP="00EA1227">
      <w:pPr>
        <w:pStyle w:val="BASHHHeading1"/>
        <w:jc w:val="both"/>
      </w:pPr>
      <w:bookmarkStart w:id="1" w:name="_Ref162015010"/>
      <w:bookmarkStart w:id="2" w:name="_Toc181199819"/>
      <w:r w:rsidRPr="004E06B0">
        <w:lastRenderedPageBreak/>
        <w:t>TABLE OF CONTENTS</w:t>
      </w:r>
      <w:bookmarkEnd w:id="1"/>
      <w:bookmarkEnd w:id="2"/>
    </w:p>
    <w:sdt>
      <w:sdtPr>
        <w:rPr>
          <w:caps w:val="0"/>
          <w:sz w:val="20"/>
          <w:szCs w:val="24"/>
        </w:rPr>
        <w:id w:val="-1620898521"/>
        <w:docPartObj>
          <w:docPartGallery w:val="Table of Contents"/>
          <w:docPartUnique/>
        </w:docPartObj>
      </w:sdtPr>
      <w:sdtEndPr>
        <w:rPr>
          <w:b/>
          <w:bCs/>
        </w:rPr>
      </w:sdtEndPr>
      <w:sdtContent>
        <w:p w14:paraId="07764BB2" w14:textId="52D7C23D" w:rsidR="00B37CAF" w:rsidRDefault="0066338E">
          <w:pPr>
            <w:pStyle w:val="TOC1"/>
            <w:rPr>
              <w:rFonts w:asciiTheme="minorHAnsi" w:eastAsiaTheme="minorEastAsia" w:hAnsiTheme="minorHAnsi" w:cstheme="minorBidi"/>
              <w:caps w:val="0"/>
              <w:noProof/>
              <w:kern w:val="2"/>
              <w:sz w:val="22"/>
              <w:szCs w:val="22"/>
              <w:lang w:eastAsia="en-GB"/>
              <w14:ligatures w14:val="standardContextual"/>
            </w:rPr>
          </w:pPr>
          <w:r w:rsidRPr="004E06B0">
            <w:rPr>
              <w:szCs w:val="24"/>
            </w:rPr>
            <w:fldChar w:fldCharType="begin"/>
          </w:r>
          <w:r w:rsidRPr="004E06B0">
            <w:rPr>
              <w:szCs w:val="24"/>
            </w:rPr>
            <w:instrText xml:space="preserve"> TOC \o "1-3" \h \z \u </w:instrText>
          </w:r>
          <w:r w:rsidRPr="004E06B0">
            <w:rPr>
              <w:szCs w:val="24"/>
            </w:rPr>
            <w:fldChar w:fldCharType="separate"/>
          </w:r>
          <w:hyperlink w:anchor="_Toc181199818" w:history="1">
            <w:r w:rsidR="00B37CAF" w:rsidRPr="00A35EA9">
              <w:rPr>
                <w:rStyle w:val="Hyperlink"/>
                <w:noProof/>
              </w:rPr>
              <w:t>TITLE PAGE</w:t>
            </w:r>
            <w:r w:rsidR="00B37CAF">
              <w:rPr>
                <w:noProof/>
                <w:webHidden/>
              </w:rPr>
              <w:tab/>
            </w:r>
            <w:r w:rsidR="00B37CAF">
              <w:rPr>
                <w:noProof/>
                <w:webHidden/>
              </w:rPr>
              <w:fldChar w:fldCharType="begin"/>
            </w:r>
            <w:r w:rsidR="00B37CAF">
              <w:rPr>
                <w:noProof/>
                <w:webHidden/>
              </w:rPr>
              <w:instrText xml:space="preserve"> PAGEREF _Toc181199818 \h </w:instrText>
            </w:r>
            <w:r w:rsidR="00B37CAF">
              <w:rPr>
                <w:noProof/>
                <w:webHidden/>
              </w:rPr>
            </w:r>
            <w:r w:rsidR="00B37CAF">
              <w:rPr>
                <w:noProof/>
                <w:webHidden/>
              </w:rPr>
              <w:fldChar w:fldCharType="separate"/>
            </w:r>
            <w:r w:rsidR="009743FC">
              <w:rPr>
                <w:noProof/>
                <w:webHidden/>
              </w:rPr>
              <w:t>1</w:t>
            </w:r>
            <w:r w:rsidR="00B37CAF">
              <w:rPr>
                <w:noProof/>
                <w:webHidden/>
              </w:rPr>
              <w:fldChar w:fldCharType="end"/>
            </w:r>
          </w:hyperlink>
        </w:p>
        <w:p w14:paraId="6042A49C" w14:textId="4A39DFD8"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19" w:history="1">
            <w:r w:rsidR="00B37CAF" w:rsidRPr="00A35EA9">
              <w:rPr>
                <w:rStyle w:val="Hyperlink"/>
                <w:noProof/>
              </w:rPr>
              <w:t>1.</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TABLE OF CONTENTS</w:t>
            </w:r>
            <w:r w:rsidR="00B37CAF">
              <w:rPr>
                <w:noProof/>
                <w:webHidden/>
              </w:rPr>
              <w:tab/>
            </w:r>
            <w:r w:rsidR="00B37CAF">
              <w:rPr>
                <w:noProof/>
                <w:webHidden/>
              </w:rPr>
              <w:fldChar w:fldCharType="begin"/>
            </w:r>
            <w:r w:rsidR="00B37CAF">
              <w:rPr>
                <w:noProof/>
                <w:webHidden/>
              </w:rPr>
              <w:instrText xml:space="preserve"> PAGEREF _Toc181199819 \h </w:instrText>
            </w:r>
            <w:r w:rsidR="00B37CAF">
              <w:rPr>
                <w:noProof/>
                <w:webHidden/>
              </w:rPr>
            </w:r>
            <w:r w:rsidR="00B37CAF">
              <w:rPr>
                <w:noProof/>
                <w:webHidden/>
              </w:rPr>
              <w:fldChar w:fldCharType="separate"/>
            </w:r>
            <w:r>
              <w:rPr>
                <w:noProof/>
                <w:webHidden/>
              </w:rPr>
              <w:t>2</w:t>
            </w:r>
            <w:r w:rsidR="00B37CAF">
              <w:rPr>
                <w:noProof/>
                <w:webHidden/>
              </w:rPr>
              <w:fldChar w:fldCharType="end"/>
            </w:r>
          </w:hyperlink>
        </w:p>
        <w:p w14:paraId="77B1D04E" w14:textId="11E66303"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20" w:history="1">
            <w:r w:rsidR="00B37CAF" w:rsidRPr="00A35EA9">
              <w:rPr>
                <w:rStyle w:val="Hyperlink"/>
                <w:noProof/>
              </w:rPr>
              <w:t>2.</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ABSTRACT</w:t>
            </w:r>
            <w:r w:rsidR="00B37CAF">
              <w:rPr>
                <w:noProof/>
                <w:webHidden/>
              </w:rPr>
              <w:tab/>
            </w:r>
            <w:r w:rsidR="00B37CAF">
              <w:rPr>
                <w:noProof/>
                <w:webHidden/>
              </w:rPr>
              <w:fldChar w:fldCharType="begin"/>
            </w:r>
            <w:r w:rsidR="00B37CAF">
              <w:rPr>
                <w:noProof/>
                <w:webHidden/>
              </w:rPr>
              <w:instrText xml:space="preserve"> PAGEREF _Toc181199820 \h </w:instrText>
            </w:r>
            <w:r w:rsidR="00B37CAF">
              <w:rPr>
                <w:noProof/>
                <w:webHidden/>
              </w:rPr>
            </w:r>
            <w:r w:rsidR="00B37CAF">
              <w:rPr>
                <w:noProof/>
                <w:webHidden/>
              </w:rPr>
              <w:fldChar w:fldCharType="separate"/>
            </w:r>
            <w:r>
              <w:rPr>
                <w:noProof/>
                <w:webHidden/>
              </w:rPr>
              <w:t>4</w:t>
            </w:r>
            <w:r w:rsidR="00B37CAF">
              <w:rPr>
                <w:noProof/>
                <w:webHidden/>
              </w:rPr>
              <w:fldChar w:fldCharType="end"/>
            </w:r>
          </w:hyperlink>
        </w:p>
        <w:p w14:paraId="7B914628" w14:textId="684DE9E4"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21" w:history="1">
            <w:r w:rsidR="00B37CAF" w:rsidRPr="00A35EA9">
              <w:rPr>
                <w:rStyle w:val="Hyperlink"/>
                <w:noProof/>
              </w:rPr>
              <w:t>3.</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ABBREVIATIONS</w:t>
            </w:r>
            <w:r w:rsidR="00B37CAF">
              <w:rPr>
                <w:noProof/>
                <w:webHidden/>
              </w:rPr>
              <w:tab/>
            </w:r>
            <w:r w:rsidR="00B37CAF">
              <w:rPr>
                <w:noProof/>
                <w:webHidden/>
              </w:rPr>
              <w:fldChar w:fldCharType="begin"/>
            </w:r>
            <w:r w:rsidR="00B37CAF">
              <w:rPr>
                <w:noProof/>
                <w:webHidden/>
              </w:rPr>
              <w:instrText xml:space="preserve"> PAGEREF _Toc181199821 \h </w:instrText>
            </w:r>
            <w:r w:rsidR="00B37CAF">
              <w:rPr>
                <w:noProof/>
                <w:webHidden/>
              </w:rPr>
            </w:r>
            <w:r w:rsidR="00B37CAF">
              <w:rPr>
                <w:noProof/>
                <w:webHidden/>
              </w:rPr>
              <w:fldChar w:fldCharType="separate"/>
            </w:r>
            <w:r>
              <w:rPr>
                <w:noProof/>
                <w:webHidden/>
              </w:rPr>
              <w:t>5</w:t>
            </w:r>
            <w:r w:rsidR="00B37CAF">
              <w:rPr>
                <w:noProof/>
                <w:webHidden/>
              </w:rPr>
              <w:fldChar w:fldCharType="end"/>
            </w:r>
          </w:hyperlink>
        </w:p>
        <w:p w14:paraId="0F3D5642" w14:textId="3C285B90"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22" w:history="1">
            <w:r w:rsidR="00B37CAF" w:rsidRPr="00A35EA9">
              <w:rPr>
                <w:rStyle w:val="Hyperlink"/>
                <w:noProof/>
              </w:rPr>
              <w:t>4.</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SUMMARY OF RECOMMENDATIONS</w:t>
            </w:r>
            <w:r w:rsidR="00B37CAF">
              <w:rPr>
                <w:noProof/>
                <w:webHidden/>
              </w:rPr>
              <w:tab/>
            </w:r>
            <w:r w:rsidR="00B37CAF">
              <w:rPr>
                <w:noProof/>
                <w:webHidden/>
              </w:rPr>
              <w:fldChar w:fldCharType="begin"/>
            </w:r>
            <w:r w:rsidR="00B37CAF">
              <w:rPr>
                <w:noProof/>
                <w:webHidden/>
              </w:rPr>
              <w:instrText xml:space="preserve"> PAGEREF _Toc181199822 \h </w:instrText>
            </w:r>
            <w:r w:rsidR="00B37CAF">
              <w:rPr>
                <w:noProof/>
                <w:webHidden/>
              </w:rPr>
            </w:r>
            <w:r w:rsidR="00B37CAF">
              <w:rPr>
                <w:noProof/>
                <w:webHidden/>
              </w:rPr>
              <w:fldChar w:fldCharType="separate"/>
            </w:r>
            <w:r>
              <w:rPr>
                <w:noProof/>
                <w:webHidden/>
              </w:rPr>
              <w:t>7</w:t>
            </w:r>
            <w:r w:rsidR="00B37CAF">
              <w:rPr>
                <w:noProof/>
                <w:webHidden/>
              </w:rPr>
              <w:fldChar w:fldCharType="end"/>
            </w:r>
          </w:hyperlink>
        </w:p>
        <w:p w14:paraId="3F22E0D7" w14:textId="7D90A0CE"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23" w:history="1">
            <w:r w:rsidR="00B37CAF" w:rsidRPr="00A35EA9">
              <w:rPr>
                <w:rStyle w:val="Hyperlink"/>
                <w:noProof/>
              </w:rPr>
              <w:t>5.</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INTRODUCTION AND METHODOLOGY</w:t>
            </w:r>
            <w:r w:rsidR="00B37CAF">
              <w:rPr>
                <w:noProof/>
                <w:webHidden/>
              </w:rPr>
              <w:tab/>
            </w:r>
            <w:r w:rsidR="00B37CAF">
              <w:rPr>
                <w:noProof/>
                <w:webHidden/>
              </w:rPr>
              <w:fldChar w:fldCharType="begin"/>
            </w:r>
            <w:r w:rsidR="00B37CAF">
              <w:rPr>
                <w:noProof/>
                <w:webHidden/>
              </w:rPr>
              <w:instrText xml:space="preserve"> PAGEREF _Toc181199823 \h </w:instrText>
            </w:r>
            <w:r w:rsidR="00B37CAF">
              <w:rPr>
                <w:noProof/>
                <w:webHidden/>
              </w:rPr>
            </w:r>
            <w:r w:rsidR="00B37CAF">
              <w:rPr>
                <w:noProof/>
                <w:webHidden/>
              </w:rPr>
              <w:fldChar w:fldCharType="separate"/>
            </w:r>
            <w:r>
              <w:rPr>
                <w:noProof/>
                <w:webHidden/>
              </w:rPr>
              <w:t>8</w:t>
            </w:r>
            <w:r w:rsidR="00B37CAF">
              <w:rPr>
                <w:noProof/>
                <w:webHidden/>
              </w:rPr>
              <w:fldChar w:fldCharType="end"/>
            </w:r>
          </w:hyperlink>
        </w:p>
        <w:p w14:paraId="38188128" w14:textId="37700F48"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24" w:history="1">
            <w:r w:rsidR="00B37CAF" w:rsidRPr="00A35EA9">
              <w:rPr>
                <w:rStyle w:val="Hyperlink"/>
                <w:noProof/>
              </w:rPr>
              <w:t>5.1.</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Objectives</w:t>
            </w:r>
            <w:r w:rsidR="00B37CAF">
              <w:rPr>
                <w:noProof/>
                <w:webHidden/>
              </w:rPr>
              <w:tab/>
            </w:r>
            <w:r w:rsidR="00B37CAF">
              <w:rPr>
                <w:noProof/>
                <w:webHidden/>
              </w:rPr>
              <w:fldChar w:fldCharType="begin"/>
            </w:r>
            <w:r w:rsidR="00B37CAF">
              <w:rPr>
                <w:noProof/>
                <w:webHidden/>
              </w:rPr>
              <w:instrText xml:space="preserve"> PAGEREF _Toc181199824 \h </w:instrText>
            </w:r>
            <w:r w:rsidR="00B37CAF">
              <w:rPr>
                <w:noProof/>
                <w:webHidden/>
              </w:rPr>
            </w:r>
            <w:r w:rsidR="00B37CAF">
              <w:rPr>
                <w:noProof/>
                <w:webHidden/>
              </w:rPr>
              <w:fldChar w:fldCharType="separate"/>
            </w:r>
            <w:r>
              <w:rPr>
                <w:noProof/>
                <w:webHidden/>
              </w:rPr>
              <w:t>8</w:t>
            </w:r>
            <w:r w:rsidR="00B37CAF">
              <w:rPr>
                <w:noProof/>
                <w:webHidden/>
              </w:rPr>
              <w:fldChar w:fldCharType="end"/>
            </w:r>
          </w:hyperlink>
        </w:p>
        <w:p w14:paraId="1F1FA856" w14:textId="653E4682"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25" w:history="1">
            <w:r w:rsidR="00B37CAF" w:rsidRPr="00A35EA9">
              <w:rPr>
                <w:rStyle w:val="Hyperlink"/>
                <w:noProof/>
              </w:rPr>
              <w:t>5.2.</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Search strategy</w:t>
            </w:r>
            <w:r w:rsidR="00B37CAF">
              <w:rPr>
                <w:noProof/>
                <w:webHidden/>
              </w:rPr>
              <w:tab/>
            </w:r>
            <w:r w:rsidR="00B37CAF">
              <w:rPr>
                <w:noProof/>
                <w:webHidden/>
              </w:rPr>
              <w:fldChar w:fldCharType="begin"/>
            </w:r>
            <w:r w:rsidR="00B37CAF">
              <w:rPr>
                <w:noProof/>
                <w:webHidden/>
              </w:rPr>
              <w:instrText xml:space="preserve"> PAGEREF _Toc181199825 \h </w:instrText>
            </w:r>
            <w:r w:rsidR="00B37CAF">
              <w:rPr>
                <w:noProof/>
                <w:webHidden/>
              </w:rPr>
            </w:r>
            <w:r w:rsidR="00B37CAF">
              <w:rPr>
                <w:noProof/>
                <w:webHidden/>
              </w:rPr>
              <w:fldChar w:fldCharType="separate"/>
            </w:r>
            <w:r>
              <w:rPr>
                <w:noProof/>
                <w:webHidden/>
              </w:rPr>
              <w:t>8</w:t>
            </w:r>
            <w:r w:rsidR="00B37CAF">
              <w:rPr>
                <w:noProof/>
                <w:webHidden/>
              </w:rPr>
              <w:fldChar w:fldCharType="end"/>
            </w:r>
          </w:hyperlink>
        </w:p>
        <w:p w14:paraId="1C89A5B0" w14:textId="783AE417"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26" w:history="1">
            <w:r w:rsidR="00B37CAF" w:rsidRPr="00A35EA9">
              <w:rPr>
                <w:rStyle w:val="Hyperlink"/>
                <w:noProof/>
              </w:rPr>
              <w:t>5.3.</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Methods</w:t>
            </w:r>
            <w:r w:rsidR="00B37CAF">
              <w:rPr>
                <w:noProof/>
                <w:webHidden/>
              </w:rPr>
              <w:tab/>
            </w:r>
            <w:r w:rsidR="00B37CAF">
              <w:rPr>
                <w:noProof/>
                <w:webHidden/>
              </w:rPr>
              <w:fldChar w:fldCharType="begin"/>
            </w:r>
            <w:r w:rsidR="00B37CAF">
              <w:rPr>
                <w:noProof/>
                <w:webHidden/>
              </w:rPr>
              <w:instrText xml:space="preserve"> PAGEREF _Toc181199826 \h </w:instrText>
            </w:r>
            <w:r w:rsidR="00B37CAF">
              <w:rPr>
                <w:noProof/>
                <w:webHidden/>
              </w:rPr>
            </w:r>
            <w:r w:rsidR="00B37CAF">
              <w:rPr>
                <w:noProof/>
                <w:webHidden/>
              </w:rPr>
              <w:fldChar w:fldCharType="separate"/>
            </w:r>
            <w:r>
              <w:rPr>
                <w:noProof/>
                <w:webHidden/>
              </w:rPr>
              <w:t>8</w:t>
            </w:r>
            <w:r w:rsidR="00B37CAF">
              <w:rPr>
                <w:noProof/>
                <w:webHidden/>
              </w:rPr>
              <w:fldChar w:fldCharType="end"/>
            </w:r>
          </w:hyperlink>
        </w:p>
        <w:p w14:paraId="67A61E7C" w14:textId="5AAA6F86"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27" w:history="1">
            <w:r w:rsidR="00B37CAF" w:rsidRPr="00A35EA9">
              <w:rPr>
                <w:rStyle w:val="Hyperlink"/>
                <w:noProof/>
              </w:rPr>
              <w:t>5.4.</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Equality impact assessment</w:t>
            </w:r>
            <w:r w:rsidR="00B37CAF">
              <w:rPr>
                <w:noProof/>
                <w:webHidden/>
              </w:rPr>
              <w:tab/>
            </w:r>
            <w:r w:rsidR="00B37CAF">
              <w:rPr>
                <w:noProof/>
                <w:webHidden/>
              </w:rPr>
              <w:fldChar w:fldCharType="begin"/>
            </w:r>
            <w:r w:rsidR="00B37CAF">
              <w:rPr>
                <w:noProof/>
                <w:webHidden/>
              </w:rPr>
              <w:instrText xml:space="preserve"> PAGEREF _Toc181199827 \h </w:instrText>
            </w:r>
            <w:r w:rsidR="00B37CAF">
              <w:rPr>
                <w:noProof/>
                <w:webHidden/>
              </w:rPr>
            </w:r>
            <w:r w:rsidR="00B37CAF">
              <w:rPr>
                <w:noProof/>
                <w:webHidden/>
              </w:rPr>
              <w:fldChar w:fldCharType="separate"/>
            </w:r>
            <w:r>
              <w:rPr>
                <w:noProof/>
                <w:webHidden/>
              </w:rPr>
              <w:t>9</w:t>
            </w:r>
            <w:r w:rsidR="00B37CAF">
              <w:rPr>
                <w:noProof/>
                <w:webHidden/>
              </w:rPr>
              <w:fldChar w:fldCharType="end"/>
            </w:r>
          </w:hyperlink>
        </w:p>
        <w:p w14:paraId="6AEC7B2C" w14:textId="306B6341"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28" w:history="1">
            <w:r w:rsidR="00B37CAF" w:rsidRPr="00A35EA9">
              <w:rPr>
                <w:rStyle w:val="Hyperlink"/>
                <w:noProof/>
              </w:rPr>
              <w:t>5.5.</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Stakeholder involvement, piloting, and feedback</w:t>
            </w:r>
            <w:r w:rsidR="00B37CAF">
              <w:rPr>
                <w:noProof/>
                <w:webHidden/>
              </w:rPr>
              <w:tab/>
            </w:r>
            <w:r w:rsidR="00B37CAF">
              <w:rPr>
                <w:noProof/>
                <w:webHidden/>
              </w:rPr>
              <w:fldChar w:fldCharType="begin"/>
            </w:r>
            <w:r w:rsidR="00B37CAF">
              <w:rPr>
                <w:noProof/>
                <w:webHidden/>
              </w:rPr>
              <w:instrText xml:space="preserve"> PAGEREF _Toc181199828 \h </w:instrText>
            </w:r>
            <w:r w:rsidR="00B37CAF">
              <w:rPr>
                <w:noProof/>
                <w:webHidden/>
              </w:rPr>
            </w:r>
            <w:r w:rsidR="00B37CAF">
              <w:rPr>
                <w:noProof/>
                <w:webHidden/>
              </w:rPr>
              <w:fldChar w:fldCharType="separate"/>
            </w:r>
            <w:r>
              <w:rPr>
                <w:noProof/>
                <w:webHidden/>
              </w:rPr>
              <w:t>9</w:t>
            </w:r>
            <w:r w:rsidR="00B37CAF">
              <w:rPr>
                <w:noProof/>
                <w:webHidden/>
              </w:rPr>
              <w:fldChar w:fldCharType="end"/>
            </w:r>
          </w:hyperlink>
        </w:p>
        <w:p w14:paraId="0D3E380E" w14:textId="73E8C38C"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29" w:history="1">
            <w:r w:rsidR="00B37CAF" w:rsidRPr="00A35EA9">
              <w:rPr>
                <w:rStyle w:val="Hyperlink"/>
                <w:noProof/>
              </w:rPr>
              <w:t>6.</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EFFICACY</w:t>
            </w:r>
            <w:r w:rsidR="00B37CAF">
              <w:rPr>
                <w:noProof/>
                <w:webHidden/>
              </w:rPr>
              <w:tab/>
            </w:r>
            <w:r w:rsidR="00B37CAF">
              <w:rPr>
                <w:noProof/>
                <w:webHidden/>
              </w:rPr>
              <w:fldChar w:fldCharType="begin"/>
            </w:r>
            <w:r w:rsidR="00B37CAF">
              <w:rPr>
                <w:noProof/>
                <w:webHidden/>
              </w:rPr>
              <w:instrText xml:space="preserve"> PAGEREF _Toc181199829 \h </w:instrText>
            </w:r>
            <w:r w:rsidR="00B37CAF">
              <w:rPr>
                <w:noProof/>
                <w:webHidden/>
              </w:rPr>
            </w:r>
            <w:r w:rsidR="00B37CAF">
              <w:rPr>
                <w:noProof/>
                <w:webHidden/>
              </w:rPr>
              <w:fldChar w:fldCharType="separate"/>
            </w:r>
            <w:r>
              <w:rPr>
                <w:noProof/>
                <w:webHidden/>
              </w:rPr>
              <w:t>10</w:t>
            </w:r>
            <w:r w:rsidR="00B37CAF">
              <w:rPr>
                <w:noProof/>
                <w:webHidden/>
              </w:rPr>
              <w:fldChar w:fldCharType="end"/>
            </w:r>
          </w:hyperlink>
        </w:p>
        <w:p w14:paraId="26F9284F" w14:textId="54BB4BAA"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30" w:history="1">
            <w:r w:rsidR="00B37CAF" w:rsidRPr="00A35EA9">
              <w:rPr>
                <w:rStyle w:val="Hyperlink"/>
                <w:noProof/>
              </w:rPr>
              <w:t>7.</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SAFETY</w:t>
            </w:r>
            <w:r w:rsidR="00B37CAF">
              <w:rPr>
                <w:noProof/>
                <w:webHidden/>
              </w:rPr>
              <w:tab/>
            </w:r>
            <w:r w:rsidR="00B37CAF">
              <w:rPr>
                <w:noProof/>
                <w:webHidden/>
              </w:rPr>
              <w:fldChar w:fldCharType="begin"/>
            </w:r>
            <w:r w:rsidR="00B37CAF">
              <w:rPr>
                <w:noProof/>
                <w:webHidden/>
              </w:rPr>
              <w:instrText xml:space="preserve"> PAGEREF _Toc181199830 \h </w:instrText>
            </w:r>
            <w:r w:rsidR="00B37CAF">
              <w:rPr>
                <w:noProof/>
                <w:webHidden/>
              </w:rPr>
            </w:r>
            <w:r w:rsidR="00B37CAF">
              <w:rPr>
                <w:noProof/>
                <w:webHidden/>
              </w:rPr>
              <w:fldChar w:fldCharType="separate"/>
            </w:r>
            <w:r>
              <w:rPr>
                <w:noProof/>
                <w:webHidden/>
              </w:rPr>
              <w:t>12</w:t>
            </w:r>
            <w:r w:rsidR="00B37CAF">
              <w:rPr>
                <w:noProof/>
                <w:webHidden/>
              </w:rPr>
              <w:fldChar w:fldCharType="end"/>
            </w:r>
          </w:hyperlink>
        </w:p>
        <w:p w14:paraId="3F8C3385" w14:textId="6C52D7CB"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31" w:history="1">
            <w:r w:rsidR="00B37CAF" w:rsidRPr="00A35EA9">
              <w:rPr>
                <w:rStyle w:val="Hyperlink"/>
                <w:noProof/>
              </w:rPr>
              <w:t>7.1.</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Safety and tolerability evidence from randomised clinical trials</w:t>
            </w:r>
            <w:r w:rsidR="00B37CAF">
              <w:rPr>
                <w:noProof/>
                <w:webHidden/>
              </w:rPr>
              <w:tab/>
            </w:r>
            <w:r w:rsidR="00B37CAF">
              <w:rPr>
                <w:noProof/>
                <w:webHidden/>
              </w:rPr>
              <w:fldChar w:fldCharType="begin"/>
            </w:r>
            <w:r w:rsidR="00B37CAF">
              <w:rPr>
                <w:noProof/>
                <w:webHidden/>
              </w:rPr>
              <w:instrText xml:space="preserve"> PAGEREF _Toc181199831 \h </w:instrText>
            </w:r>
            <w:r w:rsidR="00B37CAF">
              <w:rPr>
                <w:noProof/>
                <w:webHidden/>
              </w:rPr>
            </w:r>
            <w:r w:rsidR="00B37CAF">
              <w:rPr>
                <w:noProof/>
                <w:webHidden/>
              </w:rPr>
              <w:fldChar w:fldCharType="separate"/>
            </w:r>
            <w:r>
              <w:rPr>
                <w:noProof/>
                <w:webHidden/>
              </w:rPr>
              <w:t>12</w:t>
            </w:r>
            <w:r w:rsidR="00B37CAF">
              <w:rPr>
                <w:noProof/>
                <w:webHidden/>
              </w:rPr>
              <w:fldChar w:fldCharType="end"/>
            </w:r>
          </w:hyperlink>
        </w:p>
        <w:p w14:paraId="00A14079" w14:textId="07AAEBF7"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32" w:history="1">
            <w:r w:rsidR="00B37CAF" w:rsidRPr="00A35EA9">
              <w:rPr>
                <w:rStyle w:val="Hyperlink"/>
                <w:noProof/>
              </w:rPr>
              <w:t>7.2.</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Side effects</w:t>
            </w:r>
            <w:r w:rsidR="00B37CAF">
              <w:rPr>
                <w:noProof/>
                <w:webHidden/>
              </w:rPr>
              <w:tab/>
            </w:r>
            <w:r w:rsidR="00B37CAF">
              <w:rPr>
                <w:noProof/>
                <w:webHidden/>
              </w:rPr>
              <w:fldChar w:fldCharType="begin"/>
            </w:r>
            <w:r w:rsidR="00B37CAF">
              <w:rPr>
                <w:noProof/>
                <w:webHidden/>
              </w:rPr>
              <w:instrText xml:space="preserve"> PAGEREF _Toc181199832 \h </w:instrText>
            </w:r>
            <w:r w:rsidR="00B37CAF">
              <w:rPr>
                <w:noProof/>
                <w:webHidden/>
              </w:rPr>
            </w:r>
            <w:r w:rsidR="00B37CAF">
              <w:rPr>
                <w:noProof/>
                <w:webHidden/>
              </w:rPr>
              <w:fldChar w:fldCharType="separate"/>
            </w:r>
            <w:r>
              <w:rPr>
                <w:noProof/>
                <w:webHidden/>
              </w:rPr>
              <w:t>12</w:t>
            </w:r>
            <w:r w:rsidR="00B37CAF">
              <w:rPr>
                <w:noProof/>
                <w:webHidden/>
              </w:rPr>
              <w:fldChar w:fldCharType="end"/>
            </w:r>
          </w:hyperlink>
        </w:p>
        <w:p w14:paraId="45331C8D" w14:textId="68615104"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33" w:history="1">
            <w:r w:rsidR="00B37CAF" w:rsidRPr="00A35EA9">
              <w:rPr>
                <w:rStyle w:val="Hyperlink"/>
                <w:noProof/>
              </w:rPr>
              <w:t>7.3.</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Long</w:t>
            </w:r>
            <w:r w:rsidR="00B37CAF" w:rsidRPr="00A35EA9">
              <w:rPr>
                <w:rStyle w:val="Hyperlink"/>
                <w:noProof/>
              </w:rPr>
              <w:noBreakHyphen/>
              <w:t>term safety</w:t>
            </w:r>
            <w:r w:rsidR="00B37CAF">
              <w:rPr>
                <w:noProof/>
                <w:webHidden/>
              </w:rPr>
              <w:tab/>
            </w:r>
            <w:r w:rsidR="00B37CAF">
              <w:rPr>
                <w:noProof/>
                <w:webHidden/>
              </w:rPr>
              <w:fldChar w:fldCharType="begin"/>
            </w:r>
            <w:r w:rsidR="00B37CAF">
              <w:rPr>
                <w:noProof/>
                <w:webHidden/>
              </w:rPr>
              <w:instrText xml:space="preserve"> PAGEREF _Toc181199833 \h </w:instrText>
            </w:r>
            <w:r w:rsidR="00B37CAF">
              <w:rPr>
                <w:noProof/>
                <w:webHidden/>
              </w:rPr>
            </w:r>
            <w:r w:rsidR="00B37CAF">
              <w:rPr>
                <w:noProof/>
                <w:webHidden/>
              </w:rPr>
              <w:fldChar w:fldCharType="separate"/>
            </w:r>
            <w:r>
              <w:rPr>
                <w:noProof/>
                <w:webHidden/>
              </w:rPr>
              <w:t>12</w:t>
            </w:r>
            <w:r w:rsidR="00B37CAF">
              <w:rPr>
                <w:noProof/>
                <w:webHidden/>
              </w:rPr>
              <w:fldChar w:fldCharType="end"/>
            </w:r>
          </w:hyperlink>
        </w:p>
        <w:p w14:paraId="54DB28B6" w14:textId="2EB79B94"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34" w:history="1">
            <w:r w:rsidR="00B37CAF" w:rsidRPr="00A35EA9">
              <w:rPr>
                <w:rStyle w:val="Hyperlink"/>
                <w:noProof/>
              </w:rPr>
              <w:t>7.4.</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Antimicrobial resistance</w:t>
            </w:r>
            <w:r w:rsidR="00B37CAF">
              <w:rPr>
                <w:noProof/>
                <w:webHidden/>
              </w:rPr>
              <w:tab/>
            </w:r>
            <w:r w:rsidR="00B37CAF">
              <w:rPr>
                <w:noProof/>
                <w:webHidden/>
              </w:rPr>
              <w:fldChar w:fldCharType="begin"/>
            </w:r>
            <w:r w:rsidR="00B37CAF">
              <w:rPr>
                <w:noProof/>
                <w:webHidden/>
              </w:rPr>
              <w:instrText xml:space="preserve"> PAGEREF _Toc181199834 \h </w:instrText>
            </w:r>
            <w:r w:rsidR="00B37CAF">
              <w:rPr>
                <w:noProof/>
                <w:webHidden/>
              </w:rPr>
            </w:r>
            <w:r w:rsidR="00B37CAF">
              <w:rPr>
                <w:noProof/>
                <w:webHidden/>
              </w:rPr>
              <w:fldChar w:fldCharType="separate"/>
            </w:r>
            <w:r>
              <w:rPr>
                <w:noProof/>
                <w:webHidden/>
              </w:rPr>
              <w:t>13</w:t>
            </w:r>
            <w:r w:rsidR="00B37CAF">
              <w:rPr>
                <w:noProof/>
                <w:webHidden/>
              </w:rPr>
              <w:fldChar w:fldCharType="end"/>
            </w:r>
          </w:hyperlink>
        </w:p>
        <w:p w14:paraId="76B5AB1A" w14:textId="06B97570"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35" w:history="1">
            <w:r w:rsidR="00B37CAF" w:rsidRPr="00A35EA9">
              <w:rPr>
                <w:rStyle w:val="Hyperlink"/>
                <w:noProof/>
              </w:rPr>
              <w:t>8.</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BASELINE ASSESSMENT</w:t>
            </w:r>
            <w:r w:rsidR="00B37CAF">
              <w:rPr>
                <w:noProof/>
                <w:webHidden/>
              </w:rPr>
              <w:tab/>
            </w:r>
            <w:r w:rsidR="00B37CAF">
              <w:rPr>
                <w:noProof/>
                <w:webHidden/>
              </w:rPr>
              <w:fldChar w:fldCharType="begin"/>
            </w:r>
            <w:r w:rsidR="00B37CAF">
              <w:rPr>
                <w:noProof/>
                <w:webHidden/>
              </w:rPr>
              <w:instrText xml:space="preserve"> PAGEREF _Toc181199835 \h </w:instrText>
            </w:r>
            <w:r w:rsidR="00B37CAF">
              <w:rPr>
                <w:noProof/>
                <w:webHidden/>
              </w:rPr>
            </w:r>
            <w:r w:rsidR="00B37CAF">
              <w:rPr>
                <w:noProof/>
                <w:webHidden/>
              </w:rPr>
              <w:fldChar w:fldCharType="separate"/>
            </w:r>
            <w:r>
              <w:rPr>
                <w:noProof/>
                <w:webHidden/>
              </w:rPr>
              <w:t>15</w:t>
            </w:r>
            <w:r w:rsidR="00B37CAF">
              <w:rPr>
                <w:noProof/>
                <w:webHidden/>
              </w:rPr>
              <w:fldChar w:fldCharType="end"/>
            </w:r>
          </w:hyperlink>
        </w:p>
        <w:p w14:paraId="3271EE3F" w14:textId="53A7C07F"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36" w:history="1">
            <w:r w:rsidR="00B37CAF" w:rsidRPr="00A35EA9">
              <w:rPr>
                <w:rStyle w:val="Hyperlink"/>
                <w:noProof/>
              </w:rPr>
              <w:t>8.1.</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Considerations for doxyPEP use across different populations</w:t>
            </w:r>
            <w:r w:rsidR="00B37CAF">
              <w:rPr>
                <w:noProof/>
                <w:webHidden/>
              </w:rPr>
              <w:tab/>
            </w:r>
            <w:r w:rsidR="00B37CAF">
              <w:rPr>
                <w:noProof/>
                <w:webHidden/>
              </w:rPr>
              <w:fldChar w:fldCharType="begin"/>
            </w:r>
            <w:r w:rsidR="00B37CAF">
              <w:rPr>
                <w:noProof/>
                <w:webHidden/>
              </w:rPr>
              <w:instrText xml:space="preserve"> PAGEREF _Toc181199836 \h </w:instrText>
            </w:r>
            <w:r w:rsidR="00B37CAF">
              <w:rPr>
                <w:noProof/>
                <w:webHidden/>
              </w:rPr>
            </w:r>
            <w:r w:rsidR="00B37CAF">
              <w:rPr>
                <w:noProof/>
                <w:webHidden/>
              </w:rPr>
              <w:fldChar w:fldCharType="separate"/>
            </w:r>
            <w:r>
              <w:rPr>
                <w:noProof/>
                <w:webHidden/>
              </w:rPr>
              <w:t>15</w:t>
            </w:r>
            <w:r w:rsidR="00B37CAF">
              <w:rPr>
                <w:noProof/>
                <w:webHidden/>
              </w:rPr>
              <w:fldChar w:fldCharType="end"/>
            </w:r>
          </w:hyperlink>
        </w:p>
        <w:p w14:paraId="57CDACA5" w14:textId="7B6025EF"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37" w:history="1">
            <w:r w:rsidR="00B37CAF" w:rsidRPr="00A35EA9">
              <w:rPr>
                <w:rStyle w:val="Hyperlink"/>
                <w:noProof/>
              </w:rPr>
              <w:t>8.2.</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Health equity considerations</w:t>
            </w:r>
            <w:r w:rsidR="00B37CAF">
              <w:rPr>
                <w:noProof/>
                <w:webHidden/>
              </w:rPr>
              <w:tab/>
            </w:r>
            <w:r w:rsidR="00B37CAF">
              <w:rPr>
                <w:noProof/>
                <w:webHidden/>
              </w:rPr>
              <w:fldChar w:fldCharType="begin"/>
            </w:r>
            <w:r w:rsidR="00B37CAF">
              <w:rPr>
                <w:noProof/>
                <w:webHidden/>
              </w:rPr>
              <w:instrText xml:space="preserve"> PAGEREF _Toc181199837 \h </w:instrText>
            </w:r>
            <w:r w:rsidR="00B37CAF">
              <w:rPr>
                <w:noProof/>
                <w:webHidden/>
              </w:rPr>
            </w:r>
            <w:r w:rsidR="00B37CAF">
              <w:rPr>
                <w:noProof/>
                <w:webHidden/>
              </w:rPr>
              <w:fldChar w:fldCharType="separate"/>
            </w:r>
            <w:r>
              <w:rPr>
                <w:noProof/>
                <w:webHidden/>
              </w:rPr>
              <w:t>15</w:t>
            </w:r>
            <w:r w:rsidR="00B37CAF">
              <w:rPr>
                <w:noProof/>
                <w:webHidden/>
              </w:rPr>
              <w:fldChar w:fldCharType="end"/>
            </w:r>
          </w:hyperlink>
        </w:p>
        <w:p w14:paraId="086513E8" w14:textId="2E562709"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38" w:history="1">
            <w:r w:rsidR="00B37CAF" w:rsidRPr="00A35EA9">
              <w:rPr>
                <w:rStyle w:val="Hyperlink"/>
                <w:noProof/>
              </w:rPr>
              <w:t>8.2.1.</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Dosage and administration</w:t>
            </w:r>
            <w:r w:rsidR="00B37CAF">
              <w:rPr>
                <w:noProof/>
                <w:webHidden/>
              </w:rPr>
              <w:tab/>
            </w:r>
            <w:r w:rsidR="00B37CAF">
              <w:rPr>
                <w:noProof/>
                <w:webHidden/>
              </w:rPr>
              <w:fldChar w:fldCharType="begin"/>
            </w:r>
            <w:r w:rsidR="00B37CAF">
              <w:rPr>
                <w:noProof/>
                <w:webHidden/>
              </w:rPr>
              <w:instrText xml:space="preserve"> PAGEREF _Toc181199838 \h </w:instrText>
            </w:r>
            <w:r w:rsidR="00B37CAF">
              <w:rPr>
                <w:noProof/>
                <w:webHidden/>
              </w:rPr>
            </w:r>
            <w:r w:rsidR="00B37CAF">
              <w:rPr>
                <w:noProof/>
                <w:webHidden/>
              </w:rPr>
              <w:fldChar w:fldCharType="separate"/>
            </w:r>
            <w:r>
              <w:rPr>
                <w:noProof/>
                <w:webHidden/>
              </w:rPr>
              <w:t>16</w:t>
            </w:r>
            <w:r w:rsidR="00B37CAF">
              <w:rPr>
                <w:noProof/>
                <w:webHidden/>
              </w:rPr>
              <w:fldChar w:fldCharType="end"/>
            </w:r>
          </w:hyperlink>
        </w:p>
        <w:p w14:paraId="28B95638" w14:textId="1CDFB084"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39" w:history="1">
            <w:r w:rsidR="00B37CAF" w:rsidRPr="00A35EA9">
              <w:rPr>
                <w:rStyle w:val="Hyperlink"/>
                <w:noProof/>
              </w:rPr>
              <w:t>8.2.2.</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Baseline screening and diagnostic</w:t>
            </w:r>
            <w:r w:rsidR="00B37CAF">
              <w:rPr>
                <w:noProof/>
                <w:webHidden/>
              </w:rPr>
              <w:tab/>
            </w:r>
            <w:r w:rsidR="00B37CAF">
              <w:rPr>
                <w:noProof/>
                <w:webHidden/>
              </w:rPr>
              <w:fldChar w:fldCharType="begin"/>
            </w:r>
            <w:r w:rsidR="00B37CAF">
              <w:rPr>
                <w:noProof/>
                <w:webHidden/>
              </w:rPr>
              <w:instrText xml:space="preserve"> PAGEREF _Toc181199839 \h </w:instrText>
            </w:r>
            <w:r w:rsidR="00B37CAF">
              <w:rPr>
                <w:noProof/>
                <w:webHidden/>
              </w:rPr>
            </w:r>
            <w:r w:rsidR="00B37CAF">
              <w:rPr>
                <w:noProof/>
                <w:webHidden/>
              </w:rPr>
              <w:fldChar w:fldCharType="separate"/>
            </w:r>
            <w:r>
              <w:rPr>
                <w:noProof/>
                <w:webHidden/>
              </w:rPr>
              <w:t>16</w:t>
            </w:r>
            <w:r w:rsidR="00B37CAF">
              <w:rPr>
                <w:noProof/>
                <w:webHidden/>
              </w:rPr>
              <w:fldChar w:fldCharType="end"/>
            </w:r>
          </w:hyperlink>
        </w:p>
        <w:p w14:paraId="692D58E4" w14:textId="695B4585"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40" w:history="1">
            <w:r w:rsidR="00B37CAF" w:rsidRPr="00A35EA9">
              <w:rPr>
                <w:rStyle w:val="Hyperlink"/>
                <w:noProof/>
              </w:rPr>
              <w:t>8.2.3.</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User education and support</w:t>
            </w:r>
            <w:r w:rsidR="00B37CAF">
              <w:rPr>
                <w:noProof/>
                <w:webHidden/>
              </w:rPr>
              <w:tab/>
            </w:r>
            <w:r w:rsidR="00B37CAF">
              <w:rPr>
                <w:noProof/>
                <w:webHidden/>
              </w:rPr>
              <w:fldChar w:fldCharType="begin"/>
            </w:r>
            <w:r w:rsidR="00B37CAF">
              <w:rPr>
                <w:noProof/>
                <w:webHidden/>
              </w:rPr>
              <w:instrText xml:space="preserve"> PAGEREF _Toc181199840 \h </w:instrText>
            </w:r>
            <w:r w:rsidR="00B37CAF">
              <w:rPr>
                <w:noProof/>
                <w:webHidden/>
              </w:rPr>
            </w:r>
            <w:r w:rsidR="00B37CAF">
              <w:rPr>
                <w:noProof/>
                <w:webHidden/>
              </w:rPr>
              <w:fldChar w:fldCharType="separate"/>
            </w:r>
            <w:r>
              <w:rPr>
                <w:noProof/>
                <w:webHidden/>
              </w:rPr>
              <w:t>17</w:t>
            </w:r>
            <w:r w:rsidR="00B37CAF">
              <w:rPr>
                <w:noProof/>
                <w:webHidden/>
              </w:rPr>
              <w:fldChar w:fldCharType="end"/>
            </w:r>
          </w:hyperlink>
        </w:p>
        <w:p w14:paraId="0BB805A9" w14:textId="69BB7FE6"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41" w:history="1">
            <w:r w:rsidR="00B37CAF" w:rsidRPr="00A35EA9">
              <w:rPr>
                <w:rStyle w:val="Hyperlink"/>
                <w:noProof/>
              </w:rPr>
              <w:t>9.</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MONITORING AND FOLLOW-UP</w:t>
            </w:r>
            <w:r w:rsidR="00B37CAF">
              <w:rPr>
                <w:noProof/>
                <w:webHidden/>
              </w:rPr>
              <w:tab/>
            </w:r>
            <w:r w:rsidR="00B37CAF">
              <w:rPr>
                <w:noProof/>
                <w:webHidden/>
              </w:rPr>
              <w:fldChar w:fldCharType="begin"/>
            </w:r>
            <w:r w:rsidR="00B37CAF">
              <w:rPr>
                <w:noProof/>
                <w:webHidden/>
              </w:rPr>
              <w:instrText xml:space="preserve"> PAGEREF _Toc181199841 \h </w:instrText>
            </w:r>
            <w:r w:rsidR="00B37CAF">
              <w:rPr>
                <w:noProof/>
                <w:webHidden/>
              </w:rPr>
            </w:r>
            <w:r w:rsidR="00B37CAF">
              <w:rPr>
                <w:noProof/>
                <w:webHidden/>
              </w:rPr>
              <w:fldChar w:fldCharType="separate"/>
            </w:r>
            <w:r>
              <w:rPr>
                <w:noProof/>
                <w:webHidden/>
              </w:rPr>
              <w:t>18</w:t>
            </w:r>
            <w:r w:rsidR="00B37CAF">
              <w:rPr>
                <w:noProof/>
                <w:webHidden/>
              </w:rPr>
              <w:fldChar w:fldCharType="end"/>
            </w:r>
          </w:hyperlink>
        </w:p>
        <w:p w14:paraId="2DBDEE46" w14:textId="36AA7191"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42" w:history="1">
            <w:r w:rsidR="00B37CAF" w:rsidRPr="00A35EA9">
              <w:rPr>
                <w:rStyle w:val="Hyperlink"/>
                <w:noProof/>
              </w:rPr>
              <w:t>9.1.1.</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Follow-up and monitoring</w:t>
            </w:r>
            <w:r w:rsidR="00B37CAF">
              <w:rPr>
                <w:noProof/>
                <w:webHidden/>
              </w:rPr>
              <w:tab/>
            </w:r>
            <w:r w:rsidR="00B37CAF">
              <w:rPr>
                <w:noProof/>
                <w:webHidden/>
              </w:rPr>
              <w:fldChar w:fldCharType="begin"/>
            </w:r>
            <w:r w:rsidR="00B37CAF">
              <w:rPr>
                <w:noProof/>
                <w:webHidden/>
              </w:rPr>
              <w:instrText xml:space="preserve"> PAGEREF _Toc181199842 \h </w:instrText>
            </w:r>
            <w:r w:rsidR="00B37CAF">
              <w:rPr>
                <w:noProof/>
                <w:webHidden/>
              </w:rPr>
            </w:r>
            <w:r w:rsidR="00B37CAF">
              <w:rPr>
                <w:noProof/>
                <w:webHidden/>
              </w:rPr>
              <w:fldChar w:fldCharType="separate"/>
            </w:r>
            <w:r>
              <w:rPr>
                <w:noProof/>
                <w:webHidden/>
              </w:rPr>
              <w:t>18</w:t>
            </w:r>
            <w:r w:rsidR="00B37CAF">
              <w:rPr>
                <w:noProof/>
                <w:webHidden/>
              </w:rPr>
              <w:fldChar w:fldCharType="end"/>
            </w:r>
          </w:hyperlink>
        </w:p>
        <w:p w14:paraId="6A6AD103" w14:textId="27896668"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43" w:history="1">
            <w:r w:rsidR="00B37CAF" w:rsidRPr="00A35EA9">
              <w:rPr>
                <w:rStyle w:val="Hyperlink"/>
                <w:noProof/>
              </w:rPr>
              <w:t>9.1.2.</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Coding and data collection</w:t>
            </w:r>
            <w:r w:rsidR="00B37CAF">
              <w:rPr>
                <w:noProof/>
                <w:webHidden/>
              </w:rPr>
              <w:tab/>
            </w:r>
            <w:r w:rsidR="00B37CAF">
              <w:rPr>
                <w:noProof/>
                <w:webHidden/>
              </w:rPr>
              <w:fldChar w:fldCharType="begin"/>
            </w:r>
            <w:r w:rsidR="00B37CAF">
              <w:rPr>
                <w:noProof/>
                <w:webHidden/>
              </w:rPr>
              <w:instrText xml:space="preserve"> PAGEREF _Toc181199843 \h </w:instrText>
            </w:r>
            <w:r w:rsidR="00B37CAF">
              <w:rPr>
                <w:noProof/>
                <w:webHidden/>
              </w:rPr>
            </w:r>
            <w:r w:rsidR="00B37CAF">
              <w:rPr>
                <w:noProof/>
                <w:webHidden/>
              </w:rPr>
              <w:fldChar w:fldCharType="separate"/>
            </w:r>
            <w:r>
              <w:rPr>
                <w:noProof/>
                <w:webHidden/>
              </w:rPr>
              <w:t>19</w:t>
            </w:r>
            <w:r w:rsidR="00B37CAF">
              <w:rPr>
                <w:noProof/>
                <w:webHidden/>
              </w:rPr>
              <w:fldChar w:fldCharType="end"/>
            </w:r>
          </w:hyperlink>
        </w:p>
        <w:p w14:paraId="1EE15B46" w14:textId="3CEC4A71"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44" w:history="1">
            <w:r w:rsidR="00B37CAF" w:rsidRPr="00A35EA9">
              <w:rPr>
                <w:rStyle w:val="Hyperlink"/>
                <w:noProof/>
              </w:rPr>
              <w:t>9.2.</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Recommendations for non-specialist providers</w:t>
            </w:r>
            <w:r w:rsidR="00B37CAF">
              <w:rPr>
                <w:noProof/>
                <w:webHidden/>
              </w:rPr>
              <w:tab/>
            </w:r>
            <w:r w:rsidR="00B37CAF">
              <w:rPr>
                <w:noProof/>
                <w:webHidden/>
              </w:rPr>
              <w:fldChar w:fldCharType="begin"/>
            </w:r>
            <w:r w:rsidR="00B37CAF">
              <w:rPr>
                <w:noProof/>
                <w:webHidden/>
              </w:rPr>
              <w:instrText xml:space="preserve"> PAGEREF _Toc181199844 \h </w:instrText>
            </w:r>
            <w:r w:rsidR="00B37CAF">
              <w:rPr>
                <w:noProof/>
                <w:webHidden/>
              </w:rPr>
            </w:r>
            <w:r w:rsidR="00B37CAF">
              <w:rPr>
                <w:noProof/>
                <w:webHidden/>
              </w:rPr>
              <w:fldChar w:fldCharType="separate"/>
            </w:r>
            <w:r>
              <w:rPr>
                <w:noProof/>
                <w:webHidden/>
              </w:rPr>
              <w:t>19</w:t>
            </w:r>
            <w:r w:rsidR="00B37CAF">
              <w:rPr>
                <w:noProof/>
                <w:webHidden/>
              </w:rPr>
              <w:fldChar w:fldCharType="end"/>
            </w:r>
          </w:hyperlink>
        </w:p>
        <w:p w14:paraId="46775795" w14:textId="5DE1899F"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45" w:history="1">
            <w:r w:rsidR="00B37CAF" w:rsidRPr="00A35EA9">
              <w:rPr>
                <w:rStyle w:val="Hyperlink"/>
                <w:noProof/>
              </w:rPr>
              <w:t>10.</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AUDITABLE OUTCOME MEASURES</w:t>
            </w:r>
            <w:r w:rsidR="00B37CAF">
              <w:rPr>
                <w:noProof/>
                <w:webHidden/>
              </w:rPr>
              <w:tab/>
            </w:r>
            <w:r w:rsidR="00B37CAF">
              <w:rPr>
                <w:noProof/>
                <w:webHidden/>
              </w:rPr>
              <w:fldChar w:fldCharType="begin"/>
            </w:r>
            <w:r w:rsidR="00B37CAF">
              <w:rPr>
                <w:noProof/>
                <w:webHidden/>
              </w:rPr>
              <w:instrText xml:space="preserve"> PAGEREF _Toc181199845 \h </w:instrText>
            </w:r>
            <w:r w:rsidR="00B37CAF">
              <w:rPr>
                <w:noProof/>
                <w:webHidden/>
              </w:rPr>
            </w:r>
            <w:r w:rsidR="00B37CAF">
              <w:rPr>
                <w:noProof/>
                <w:webHidden/>
              </w:rPr>
              <w:fldChar w:fldCharType="separate"/>
            </w:r>
            <w:r>
              <w:rPr>
                <w:noProof/>
                <w:webHidden/>
              </w:rPr>
              <w:t>20</w:t>
            </w:r>
            <w:r w:rsidR="00B37CAF">
              <w:rPr>
                <w:noProof/>
                <w:webHidden/>
              </w:rPr>
              <w:fldChar w:fldCharType="end"/>
            </w:r>
          </w:hyperlink>
        </w:p>
        <w:p w14:paraId="6B67D015" w14:textId="59ABC09D"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46" w:history="1">
            <w:r w:rsidR="00B37CAF" w:rsidRPr="00A35EA9">
              <w:rPr>
                <w:rStyle w:val="Hyperlink"/>
                <w:noProof/>
              </w:rPr>
              <w:t>11.</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RECOMMENDATIONS FOR FUTURE RESEARCH</w:t>
            </w:r>
            <w:r w:rsidR="00B37CAF">
              <w:rPr>
                <w:noProof/>
                <w:webHidden/>
              </w:rPr>
              <w:tab/>
            </w:r>
            <w:r w:rsidR="00B37CAF">
              <w:rPr>
                <w:noProof/>
                <w:webHidden/>
              </w:rPr>
              <w:fldChar w:fldCharType="begin"/>
            </w:r>
            <w:r w:rsidR="00B37CAF">
              <w:rPr>
                <w:noProof/>
                <w:webHidden/>
              </w:rPr>
              <w:instrText xml:space="preserve"> PAGEREF _Toc181199846 \h </w:instrText>
            </w:r>
            <w:r w:rsidR="00B37CAF">
              <w:rPr>
                <w:noProof/>
                <w:webHidden/>
              </w:rPr>
            </w:r>
            <w:r w:rsidR="00B37CAF">
              <w:rPr>
                <w:noProof/>
                <w:webHidden/>
              </w:rPr>
              <w:fldChar w:fldCharType="separate"/>
            </w:r>
            <w:r>
              <w:rPr>
                <w:noProof/>
                <w:webHidden/>
              </w:rPr>
              <w:t>21</w:t>
            </w:r>
            <w:r w:rsidR="00B37CAF">
              <w:rPr>
                <w:noProof/>
                <w:webHidden/>
              </w:rPr>
              <w:fldChar w:fldCharType="end"/>
            </w:r>
          </w:hyperlink>
        </w:p>
        <w:p w14:paraId="08A6B77C" w14:textId="55472021"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47" w:history="1">
            <w:r w:rsidR="00B37CAF" w:rsidRPr="00A35EA9">
              <w:rPr>
                <w:rStyle w:val="Hyperlink"/>
                <w:noProof/>
              </w:rPr>
              <w:t>11.1.</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Implementation and impact</w:t>
            </w:r>
            <w:r w:rsidR="00B37CAF">
              <w:rPr>
                <w:noProof/>
                <w:webHidden/>
              </w:rPr>
              <w:tab/>
            </w:r>
            <w:r w:rsidR="00B37CAF">
              <w:rPr>
                <w:noProof/>
                <w:webHidden/>
              </w:rPr>
              <w:fldChar w:fldCharType="begin"/>
            </w:r>
            <w:r w:rsidR="00B37CAF">
              <w:rPr>
                <w:noProof/>
                <w:webHidden/>
              </w:rPr>
              <w:instrText xml:space="preserve"> PAGEREF _Toc181199847 \h </w:instrText>
            </w:r>
            <w:r w:rsidR="00B37CAF">
              <w:rPr>
                <w:noProof/>
                <w:webHidden/>
              </w:rPr>
            </w:r>
            <w:r w:rsidR="00B37CAF">
              <w:rPr>
                <w:noProof/>
                <w:webHidden/>
              </w:rPr>
              <w:fldChar w:fldCharType="separate"/>
            </w:r>
            <w:r>
              <w:rPr>
                <w:noProof/>
                <w:webHidden/>
              </w:rPr>
              <w:t>21</w:t>
            </w:r>
            <w:r w:rsidR="00B37CAF">
              <w:rPr>
                <w:noProof/>
                <w:webHidden/>
              </w:rPr>
              <w:fldChar w:fldCharType="end"/>
            </w:r>
          </w:hyperlink>
        </w:p>
        <w:p w14:paraId="7ED9BB47" w14:textId="6C2676B8"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48" w:history="1">
            <w:r w:rsidR="00B37CAF" w:rsidRPr="00A35EA9">
              <w:rPr>
                <w:rStyle w:val="Hyperlink"/>
                <w:noProof/>
              </w:rPr>
              <w:t>11.2.</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Antimicrobial resistance and monitoring</w:t>
            </w:r>
            <w:r w:rsidR="00B37CAF">
              <w:rPr>
                <w:noProof/>
                <w:webHidden/>
              </w:rPr>
              <w:tab/>
            </w:r>
            <w:r w:rsidR="00B37CAF">
              <w:rPr>
                <w:noProof/>
                <w:webHidden/>
              </w:rPr>
              <w:fldChar w:fldCharType="begin"/>
            </w:r>
            <w:r w:rsidR="00B37CAF">
              <w:rPr>
                <w:noProof/>
                <w:webHidden/>
              </w:rPr>
              <w:instrText xml:space="preserve"> PAGEREF _Toc181199848 \h </w:instrText>
            </w:r>
            <w:r w:rsidR="00B37CAF">
              <w:rPr>
                <w:noProof/>
                <w:webHidden/>
              </w:rPr>
            </w:r>
            <w:r w:rsidR="00B37CAF">
              <w:rPr>
                <w:noProof/>
                <w:webHidden/>
              </w:rPr>
              <w:fldChar w:fldCharType="separate"/>
            </w:r>
            <w:r>
              <w:rPr>
                <w:noProof/>
                <w:webHidden/>
              </w:rPr>
              <w:t>22</w:t>
            </w:r>
            <w:r w:rsidR="00B37CAF">
              <w:rPr>
                <w:noProof/>
                <w:webHidden/>
              </w:rPr>
              <w:fldChar w:fldCharType="end"/>
            </w:r>
          </w:hyperlink>
        </w:p>
        <w:p w14:paraId="01F28B95" w14:textId="570E7531"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49" w:history="1">
            <w:r w:rsidR="00B37CAF" w:rsidRPr="00A35EA9">
              <w:rPr>
                <w:rStyle w:val="Hyperlink"/>
                <w:noProof/>
              </w:rPr>
              <w:t>12.</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DISCLOSURES</w:t>
            </w:r>
            <w:r w:rsidR="00B37CAF">
              <w:rPr>
                <w:noProof/>
                <w:webHidden/>
              </w:rPr>
              <w:tab/>
            </w:r>
            <w:r w:rsidR="00B37CAF">
              <w:rPr>
                <w:noProof/>
                <w:webHidden/>
              </w:rPr>
              <w:fldChar w:fldCharType="begin"/>
            </w:r>
            <w:r w:rsidR="00B37CAF">
              <w:rPr>
                <w:noProof/>
                <w:webHidden/>
              </w:rPr>
              <w:instrText xml:space="preserve"> PAGEREF _Toc181199849 \h </w:instrText>
            </w:r>
            <w:r w:rsidR="00B37CAF">
              <w:rPr>
                <w:noProof/>
                <w:webHidden/>
              </w:rPr>
            </w:r>
            <w:r w:rsidR="00B37CAF">
              <w:rPr>
                <w:noProof/>
                <w:webHidden/>
              </w:rPr>
              <w:fldChar w:fldCharType="separate"/>
            </w:r>
            <w:r>
              <w:rPr>
                <w:noProof/>
                <w:webHidden/>
              </w:rPr>
              <w:t>23</w:t>
            </w:r>
            <w:r w:rsidR="00B37CAF">
              <w:rPr>
                <w:noProof/>
                <w:webHidden/>
              </w:rPr>
              <w:fldChar w:fldCharType="end"/>
            </w:r>
          </w:hyperlink>
        </w:p>
        <w:p w14:paraId="50E17F1C" w14:textId="45A3CAE9"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50" w:history="1">
            <w:r w:rsidR="00B37CAF" w:rsidRPr="00A35EA9">
              <w:rPr>
                <w:rStyle w:val="Hyperlink"/>
                <w:noProof/>
              </w:rPr>
              <w:t>12.1.</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Acknowledgements</w:t>
            </w:r>
            <w:r w:rsidR="00B37CAF">
              <w:rPr>
                <w:noProof/>
                <w:webHidden/>
              </w:rPr>
              <w:tab/>
            </w:r>
            <w:r w:rsidR="00B37CAF">
              <w:rPr>
                <w:noProof/>
                <w:webHidden/>
              </w:rPr>
              <w:fldChar w:fldCharType="begin"/>
            </w:r>
            <w:r w:rsidR="00B37CAF">
              <w:rPr>
                <w:noProof/>
                <w:webHidden/>
              </w:rPr>
              <w:instrText xml:space="preserve"> PAGEREF _Toc181199850 \h </w:instrText>
            </w:r>
            <w:r w:rsidR="00B37CAF">
              <w:rPr>
                <w:noProof/>
                <w:webHidden/>
              </w:rPr>
            </w:r>
            <w:r w:rsidR="00B37CAF">
              <w:rPr>
                <w:noProof/>
                <w:webHidden/>
              </w:rPr>
              <w:fldChar w:fldCharType="separate"/>
            </w:r>
            <w:r>
              <w:rPr>
                <w:noProof/>
                <w:webHidden/>
              </w:rPr>
              <w:t>23</w:t>
            </w:r>
            <w:r w:rsidR="00B37CAF">
              <w:rPr>
                <w:noProof/>
                <w:webHidden/>
              </w:rPr>
              <w:fldChar w:fldCharType="end"/>
            </w:r>
          </w:hyperlink>
        </w:p>
        <w:p w14:paraId="75D646EA" w14:textId="612AE1C7"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51" w:history="1">
            <w:r w:rsidR="00B37CAF" w:rsidRPr="00A35EA9">
              <w:rPr>
                <w:rStyle w:val="Hyperlink"/>
                <w:noProof/>
              </w:rPr>
              <w:t>12.2.</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Declaration of Conflicting Interests</w:t>
            </w:r>
            <w:r w:rsidR="00B37CAF">
              <w:rPr>
                <w:noProof/>
                <w:webHidden/>
              </w:rPr>
              <w:tab/>
            </w:r>
            <w:r w:rsidR="00B37CAF">
              <w:rPr>
                <w:noProof/>
                <w:webHidden/>
              </w:rPr>
              <w:fldChar w:fldCharType="begin"/>
            </w:r>
            <w:r w:rsidR="00B37CAF">
              <w:rPr>
                <w:noProof/>
                <w:webHidden/>
              </w:rPr>
              <w:instrText xml:space="preserve"> PAGEREF _Toc181199851 \h </w:instrText>
            </w:r>
            <w:r w:rsidR="00B37CAF">
              <w:rPr>
                <w:noProof/>
                <w:webHidden/>
              </w:rPr>
            </w:r>
            <w:r w:rsidR="00B37CAF">
              <w:rPr>
                <w:noProof/>
                <w:webHidden/>
              </w:rPr>
              <w:fldChar w:fldCharType="separate"/>
            </w:r>
            <w:r>
              <w:rPr>
                <w:noProof/>
                <w:webHidden/>
              </w:rPr>
              <w:t>23</w:t>
            </w:r>
            <w:r w:rsidR="00B37CAF">
              <w:rPr>
                <w:noProof/>
                <w:webHidden/>
              </w:rPr>
              <w:fldChar w:fldCharType="end"/>
            </w:r>
          </w:hyperlink>
        </w:p>
        <w:p w14:paraId="386B6583" w14:textId="25B3378B"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52" w:history="1">
            <w:r w:rsidR="00B37CAF" w:rsidRPr="00A35EA9">
              <w:rPr>
                <w:rStyle w:val="Hyperlink"/>
                <w:noProof/>
              </w:rPr>
              <w:t>12.3.</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Funding</w:t>
            </w:r>
            <w:r w:rsidR="00B37CAF">
              <w:rPr>
                <w:noProof/>
                <w:webHidden/>
              </w:rPr>
              <w:tab/>
            </w:r>
            <w:r w:rsidR="00B37CAF">
              <w:rPr>
                <w:noProof/>
                <w:webHidden/>
              </w:rPr>
              <w:fldChar w:fldCharType="begin"/>
            </w:r>
            <w:r w:rsidR="00B37CAF">
              <w:rPr>
                <w:noProof/>
                <w:webHidden/>
              </w:rPr>
              <w:instrText xml:space="preserve"> PAGEREF _Toc181199852 \h </w:instrText>
            </w:r>
            <w:r w:rsidR="00B37CAF">
              <w:rPr>
                <w:noProof/>
                <w:webHidden/>
              </w:rPr>
            </w:r>
            <w:r w:rsidR="00B37CAF">
              <w:rPr>
                <w:noProof/>
                <w:webHidden/>
              </w:rPr>
              <w:fldChar w:fldCharType="separate"/>
            </w:r>
            <w:r>
              <w:rPr>
                <w:noProof/>
                <w:webHidden/>
              </w:rPr>
              <w:t>23</w:t>
            </w:r>
            <w:r w:rsidR="00B37CAF">
              <w:rPr>
                <w:noProof/>
                <w:webHidden/>
              </w:rPr>
              <w:fldChar w:fldCharType="end"/>
            </w:r>
          </w:hyperlink>
        </w:p>
        <w:p w14:paraId="0B2218A7" w14:textId="67EE4040"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53" w:history="1">
            <w:r w:rsidR="00B37CAF" w:rsidRPr="00A35EA9">
              <w:rPr>
                <w:rStyle w:val="Hyperlink"/>
                <w:noProof/>
              </w:rPr>
              <w:t>12.4.</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Editorial Independence</w:t>
            </w:r>
            <w:r w:rsidR="00B37CAF">
              <w:rPr>
                <w:noProof/>
                <w:webHidden/>
              </w:rPr>
              <w:tab/>
            </w:r>
            <w:r w:rsidR="00B37CAF">
              <w:rPr>
                <w:noProof/>
                <w:webHidden/>
              </w:rPr>
              <w:fldChar w:fldCharType="begin"/>
            </w:r>
            <w:r w:rsidR="00B37CAF">
              <w:rPr>
                <w:noProof/>
                <w:webHidden/>
              </w:rPr>
              <w:instrText xml:space="preserve"> PAGEREF _Toc181199853 \h </w:instrText>
            </w:r>
            <w:r w:rsidR="00B37CAF">
              <w:rPr>
                <w:noProof/>
                <w:webHidden/>
              </w:rPr>
            </w:r>
            <w:r w:rsidR="00B37CAF">
              <w:rPr>
                <w:noProof/>
                <w:webHidden/>
              </w:rPr>
              <w:fldChar w:fldCharType="separate"/>
            </w:r>
            <w:r>
              <w:rPr>
                <w:noProof/>
                <w:webHidden/>
              </w:rPr>
              <w:t>23</w:t>
            </w:r>
            <w:r w:rsidR="00B37CAF">
              <w:rPr>
                <w:noProof/>
                <w:webHidden/>
              </w:rPr>
              <w:fldChar w:fldCharType="end"/>
            </w:r>
          </w:hyperlink>
        </w:p>
        <w:p w14:paraId="36186BC7" w14:textId="07C06059"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54" w:history="1">
            <w:r w:rsidR="00B37CAF" w:rsidRPr="00A35EA9">
              <w:rPr>
                <w:rStyle w:val="Hyperlink"/>
                <w:noProof/>
              </w:rPr>
              <w:t>12.5.</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Membership of the Clinical Effectiveness Group</w:t>
            </w:r>
            <w:r w:rsidR="00B37CAF">
              <w:rPr>
                <w:noProof/>
                <w:webHidden/>
              </w:rPr>
              <w:tab/>
            </w:r>
            <w:r w:rsidR="00B37CAF">
              <w:rPr>
                <w:noProof/>
                <w:webHidden/>
              </w:rPr>
              <w:fldChar w:fldCharType="begin"/>
            </w:r>
            <w:r w:rsidR="00B37CAF">
              <w:rPr>
                <w:noProof/>
                <w:webHidden/>
              </w:rPr>
              <w:instrText xml:space="preserve"> PAGEREF _Toc181199854 \h </w:instrText>
            </w:r>
            <w:r w:rsidR="00B37CAF">
              <w:rPr>
                <w:noProof/>
                <w:webHidden/>
              </w:rPr>
            </w:r>
            <w:r w:rsidR="00B37CAF">
              <w:rPr>
                <w:noProof/>
                <w:webHidden/>
              </w:rPr>
              <w:fldChar w:fldCharType="separate"/>
            </w:r>
            <w:r>
              <w:rPr>
                <w:noProof/>
                <w:webHidden/>
              </w:rPr>
              <w:t>23</w:t>
            </w:r>
            <w:r w:rsidR="00B37CAF">
              <w:rPr>
                <w:noProof/>
                <w:webHidden/>
              </w:rPr>
              <w:fldChar w:fldCharType="end"/>
            </w:r>
          </w:hyperlink>
        </w:p>
        <w:p w14:paraId="61EB721B" w14:textId="0EA31336"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55" w:history="1">
            <w:r w:rsidR="00B37CAF" w:rsidRPr="0059024D">
              <w:rPr>
                <w:rStyle w:val="Hyperlink"/>
                <w:noProof/>
              </w:rPr>
              <w:t>12.6.</w:t>
            </w:r>
            <w:r w:rsidR="00B37CAF" w:rsidRPr="0059024D">
              <w:rPr>
                <w:rFonts w:asciiTheme="minorHAnsi" w:eastAsiaTheme="minorEastAsia" w:hAnsiTheme="minorHAnsi" w:cstheme="minorBidi"/>
                <w:noProof/>
                <w:kern w:val="2"/>
                <w:sz w:val="22"/>
                <w:szCs w:val="22"/>
                <w:lang w:eastAsia="en-GB"/>
                <w14:ligatures w14:val="standardContextual"/>
              </w:rPr>
              <w:tab/>
            </w:r>
            <w:r w:rsidR="00B37CAF" w:rsidRPr="0059024D">
              <w:rPr>
                <w:rStyle w:val="Hyperlink"/>
                <w:noProof/>
              </w:rPr>
              <w:t>ORCID ID</w:t>
            </w:r>
            <w:r w:rsidR="00B37CAF" w:rsidRPr="0059024D">
              <w:rPr>
                <w:noProof/>
                <w:webHidden/>
              </w:rPr>
              <w:tab/>
            </w:r>
            <w:r w:rsidR="00B37CAF" w:rsidRPr="0059024D">
              <w:rPr>
                <w:noProof/>
                <w:webHidden/>
              </w:rPr>
              <w:fldChar w:fldCharType="begin"/>
            </w:r>
            <w:r w:rsidR="00B37CAF" w:rsidRPr="0059024D">
              <w:rPr>
                <w:noProof/>
                <w:webHidden/>
              </w:rPr>
              <w:instrText xml:space="preserve"> PAGEREF _Toc181199855 \h </w:instrText>
            </w:r>
            <w:r w:rsidR="00B37CAF" w:rsidRPr="0059024D">
              <w:rPr>
                <w:noProof/>
                <w:webHidden/>
              </w:rPr>
            </w:r>
            <w:r w:rsidR="00B37CAF" w:rsidRPr="0059024D">
              <w:rPr>
                <w:noProof/>
                <w:webHidden/>
              </w:rPr>
              <w:fldChar w:fldCharType="separate"/>
            </w:r>
            <w:r>
              <w:rPr>
                <w:noProof/>
                <w:webHidden/>
              </w:rPr>
              <w:t>23</w:t>
            </w:r>
            <w:r w:rsidR="00B37CAF" w:rsidRPr="0059024D">
              <w:rPr>
                <w:noProof/>
                <w:webHidden/>
              </w:rPr>
              <w:fldChar w:fldCharType="end"/>
            </w:r>
          </w:hyperlink>
        </w:p>
        <w:p w14:paraId="20855438" w14:textId="16A0621A"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56" w:history="1">
            <w:r w:rsidR="00B37CAF" w:rsidRPr="00A35EA9">
              <w:rPr>
                <w:rStyle w:val="Hyperlink"/>
                <w:noProof/>
              </w:rPr>
              <w:t>13.</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REFERENCES</w:t>
            </w:r>
            <w:r w:rsidR="00B37CAF">
              <w:rPr>
                <w:noProof/>
                <w:webHidden/>
              </w:rPr>
              <w:tab/>
            </w:r>
            <w:r w:rsidR="00B37CAF">
              <w:rPr>
                <w:noProof/>
                <w:webHidden/>
              </w:rPr>
              <w:fldChar w:fldCharType="begin"/>
            </w:r>
            <w:r w:rsidR="00B37CAF">
              <w:rPr>
                <w:noProof/>
                <w:webHidden/>
              </w:rPr>
              <w:instrText xml:space="preserve"> PAGEREF _Toc181199856 \h </w:instrText>
            </w:r>
            <w:r w:rsidR="00B37CAF">
              <w:rPr>
                <w:noProof/>
                <w:webHidden/>
              </w:rPr>
            </w:r>
            <w:r w:rsidR="00B37CAF">
              <w:rPr>
                <w:noProof/>
                <w:webHidden/>
              </w:rPr>
              <w:fldChar w:fldCharType="separate"/>
            </w:r>
            <w:r>
              <w:rPr>
                <w:noProof/>
                <w:webHidden/>
              </w:rPr>
              <w:t>25</w:t>
            </w:r>
            <w:r w:rsidR="00B37CAF">
              <w:rPr>
                <w:noProof/>
                <w:webHidden/>
              </w:rPr>
              <w:fldChar w:fldCharType="end"/>
            </w:r>
          </w:hyperlink>
        </w:p>
        <w:p w14:paraId="35FCBD17" w14:textId="33364094" w:rsidR="00B37CAF" w:rsidRDefault="009743FC">
          <w:pPr>
            <w:pStyle w:val="TOC1"/>
            <w:rPr>
              <w:rFonts w:asciiTheme="minorHAnsi" w:eastAsiaTheme="minorEastAsia" w:hAnsiTheme="minorHAnsi" w:cstheme="minorBidi"/>
              <w:caps w:val="0"/>
              <w:noProof/>
              <w:kern w:val="2"/>
              <w:sz w:val="22"/>
              <w:szCs w:val="22"/>
              <w:lang w:eastAsia="en-GB"/>
              <w14:ligatures w14:val="standardContextual"/>
            </w:rPr>
          </w:pPr>
          <w:hyperlink w:anchor="_Toc181199857" w:history="1">
            <w:r w:rsidR="00B37CAF" w:rsidRPr="00A35EA9">
              <w:rPr>
                <w:rStyle w:val="Hyperlink"/>
                <w:noProof/>
              </w:rPr>
              <w:t>14.</w:t>
            </w:r>
            <w:r w:rsidR="00B37CAF">
              <w:rPr>
                <w:rFonts w:asciiTheme="minorHAnsi" w:eastAsiaTheme="minorEastAsia" w:hAnsiTheme="minorHAnsi" w:cstheme="minorBidi"/>
                <w:caps w:val="0"/>
                <w:noProof/>
                <w:kern w:val="2"/>
                <w:sz w:val="22"/>
                <w:szCs w:val="22"/>
                <w:lang w:eastAsia="en-GB"/>
                <w14:ligatures w14:val="standardContextual"/>
              </w:rPr>
              <w:tab/>
            </w:r>
            <w:r w:rsidR="00B37CAF" w:rsidRPr="00A35EA9">
              <w:rPr>
                <w:rStyle w:val="Hyperlink"/>
                <w:noProof/>
              </w:rPr>
              <w:t>APPENDICES</w:t>
            </w:r>
            <w:r w:rsidR="00B37CAF">
              <w:rPr>
                <w:noProof/>
                <w:webHidden/>
              </w:rPr>
              <w:tab/>
            </w:r>
            <w:r w:rsidR="00B37CAF">
              <w:rPr>
                <w:noProof/>
                <w:webHidden/>
              </w:rPr>
              <w:fldChar w:fldCharType="begin"/>
            </w:r>
            <w:r w:rsidR="00B37CAF">
              <w:rPr>
                <w:noProof/>
                <w:webHidden/>
              </w:rPr>
              <w:instrText xml:space="preserve"> PAGEREF _Toc181199857 \h </w:instrText>
            </w:r>
            <w:r w:rsidR="00B37CAF">
              <w:rPr>
                <w:noProof/>
                <w:webHidden/>
              </w:rPr>
            </w:r>
            <w:r w:rsidR="00B37CAF">
              <w:rPr>
                <w:noProof/>
                <w:webHidden/>
              </w:rPr>
              <w:fldChar w:fldCharType="separate"/>
            </w:r>
            <w:r>
              <w:rPr>
                <w:noProof/>
                <w:webHidden/>
              </w:rPr>
              <w:t>27</w:t>
            </w:r>
            <w:r w:rsidR="00B37CAF">
              <w:rPr>
                <w:noProof/>
                <w:webHidden/>
              </w:rPr>
              <w:fldChar w:fldCharType="end"/>
            </w:r>
          </w:hyperlink>
        </w:p>
        <w:p w14:paraId="3BEEDF8A" w14:textId="2916C124"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58" w:history="1">
            <w:r w:rsidR="00B37CAF" w:rsidRPr="00A35EA9">
              <w:rPr>
                <w:rStyle w:val="Hyperlink"/>
                <w:noProof/>
              </w:rPr>
              <w:t>14.1.</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AGREE II User Manual</w:t>
            </w:r>
            <w:r w:rsidR="00B37CAF">
              <w:rPr>
                <w:noProof/>
                <w:webHidden/>
              </w:rPr>
              <w:tab/>
            </w:r>
            <w:r w:rsidR="00B37CAF">
              <w:rPr>
                <w:noProof/>
                <w:webHidden/>
              </w:rPr>
              <w:fldChar w:fldCharType="begin"/>
            </w:r>
            <w:r w:rsidR="00B37CAF">
              <w:rPr>
                <w:noProof/>
                <w:webHidden/>
              </w:rPr>
              <w:instrText xml:space="preserve"> PAGEREF _Toc181199858 \h </w:instrText>
            </w:r>
            <w:r w:rsidR="00B37CAF">
              <w:rPr>
                <w:noProof/>
                <w:webHidden/>
              </w:rPr>
            </w:r>
            <w:r w:rsidR="00B37CAF">
              <w:rPr>
                <w:noProof/>
                <w:webHidden/>
              </w:rPr>
              <w:fldChar w:fldCharType="separate"/>
            </w:r>
            <w:r>
              <w:rPr>
                <w:noProof/>
                <w:webHidden/>
              </w:rPr>
              <w:t>27</w:t>
            </w:r>
            <w:r w:rsidR="00B37CAF">
              <w:rPr>
                <w:noProof/>
                <w:webHidden/>
              </w:rPr>
              <w:fldChar w:fldCharType="end"/>
            </w:r>
          </w:hyperlink>
        </w:p>
        <w:p w14:paraId="56029636" w14:textId="346A9787"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59" w:history="1">
            <w:r w:rsidR="00B37CAF" w:rsidRPr="00A35EA9">
              <w:rPr>
                <w:rStyle w:val="Hyperlink"/>
                <w:noProof/>
              </w:rPr>
              <w:t>14.2.</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GRADE System for Assessing Evidence</w:t>
            </w:r>
            <w:r w:rsidR="00B37CAF">
              <w:rPr>
                <w:noProof/>
                <w:webHidden/>
              </w:rPr>
              <w:tab/>
            </w:r>
            <w:r w:rsidR="00B37CAF">
              <w:rPr>
                <w:noProof/>
                <w:webHidden/>
              </w:rPr>
              <w:fldChar w:fldCharType="begin"/>
            </w:r>
            <w:r w:rsidR="00B37CAF">
              <w:rPr>
                <w:noProof/>
                <w:webHidden/>
              </w:rPr>
              <w:instrText xml:space="preserve"> PAGEREF _Toc181199859 \h </w:instrText>
            </w:r>
            <w:r w:rsidR="00B37CAF">
              <w:rPr>
                <w:noProof/>
                <w:webHidden/>
              </w:rPr>
            </w:r>
            <w:r w:rsidR="00B37CAF">
              <w:rPr>
                <w:noProof/>
                <w:webHidden/>
              </w:rPr>
              <w:fldChar w:fldCharType="separate"/>
            </w:r>
            <w:r>
              <w:rPr>
                <w:noProof/>
                <w:webHidden/>
              </w:rPr>
              <w:t>29</w:t>
            </w:r>
            <w:r w:rsidR="00B37CAF">
              <w:rPr>
                <w:noProof/>
                <w:webHidden/>
              </w:rPr>
              <w:fldChar w:fldCharType="end"/>
            </w:r>
          </w:hyperlink>
        </w:p>
        <w:p w14:paraId="3C4970BB" w14:textId="5ECCE000"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60" w:history="1">
            <w:r w:rsidR="00B37CAF" w:rsidRPr="00A35EA9">
              <w:rPr>
                <w:rStyle w:val="Hyperlink"/>
                <w:noProof/>
              </w:rPr>
              <w:t>14.3.</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Search Strategies</w:t>
            </w:r>
            <w:r w:rsidR="00B37CAF">
              <w:rPr>
                <w:noProof/>
                <w:webHidden/>
              </w:rPr>
              <w:tab/>
            </w:r>
            <w:r w:rsidR="00B37CAF">
              <w:rPr>
                <w:noProof/>
                <w:webHidden/>
              </w:rPr>
              <w:fldChar w:fldCharType="begin"/>
            </w:r>
            <w:r w:rsidR="00B37CAF">
              <w:rPr>
                <w:noProof/>
                <w:webHidden/>
              </w:rPr>
              <w:instrText xml:space="preserve"> PAGEREF _Toc181199860 \h </w:instrText>
            </w:r>
            <w:r w:rsidR="00B37CAF">
              <w:rPr>
                <w:noProof/>
                <w:webHidden/>
              </w:rPr>
            </w:r>
            <w:r w:rsidR="00B37CAF">
              <w:rPr>
                <w:noProof/>
                <w:webHidden/>
              </w:rPr>
              <w:fldChar w:fldCharType="separate"/>
            </w:r>
            <w:r>
              <w:rPr>
                <w:noProof/>
                <w:webHidden/>
              </w:rPr>
              <w:t>34</w:t>
            </w:r>
            <w:r w:rsidR="00B37CAF">
              <w:rPr>
                <w:noProof/>
                <w:webHidden/>
              </w:rPr>
              <w:fldChar w:fldCharType="end"/>
            </w:r>
          </w:hyperlink>
        </w:p>
        <w:p w14:paraId="68768AFA" w14:textId="28D0AD31"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61" w:history="1">
            <w:r w:rsidR="00B37CAF" w:rsidRPr="00A35EA9">
              <w:rPr>
                <w:rStyle w:val="Hyperlink"/>
                <w:noProof/>
              </w:rPr>
              <w:t>14.4.</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Equality Impact Assessment Table</w:t>
            </w:r>
            <w:r w:rsidR="00B37CAF">
              <w:rPr>
                <w:noProof/>
                <w:webHidden/>
              </w:rPr>
              <w:tab/>
            </w:r>
            <w:r w:rsidR="00B37CAF">
              <w:rPr>
                <w:noProof/>
                <w:webHidden/>
              </w:rPr>
              <w:fldChar w:fldCharType="begin"/>
            </w:r>
            <w:r w:rsidR="00B37CAF">
              <w:rPr>
                <w:noProof/>
                <w:webHidden/>
              </w:rPr>
              <w:instrText xml:space="preserve"> PAGEREF _Toc181199861 \h </w:instrText>
            </w:r>
            <w:r w:rsidR="00B37CAF">
              <w:rPr>
                <w:noProof/>
                <w:webHidden/>
              </w:rPr>
            </w:r>
            <w:r w:rsidR="00B37CAF">
              <w:rPr>
                <w:noProof/>
                <w:webHidden/>
              </w:rPr>
              <w:fldChar w:fldCharType="separate"/>
            </w:r>
            <w:r>
              <w:rPr>
                <w:noProof/>
                <w:webHidden/>
              </w:rPr>
              <w:t>36</w:t>
            </w:r>
            <w:r w:rsidR="00B37CAF">
              <w:rPr>
                <w:noProof/>
                <w:webHidden/>
              </w:rPr>
              <w:fldChar w:fldCharType="end"/>
            </w:r>
          </w:hyperlink>
        </w:p>
        <w:p w14:paraId="26BE78E1" w14:textId="1BC5B01F" w:rsidR="00B37CAF" w:rsidRDefault="009743FC">
          <w:pPr>
            <w:pStyle w:val="TOC2"/>
            <w:rPr>
              <w:rFonts w:asciiTheme="minorHAnsi" w:eastAsiaTheme="minorEastAsia" w:hAnsiTheme="minorHAnsi" w:cstheme="minorBidi"/>
              <w:noProof/>
              <w:kern w:val="2"/>
              <w:sz w:val="22"/>
              <w:szCs w:val="22"/>
              <w:lang w:eastAsia="en-GB"/>
              <w14:ligatures w14:val="standardContextual"/>
            </w:rPr>
          </w:pPr>
          <w:hyperlink w:anchor="_Toc181199862" w:history="1">
            <w:r w:rsidR="00B37CAF" w:rsidRPr="00A35EA9">
              <w:rPr>
                <w:rStyle w:val="Hyperlink"/>
                <w:noProof/>
              </w:rPr>
              <w:t>14.5.</w:t>
            </w:r>
            <w:r w:rsidR="00B37CAF">
              <w:rPr>
                <w:rFonts w:asciiTheme="minorHAnsi" w:eastAsiaTheme="minorEastAsia" w:hAnsiTheme="minorHAnsi" w:cstheme="minorBidi"/>
                <w:noProof/>
                <w:kern w:val="2"/>
                <w:sz w:val="22"/>
                <w:szCs w:val="22"/>
                <w:lang w:eastAsia="en-GB"/>
                <w14:ligatures w14:val="standardContextual"/>
              </w:rPr>
              <w:tab/>
            </w:r>
            <w:r w:rsidR="00B37CAF" w:rsidRPr="00A35EA9">
              <w:rPr>
                <w:rStyle w:val="Hyperlink"/>
                <w:noProof/>
              </w:rPr>
              <w:t>Pilot Feedback Form</w:t>
            </w:r>
            <w:r w:rsidR="00B37CAF">
              <w:rPr>
                <w:noProof/>
                <w:webHidden/>
              </w:rPr>
              <w:tab/>
            </w:r>
            <w:r w:rsidR="00B37CAF">
              <w:rPr>
                <w:noProof/>
                <w:webHidden/>
              </w:rPr>
              <w:fldChar w:fldCharType="begin"/>
            </w:r>
            <w:r w:rsidR="00B37CAF">
              <w:rPr>
                <w:noProof/>
                <w:webHidden/>
              </w:rPr>
              <w:instrText xml:space="preserve"> PAGEREF _Toc181199862 \h </w:instrText>
            </w:r>
            <w:r w:rsidR="00B37CAF">
              <w:rPr>
                <w:noProof/>
                <w:webHidden/>
              </w:rPr>
            </w:r>
            <w:r w:rsidR="00B37CAF">
              <w:rPr>
                <w:noProof/>
                <w:webHidden/>
              </w:rPr>
              <w:fldChar w:fldCharType="separate"/>
            </w:r>
            <w:r>
              <w:rPr>
                <w:noProof/>
                <w:webHidden/>
              </w:rPr>
              <w:t>39</w:t>
            </w:r>
            <w:r w:rsidR="00B37CAF">
              <w:rPr>
                <w:noProof/>
                <w:webHidden/>
              </w:rPr>
              <w:fldChar w:fldCharType="end"/>
            </w:r>
          </w:hyperlink>
        </w:p>
        <w:p w14:paraId="13363ABF" w14:textId="74302454" w:rsidR="0066338E" w:rsidRPr="004E06B0" w:rsidRDefault="0066338E" w:rsidP="00FF6A22">
          <w:pPr>
            <w:spacing w:line="360" w:lineRule="auto"/>
            <w:jc w:val="both"/>
            <w:rPr>
              <w:sz w:val="24"/>
              <w:szCs w:val="24"/>
            </w:rPr>
          </w:pPr>
          <w:r w:rsidRPr="004E06B0">
            <w:rPr>
              <w:b/>
              <w:bCs/>
              <w:sz w:val="24"/>
              <w:szCs w:val="24"/>
            </w:rPr>
            <w:fldChar w:fldCharType="end"/>
          </w:r>
        </w:p>
      </w:sdtContent>
    </w:sdt>
    <w:p w14:paraId="5BA6505D" w14:textId="77777777" w:rsidR="0066338E" w:rsidRPr="004E06B0" w:rsidRDefault="0066338E" w:rsidP="00FF6A22">
      <w:pPr>
        <w:spacing w:line="360" w:lineRule="auto"/>
        <w:jc w:val="both"/>
        <w:rPr>
          <w:sz w:val="24"/>
          <w:szCs w:val="24"/>
        </w:rPr>
      </w:pPr>
    </w:p>
    <w:p w14:paraId="42A84DDD" w14:textId="77777777" w:rsidR="0066338E" w:rsidRPr="004E06B0" w:rsidRDefault="0066338E" w:rsidP="00FF6A22">
      <w:pPr>
        <w:spacing w:line="360" w:lineRule="auto"/>
        <w:jc w:val="both"/>
        <w:rPr>
          <w:sz w:val="24"/>
          <w:szCs w:val="24"/>
        </w:rPr>
        <w:sectPr w:rsidR="0066338E" w:rsidRPr="004E06B0" w:rsidSect="00983439">
          <w:pgSz w:w="11906" w:h="16838"/>
          <w:pgMar w:top="1440" w:right="1440" w:bottom="1440" w:left="1440" w:header="709" w:footer="709" w:gutter="0"/>
          <w:cols w:space="708"/>
          <w:docGrid w:linePitch="360"/>
        </w:sectPr>
      </w:pPr>
    </w:p>
    <w:p w14:paraId="136F2ABF" w14:textId="33D577E0" w:rsidR="00466E43" w:rsidRPr="004E06B0" w:rsidRDefault="00ED5971" w:rsidP="00EA1227">
      <w:pPr>
        <w:pStyle w:val="BASHHHeading1"/>
        <w:jc w:val="both"/>
      </w:pPr>
      <w:bookmarkStart w:id="3" w:name="_Toc181199820"/>
      <w:r w:rsidRPr="004E06B0">
        <w:rPr>
          <w:caps w:val="0"/>
        </w:rPr>
        <w:lastRenderedPageBreak/>
        <w:t>ABSTRACT</w:t>
      </w:r>
      <w:bookmarkEnd w:id="3"/>
      <w:r w:rsidRPr="004E06B0">
        <w:rPr>
          <w:caps w:val="0"/>
        </w:rPr>
        <w:t xml:space="preserve"> </w:t>
      </w:r>
    </w:p>
    <w:p w14:paraId="59E026AE" w14:textId="708D8252" w:rsidR="00466E43" w:rsidRPr="004E06B0" w:rsidRDefault="003E7A39" w:rsidP="00FF6A22">
      <w:pPr>
        <w:spacing w:line="360" w:lineRule="auto"/>
        <w:jc w:val="both"/>
        <w:rPr>
          <w:sz w:val="24"/>
          <w:szCs w:val="24"/>
        </w:rPr>
      </w:pPr>
      <w:r w:rsidRPr="003E7A39">
        <w:rPr>
          <w:sz w:val="24"/>
          <w:szCs w:val="24"/>
        </w:rPr>
        <w:t xml:space="preserve">This guideline provides evidence-based recommendations for the use of doxycycline post exposure prophylaxis (doxyPEP) for the prevention of </w:t>
      </w:r>
      <w:r w:rsidR="00056ABF">
        <w:rPr>
          <w:sz w:val="24"/>
          <w:szCs w:val="24"/>
        </w:rPr>
        <w:t>syphilis</w:t>
      </w:r>
      <w:r w:rsidRPr="003E7A39">
        <w:rPr>
          <w:sz w:val="24"/>
          <w:szCs w:val="24"/>
        </w:rPr>
        <w:t xml:space="preserve">. </w:t>
      </w:r>
      <w:r w:rsidR="00741532">
        <w:rPr>
          <w:sz w:val="24"/>
          <w:szCs w:val="24"/>
        </w:rPr>
        <w:t>D</w:t>
      </w:r>
      <w:r w:rsidR="002C2CA1">
        <w:rPr>
          <w:sz w:val="24"/>
          <w:szCs w:val="24"/>
        </w:rPr>
        <w:t xml:space="preserve">oxyPEP should be part of </w:t>
      </w:r>
      <w:r w:rsidR="00C55642" w:rsidRPr="004E06B0">
        <w:rPr>
          <w:sz w:val="24"/>
          <w:szCs w:val="24"/>
        </w:rPr>
        <w:t xml:space="preserve">a comprehensive </w:t>
      </w:r>
      <w:r w:rsidR="002C2CA1">
        <w:rPr>
          <w:sz w:val="24"/>
          <w:szCs w:val="24"/>
        </w:rPr>
        <w:t xml:space="preserve">approach to </w:t>
      </w:r>
      <w:r w:rsidR="006120C5">
        <w:rPr>
          <w:sz w:val="24"/>
          <w:szCs w:val="24"/>
        </w:rPr>
        <w:t>the prevention of STIs</w:t>
      </w:r>
      <w:r w:rsidR="00C55642" w:rsidRPr="004E06B0">
        <w:rPr>
          <w:sz w:val="24"/>
          <w:szCs w:val="24"/>
        </w:rPr>
        <w:t>, along with</w:t>
      </w:r>
      <w:r w:rsidR="00EA1C83" w:rsidRPr="004E06B0">
        <w:rPr>
          <w:sz w:val="24"/>
          <w:szCs w:val="24"/>
        </w:rPr>
        <w:t xml:space="preserve"> condom use, </w:t>
      </w:r>
      <w:r w:rsidR="00442902">
        <w:rPr>
          <w:sz w:val="24"/>
          <w:szCs w:val="24"/>
        </w:rPr>
        <w:t xml:space="preserve">appropriate </w:t>
      </w:r>
      <w:r w:rsidR="00EA1C83" w:rsidRPr="004E06B0">
        <w:rPr>
          <w:sz w:val="24"/>
          <w:szCs w:val="24"/>
        </w:rPr>
        <w:t xml:space="preserve">HIV </w:t>
      </w:r>
      <w:r w:rsidR="000D34EC">
        <w:rPr>
          <w:sz w:val="24"/>
          <w:szCs w:val="24"/>
        </w:rPr>
        <w:t>prevention interventions</w:t>
      </w:r>
      <w:r w:rsidR="00EA1C83" w:rsidRPr="004E06B0">
        <w:rPr>
          <w:sz w:val="24"/>
          <w:szCs w:val="24"/>
        </w:rPr>
        <w:t xml:space="preserve">, vaccination, STI </w:t>
      </w:r>
      <w:r w:rsidR="000D34EC">
        <w:rPr>
          <w:sz w:val="24"/>
          <w:szCs w:val="24"/>
        </w:rPr>
        <w:t>testin</w:t>
      </w:r>
      <w:r w:rsidR="00EA1C83" w:rsidRPr="004E06B0">
        <w:rPr>
          <w:sz w:val="24"/>
          <w:szCs w:val="24"/>
        </w:rPr>
        <w:t>g,</w:t>
      </w:r>
      <w:r w:rsidR="000D34EC">
        <w:rPr>
          <w:sz w:val="24"/>
          <w:szCs w:val="24"/>
        </w:rPr>
        <w:t xml:space="preserve"> treatment and management,</w:t>
      </w:r>
      <w:r w:rsidR="00EA1C83" w:rsidRPr="004E06B0">
        <w:rPr>
          <w:sz w:val="24"/>
          <w:szCs w:val="24"/>
        </w:rPr>
        <w:t xml:space="preserve"> </w:t>
      </w:r>
      <w:r w:rsidR="00B40CB0" w:rsidRPr="004E06B0">
        <w:rPr>
          <w:sz w:val="24"/>
          <w:szCs w:val="24"/>
        </w:rPr>
        <w:t>and</w:t>
      </w:r>
      <w:r w:rsidR="000D34EC">
        <w:rPr>
          <w:sz w:val="24"/>
          <w:szCs w:val="24"/>
        </w:rPr>
        <w:t xml:space="preserve"> appropriate risk reduction advice and psychological interventions if indicated</w:t>
      </w:r>
      <w:r w:rsidR="00EA1C83" w:rsidRPr="004E06B0">
        <w:rPr>
          <w:sz w:val="24"/>
          <w:szCs w:val="24"/>
        </w:rPr>
        <w:t xml:space="preserve">. </w:t>
      </w:r>
    </w:p>
    <w:p w14:paraId="495A004B" w14:textId="77777777" w:rsidR="00C55642" w:rsidRPr="004E06B0" w:rsidRDefault="00C55642" w:rsidP="00FF6A22">
      <w:pPr>
        <w:spacing w:line="360" w:lineRule="auto"/>
        <w:jc w:val="both"/>
        <w:rPr>
          <w:sz w:val="24"/>
          <w:szCs w:val="24"/>
        </w:rPr>
      </w:pPr>
    </w:p>
    <w:p w14:paraId="691D31CC" w14:textId="186B3D4E" w:rsidR="004778C8" w:rsidRPr="004E06B0" w:rsidRDefault="009A2BCD" w:rsidP="00FF6A22">
      <w:pPr>
        <w:spacing w:line="360" w:lineRule="auto"/>
        <w:jc w:val="both"/>
        <w:rPr>
          <w:sz w:val="24"/>
          <w:szCs w:val="24"/>
        </w:rPr>
      </w:pPr>
      <w:r w:rsidRPr="004E06B0">
        <w:rPr>
          <w:b/>
          <w:bCs/>
          <w:sz w:val="24"/>
          <w:szCs w:val="24"/>
        </w:rPr>
        <w:t>Keywords:</w:t>
      </w:r>
      <w:r w:rsidR="00630AF6" w:rsidRPr="004E06B0">
        <w:rPr>
          <w:b/>
          <w:bCs/>
          <w:sz w:val="24"/>
          <w:szCs w:val="24"/>
        </w:rPr>
        <w:t xml:space="preserve"> </w:t>
      </w:r>
      <w:r w:rsidR="00630AF6" w:rsidRPr="004E06B0">
        <w:rPr>
          <w:sz w:val="24"/>
          <w:szCs w:val="24"/>
        </w:rPr>
        <w:t>Doxycycline, post-exposure prophylaxis, chlamydia, syphilis, gonorrhoea,</w:t>
      </w:r>
      <w:r w:rsidR="00EA1C83" w:rsidRPr="004E06B0">
        <w:rPr>
          <w:sz w:val="24"/>
          <w:szCs w:val="24"/>
        </w:rPr>
        <w:t xml:space="preserve"> </w:t>
      </w:r>
      <w:r w:rsidR="004D378A" w:rsidRPr="004E06B0">
        <w:rPr>
          <w:sz w:val="24"/>
          <w:szCs w:val="24"/>
        </w:rPr>
        <w:t xml:space="preserve">STI prevention, </w:t>
      </w:r>
      <w:r w:rsidR="00630AF6" w:rsidRPr="004E06B0">
        <w:rPr>
          <w:sz w:val="24"/>
          <w:szCs w:val="24"/>
        </w:rPr>
        <w:t>antimicrobial resistance</w:t>
      </w:r>
      <w:r w:rsidR="005C6A82">
        <w:rPr>
          <w:sz w:val="24"/>
          <w:szCs w:val="24"/>
        </w:rPr>
        <w:t>.</w:t>
      </w:r>
    </w:p>
    <w:p w14:paraId="2341059E" w14:textId="77777777" w:rsidR="004778C8" w:rsidRDefault="004778C8" w:rsidP="00FF6A22">
      <w:pPr>
        <w:spacing w:line="360" w:lineRule="auto"/>
        <w:jc w:val="both"/>
        <w:rPr>
          <w:b/>
          <w:bCs/>
          <w:sz w:val="24"/>
          <w:szCs w:val="24"/>
        </w:rPr>
      </w:pPr>
    </w:p>
    <w:p w14:paraId="0738CED6" w14:textId="0E87574B" w:rsidR="00156878" w:rsidRPr="004E06B0" w:rsidRDefault="00156878" w:rsidP="00FF6A22">
      <w:pPr>
        <w:spacing w:line="360" w:lineRule="auto"/>
        <w:jc w:val="both"/>
        <w:rPr>
          <w:b/>
          <w:bCs/>
          <w:sz w:val="24"/>
          <w:szCs w:val="24"/>
        </w:rPr>
        <w:sectPr w:rsidR="00156878" w:rsidRPr="004E06B0" w:rsidSect="00983439">
          <w:pgSz w:w="11906" w:h="16838"/>
          <w:pgMar w:top="1440" w:right="1440" w:bottom="1440" w:left="1440" w:header="708" w:footer="708" w:gutter="0"/>
          <w:cols w:space="708"/>
          <w:docGrid w:linePitch="360"/>
        </w:sectPr>
      </w:pPr>
    </w:p>
    <w:p w14:paraId="0B009054" w14:textId="71DA0084" w:rsidR="00AF5636" w:rsidRPr="004E06B0" w:rsidRDefault="00ED5971" w:rsidP="00EA1227">
      <w:pPr>
        <w:pStyle w:val="BASHHHeading1"/>
        <w:jc w:val="both"/>
      </w:pPr>
      <w:bookmarkStart w:id="4" w:name="_Toc181199821"/>
      <w:r w:rsidRPr="004E06B0">
        <w:rPr>
          <w:caps w:val="0"/>
        </w:rPr>
        <w:lastRenderedPageBreak/>
        <w:t>ABBREVIATIONS</w:t>
      </w:r>
      <w:bookmarkEnd w:id="4"/>
    </w:p>
    <w:tbl>
      <w:tblPr>
        <w:tblW w:w="0" w:type="auto"/>
        <w:tblLook w:val="04A0" w:firstRow="1" w:lastRow="0" w:firstColumn="1" w:lastColumn="0" w:noHBand="0" w:noVBand="1"/>
      </w:tblPr>
      <w:tblGrid>
        <w:gridCol w:w="1560"/>
        <w:gridCol w:w="7456"/>
      </w:tblGrid>
      <w:tr w:rsidR="00A503F6" w:rsidRPr="004E06B0" w14:paraId="713DA77D" w14:textId="77777777" w:rsidTr="00AA3A64">
        <w:trPr>
          <w:trHeight w:val="170"/>
        </w:trPr>
        <w:tc>
          <w:tcPr>
            <w:tcW w:w="1560" w:type="dxa"/>
          </w:tcPr>
          <w:p w14:paraId="2A428AC2" w14:textId="621A77A7" w:rsidR="00A503F6" w:rsidRPr="000A5163" w:rsidRDefault="00A503F6" w:rsidP="00FF6A22">
            <w:pPr>
              <w:spacing w:after="160" w:line="360" w:lineRule="auto"/>
              <w:jc w:val="both"/>
              <w:rPr>
                <w:b/>
                <w:sz w:val="24"/>
                <w:szCs w:val="24"/>
              </w:rPr>
            </w:pPr>
            <w:r w:rsidRPr="000A5163">
              <w:rPr>
                <w:b/>
                <w:sz w:val="24"/>
                <w:szCs w:val="24"/>
              </w:rPr>
              <w:t>AE</w:t>
            </w:r>
          </w:p>
        </w:tc>
        <w:tc>
          <w:tcPr>
            <w:tcW w:w="7456" w:type="dxa"/>
          </w:tcPr>
          <w:p w14:paraId="55D1EB53" w14:textId="5BEB3BC5" w:rsidR="00A503F6" w:rsidRPr="000A5163" w:rsidRDefault="00A503F6" w:rsidP="00FF6A22">
            <w:pPr>
              <w:spacing w:after="160" w:line="360" w:lineRule="auto"/>
              <w:jc w:val="both"/>
              <w:rPr>
                <w:sz w:val="24"/>
                <w:szCs w:val="24"/>
              </w:rPr>
            </w:pPr>
            <w:r w:rsidRPr="000A5163">
              <w:rPr>
                <w:sz w:val="24"/>
                <w:szCs w:val="24"/>
              </w:rPr>
              <w:t>Adverse event</w:t>
            </w:r>
          </w:p>
        </w:tc>
      </w:tr>
      <w:tr w:rsidR="00F702F4" w:rsidRPr="004E06B0" w14:paraId="46AE48D3" w14:textId="77777777" w:rsidTr="00AA3A64">
        <w:trPr>
          <w:trHeight w:val="454"/>
        </w:trPr>
        <w:tc>
          <w:tcPr>
            <w:tcW w:w="1560" w:type="dxa"/>
          </w:tcPr>
          <w:p w14:paraId="752397B3" w14:textId="4EBAD45C" w:rsidR="00F702F4" w:rsidRPr="000A5163" w:rsidRDefault="00F702F4" w:rsidP="00FF6A22">
            <w:pPr>
              <w:spacing w:after="160" w:line="360" w:lineRule="auto"/>
              <w:jc w:val="both"/>
              <w:rPr>
                <w:b/>
                <w:sz w:val="24"/>
                <w:szCs w:val="24"/>
              </w:rPr>
            </w:pPr>
            <w:r w:rsidRPr="000A5163">
              <w:rPr>
                <w:b/>
                <w:sz w:val="24"/>
                <w:szCs w:val="24"/>
              </w:rPr>
              <w:t>AGREE</w:t>
            </w:r>
          </w:p>
        </w:tc>
        <w:tc>
          <w:tcPr>
            <w:tcW w:w="7456" w:type="dxa"/>
          </w:tcPr>
          <w:p w14:paraId="717F961A" w14:textId="77777777" w:rsidR="00F702F4" w:rsidRPr="000A5163" w:rsidRDefault="00F702F4" w:rsidP="00FF6A22">
            <w:pPr>
              <w:spacing w:after="160" w:line="360" w:lineRule="auto"/>
              <w:jc w:val="both"/>
              <w:rPr>
                <w:sz w:val="24"/>
                <w:szCs w:val="24"/>
              </w:rPr>
            </w:pPr>
            <w:r w:rsidRPr="000A5163">
              <w:rPr>
                <w:sz w:val="24"/>
                <w:szCs w:val="24"/>
              </w:rPr>
              <w:t>Appraisal of Guidelines, Research and Evaluation</w:t>
            </w:r>
          </w:p>
        </w:tc>
      </w:tr>
      <w:tr w:rsidR="00BE1498" w:rsidRPr="004E06B0" w14:paraId="4C1CA7FD" w14:textId="77777777" w:rsidTr="00AA3A64">
        <w:trPr>
          <w:trHeight w:val="454"/>
        </w:trPr>
        <w:tc>
          <w:tcPr>
            <w:tcW w:w="1560" w:type="dxa"/>
          </w:tcPr>
          <w:p w14:paraId="7ADA60FB" w14:textId="0CB96350" w:rsidR="00BE1498" w:rsidRPr="000A5163" w:rsidRDefault="00BE1498" w:rsidP="00FF6A22">
            <w:pPr>
              <w:spacing w:after="160" w:line="360" w:lineRule="auto"/>
              <w:jc w:val="both"/>
              <w:rPr>
                <w:b/>
                <w:sz w:val="24"/>
                <w:szCs w:val="24"/>
              </w:rPr>
            </w:pPr>
            <w:r w:rsidRPr="000A5163">
              <w:rPr>
                <w:b/>
                <w:sz w:val="24"/>
                <w:szCs w:val="24"/>
              </w:rPr>
              <w:t>AMR</w:t>
            </w:r>
          </w:p>
        </w:tc>
        <w:tc>
          <w:tcPr>
            <w:tcW w:w="7456" w:type="dxa"/>
          </w:tcPr>
          <w:p w14:paraId="26C76FE7" w14:textId="6314F03D" w:rsidR="00BE1498" w:rsidRPr="000A5163" w:rsidRDefault="00BE1498" w:rsidP="00FF6A22">
            <w:pPr>
              <w:spacing w:after="160" w:line="360" w:lineRule="auto"/>
              <w:jc w:val="both"/>
              <w:rPr>
                <w:sz w:val="24"/>
                <w:szCs w:val="24"/>
              </w:rPr>
            </w:pPr>
            <w:r w:rsidRPr="000A5163">
              <w:rPr>
                <w:sz w:val="24"/>
                <w:szCs w:val="24"/>
              </w:rPr>
              <w:t>Antimicrobial resistance</w:t>
            </w:r>
          </w:p>
        </w:tc>
      </w:tr>
      <w:tr w:rsidR="00F702F4" w:rsidRPr="004E06B0" w14:paraId="30CF1F25" w14:textId="77777777" w:rsidTr="00AA3A64">
        <w:trPr>
          <w:trHeight w:val="454"/>
        </w:trPr>
        <w:tc>
          <w:tcPr>
            <w:tcW w:w="1560" w:type="dxa"/>
          </w:tcPr>
          <w:p w14:paraId="272C975A" w14:textId="77777777" w:rsidR="00F702F4" w:rsidRPr="000A5163" w:rsidRDefault="00F702F4" w:rsidP="00FF6A22">
            <w:pPr>
              <w:spacing w:after="160" w:line="360" w:lineRule="auto"/>
              <w:jc w:val="both"/>
              <w:rPr>
                <w:b/>
                <w:sz w:val="24"/>
                <w:szCs w:val="24"/>
              </w:rPr>
            </w:pPr>
            <w:r w:rsidRPr="000A5163">
              <w:rPr>
                <w:b/>
                <w:sz w:val="24"/>
                <w:szCs w:val="24"/>
              </w:rPr>
              <w:t>BASHH</w:t>
            </w:r>
          </w:p>
        </w:tc>
        <w:tc>
          <w:tcPr>
            <w:tcW w:w="7456" w:type="dxa"/>
          </w:tcPr>
          <w:p w14:paraId="74B72338" w14:textId="77777777" w:rsidR="00F702F4" w:rsidRPr="000A5163" w:rsidRDefault="00F702F4" w:rsidP="00FF6A22">
            <w:pPr>
              <w:spacing w:after="160" w:line="360" w:lineRule="auto"/>
              <w:jc w:val="both"/>
              <w:rPr>
                <w:sz w:val="24"/>
                <w:szCs w:val="24"/>
              </w:rPr>
            </w:pPr>
            <w:r w:rsidRPr="000A5163">
              <w:rPr>
                <w:sz w:val="24"/>
                <w:szCs w:val="24"/>
              </w:rPr>
              <w:t>British Association for Sexual Health and HIV</w:t>
            </w:r>
          </w:p>
        </w:tc>
      </w:tr>
      <w:tr w:rsidR="001749B8" w:rsidRPr="004E06B0" w14:paraId="72033B1D" w14:textId="77777777" w:rsidTr="00AA3A64">
        <w:trPr>
          <w:trHeight w:val="454"/>
        </w:trPr>
        <w:tc>
          <w:tcPr>
            <w:tcW w:w="1560" w:type="dxa"/>
          </w:tcPr>
          <w:p w14:paraId="647D2A57" w14:textId="4DB1114B" w:rsidR="001749B8" w:rsidRPr="000A5163" w:rsidRDefault="001749B8" w:rsidP="00FF6A22">
            <w:pPr>
              <w:spacing w:after="160" w:line="360" w:lineRule="auto"/>
              <w:jc w:val="both"/>
              <w:rPr>
                <w:b/>
                <w:sz w:val="24"/>
                <w:szCs w:val="24"/>
              </w:rPr>
            </w:pPr>
            <w:r>
              <w:rPr>
                <w:b/>
                <w:sz w:val="24"/>
                <w:szCs w:val="24"/>
              </w:rPr>
              <w:t>BBV</w:t>
            </w:r>
          </w:p>
        </w:tc>
        <w:tc>
          <w:tcPr>
            <w:tcW w:w="7456" w:type="dxa"/>
          </w:tcPr>
          <w:p w14:paraId="30CE363B" w14:textId="2555637C" w:rsidR="001749B8" w:rsidRPr="000A5163" w:rsidRDefault="001749B8" w:rsidP="00FF6A22">
            <w:pPr>
              <w:spacing w:after="160" w:line="360" w:lineRule="auto"/>
              <w:jc w:val="both"/>
              <w:rPr>
                <w:sz w:val="24"/>
                <w:szCs w:val="24"/>
              </w:rPr>
            </w:pPr>
            <w:r>
              <w:rPr>
                <w:sz w:val="24"/>
                <w:szCs w:val="24"/>
              </w:rPr>
              <w:t>Blood</w:t>
            </w:r>
            <w:r w:rsidR="00952186">
              <w:rPr>
                <w:sz w:val="24"/>
                <w:szCs w:val="24"/>
              </w:rPr>
              <w:noBreakHyphen/>
            </w:r>
            <w:r>
              <w:rPr>
                <w:sz w:val="24"/>
                <w:szCs w:val="24"/>
              </w:rPr>
              <w:t>born</w:t>
            </w:r>
            <w:r w:rsidR="00952186">
              <w:rPr>
                <w:sz w:val="24"/>
                <w:szCs w:val="24"/>
              </w:rPr>
              <w:t>e</w:t>
            </w:r>
            <w:r>
              <w:rPr>
                <w:sz w:val="24"/>
                <w:szCs w:val="24"/>
              </w:rPr>
              <w:t xml:space="preserve"> virus</w:t>
            </w:r>
          </w:p>
        </w:tc>
      </w:tr>
      <w:tr w:rsidR="008E30F1" w:rsidRPr="004E06B0" w14:paraId="1D7AEB41" w14:textId="77777777" w:rsidTr="00AA3A64">
        <w:trPr>
          <w:trHeight w:val="454"/>
        </w:trPr>
        <w:tc>
          <w:tcPr>
            <w:tcW w:w="1560" w:type="dxa"/>
          </w:tcPr>
          <w:p w14:paraId="4036AF56" w14:textId="44299862" w:rsidR="008E30F1" w:rsidRDefault="00F8341E" w:rsidP="00FF6A22">
            <w:pPr>
              <w:spacing w:after="160" w:line="360" w:lineRule="auto"/>
              <w:jc w:val="both"/>
              <w:rPr>
                <w:b/>
                <w:sz w:val="24"/>
                <w:szCs w:val="24"/>
              </w:rPr>
            </w:pPr>
            <w:r>
              <w:rPr>
                <w:b/>
                <w:sz w:val="24"/>
                <w:szCs w:val="24"/>
              </w:rPr>
              <w:t>BHIVA</w:t>
            </w:r>
          </w:p>
        </w:tc>
        <w:tc>
          <w:tcPr>
            <w:tcW w:w="7456" w:type="dxa"/>
          </w:tcPr>
          <w:p w14:paraId="0CF13B41" w14:textId="19CF43CA" w:rsidR="008E30F1" w:rsidRDefault="00F8341E" w:rsidP="00FF6A22">
            <w:pPr>
              <w:spacing w:after="160" w:line="360" w:lineRule="auto"/>
              <w:jc w:val="both"/>
              <w:rPr>
                <w:sz w:val="24"/>
                <w:szCs w:val="24"/>
              </w:rPr>
            </w:pPr>
            <w:r>
              <w:rPr>
                <w:sz w:val="24"/>
                <w:szCs w:val="24"/>
              </w:rPr>
              <w:t>British HIV Association</w:t>
            </w:r>
          </w:p>
        </w:tc>
      </w:tr>
      <w:tr w:rsidR="00F702F4" w:rsidRPr="004E06B0" w14:paraId="68B798F5" w14:textId="77777777" w:rsidTr="00AA3A64">
        <w:trPr>
          <w:trHeight w:val="454"/>
        </w:trPr>
        <w:tc>
          <w:tcPr>
            <w:tcW w:w="1560" w:type="dxa"/>
          </w:tcPr>
          <w:p w14:paraId="14EA9567" w14:textId="77777777" w:rsidR="00F702F4" w:rsidRPr="000A5163" w:rsidRDefault="00F702F4" w:rsidP="00FF6A22">
            <w:pPr>
              <w:spacing w:after="160" w:line="360" w:lineRule="auto"/>
              <w:jc w:val="both"/>
              <w:rPr>
                <w:b/>
                <w:sz w:val="24"/>
                <w:szCs w:val="24"/>
              </w:rPr>
            </w:pPr>
            <w:r w:rsidRPr="000A5163">
              <w:rPr>
                <w:b/>
                <w:sz w:val="24"/>
                <w:szCs w:val="24"/>
              </w:rPr>
              <w:t>CEG</w:t>
            </w:r>
          </w:p>
        </w:tc>
        <w:tc>
          <w:tcPr>
            <w:tcW w:w="7456" w:type="dxa"/>
          </w:tcPr>
          <w:p w14:paraId="0672446C" w14:textId="77777777" w:rsidR="00F702F4" w:rsidRPr="000A5163" w:rsidRDefault="00F702F4" w:rsidP="00FF6A22">
            <w:pPr>
              <w:spacing w:after="160" w:line="360" w:lineRule="auto"/>
              <w:jc w:val="both"/>
              <w:rPr>
                <w:sz w:val="24"/>
                <w:szCs w:val="24"/>
              </w:rPr>
            </w:pPr>
            <w:r w:rsidRPr="000A5163">
              <w:rPr>
                <w:sz w:val="24"/>
                <w:szCs w:val="24"/>
              </w:rPr>
              <w:t>Clinical Effectiveness Group</w:t>
            </w:r>
          </w:p>
        </w:tc>
      </w:tr>
      <w:tr w:rsidR="004857B9" w:rsidRPr="004E06B0" w14:paraId="08905B7E" w14:textId="77777777" w:rsidTr="00AA3A64">
        <w:trPr>
          <w:trHeight w:val="454"/>
        </w:trPr>
        <w:tc>
          <w:tcPr>
            <w:tcW w:w="1560" w:type="dxa"/>
          </w:tcPr>
          <w:p w14:paraId="02BEB979" w14:textId="54B5D9A2" w:rsidR="004857B9" w:rsidRPr="000A5163" w:rsidRDefault="004857B9" w:rsidP="00FF6A22">
            <w:pPr>
              <w:spacing w:after="160" w:line="360" w:lineRule="auto"/>
              <w:jc w:val="both"/>
              <w:rPr>
                <w:b/>
                <w:sz w:val="24"/>
                <w:szCs w:val="24"/>
              </w:rPr>
            </w:pPr>
            <w:r w:rsidRPr="000A5163">
              <w:rPr>
                <w:b/>
                <w:sz w:val="24"/>
                <w:szCs w:val="24"/>
              </w:rPr>
              <w:t>CI</w:t>
            </w:r>
          </w:p>
        </w:tc>
        <w:tc>
          <w:tcPr>
            <w:tcW w:w="7456" w:type="dxa"/>
          </w:tcPr>
          <w:p w14:paraId="69DE19CA" w14:textId="6D8F71CD" w:rsidR="004857B9" w:rsidRPr="000A5163" w:rsidRDefault="004857B9" w:rsidP="00FF6A22">
            <w:pPr>
              <w:spacing w:after="160" w:line="360" w:lineRule="auto"/>
              <w:jc w:val="both"/>
              <w:rPr>
                <w:sz w:val="24"/>
                <w:szCs w:val="24"/>
              </w:rPr>
            </w:pPr>
            <w:r w:rsidRPr="000A5163">
              <w:rPr>
                <w:sz w:val="24"/>
                <w:szCs w:val="24"/>
              </w:rPr>
              <w:t>Confidence interval</w:t>
            </w:r>
          </w:p>
        </w:tc>
      </w:tr>
      <w:tr w:rsidR="00F702F4" w:rsidRPr="004E06B0" w14:paraId="51340486" w14:textId="77777777" w:rsidTr="00AA3A64">
        <w:trPr>
          <w:trHeight w:val="454"/>
        </w:trPr>
        <w:tc>
          <w:tcPr>
            <w:tcW w:w="1560" w:type="dxa"/>
          </w:tcPr>
          <w:p w14:paraId="0472D05C" w14:textId="74C5FFEC" w:rsidR="00F702F4" w:rsidRPr="000A5163" w:rsidRDefault="005C6A82" w:rsidP="00FF6A22">
            <w:pPr>
              <w:spacing w:after="160" w:line="360" w:lineRule="auto"/>
              <w:jc w:val="both"/>
              <w:rPr>
                <w:b/>
                <w:sz w:val="24"/>
                <w:szCs w:val="24"/>
              </w:rPr>
            </w:pPr>
            <w:r>
              <w:rPr>
                <w:b/>
                <w:sz w:val="24"/>
                <w:szCs w:val="24"/>
              </w:rPr>
              <w:t>D</w:t>
            </w:r>
            <w:r w:rsidR="00E45EC1" w:rsidRPr="000A5163">
              <w:rPr>
                <w:b/>
                <w:sz w:val="24"/>
                <w:szCs w:val="24"/>
              </w:rPr>
              <w:t>oxyPEP</w:t>
            </w:r>
          </w:p>
        </w:tc>
        <w:tc>
          <w:tcPr>
            <w:tcW w:w="7456" w:type="dxa"/>
          </w:tcPr>
          <w:p w14:paraId="43AFFAC4" w14:textId="65D9E5AA" w:rsidR="00F702F4" w:rsidRPr="000A5163" w:rsidRDefault="00F702F4" w:rsidP="00FF6A22">
            <w:pPr>
              <w:spacing w:after="160" w:line="360" w:lineRule="auto"/>
              <w:jc w:val="both"/>
              <w:rPr>
                <w:sz w:val="24"/>
                <w:szCs w:val="24"/>
              </w:rPr>
            </w:pPr>
            <w:r w:rsidRPr="000A5163">
              <w:rPr>
                <w:sz w:val="24"/>
                <w:szCs w:val="24"/>
              </w:rPr>
              <w:t>Doxycycline post</w:t>
            </w:r>
            <w:r w:rsidR="00577273" w:rsidRPr="000A5163">
              <w:rPr>
                <w:sz w:val="24"/>
                <w:szCs w:val="24"/>
              </w:rPr>
              <w:t>-</w:t>
            </w:r>
            <w:r w:rsidRPr="000A5163">
              <w:rPr>
                <w:sz w:val="24"/>
                <w:szCs w:val="24"/>
              </w:rPr>
              <w:t>exposure prophylaxis</w:t>
            </w:r>
          </w:p>
        </w:tc>
      </w:tr>
      <w:tr w:rsidR="00AA3A64" w:rsidRPr="004E06B0" w14:paraId="13F3C92D" w14:textId="77777777" w:rsidTr="00AA3A64">
        <w:trPr>
          <w:trHeight w:val="454"/>
        </w:trPr>
        <w:tc>
          <w:tcPr>
            <w:tcW w:w="1560" w:type="dxa"/>
          </w:tcPr>
          <w:p w14:paraId="539E61EB" w14:textId="5FB93770" w:rsidR="00AA3A64" w:rsidRPr="000A5163" w:rsidRDefault="00AA3A64" w:rsidP="00FF6A22">
            <w:pPr>
              <w:spacing w:after="160" w:line="360" w:lineRule="auto"/>
              <w:jc w:val="both"/>
              <w:rPr>
                <w:b/>
                <w:sz w:val="24"/>
                <w:szCs w:val="24"/>
                <w:highlight w:val="magenta"/>
              </w:rPr>
            </w:pPr>
            <w:r w:rsidRPr="000A5163">
              <w:rPr>
                <w:b/>
                <w:sz w:val="24"/>
                <w:szCs w:val="24"/>
              </w:rPr>
              <w:t>GBMSM</w:t>
            </w:r>
          </w:p>
        </w:tc>
        <w:tc>
          <w:tcPr>
            <w:tcW w:w="7456" w:type="dxa"/>
          </w:tcPr>
          <w:p w14:paraId="7E1F5B05" w14:textId="4EDA7D75" w:rsidR="00AA3A64" w:rsidRPr="000A5163" w:rsidRDefault="00AA3A64" w:rsidP="00FF6A22">
            <w:pPr>
              <w:spacing w:after="160" w:line="360" w:lineRule="auto"/>
              <w:jc w:val="both"/>
              <w:rPr>
                <w:sz w:val="24"/>
                <w:szCs w:val="24"/>
                <w:highlight w:val="magenta"/>
              </w:rPr>
            </w:pPr>
            <w:r w:rsidRPr="000A5163">
              <w:rPr>
                <w:sz w:val="24"/>
                <w:szCs w:val="24"/>
              </w:rPr>
              <w:t>Gay, bisexual, and other men who have sex with men</w:t>
            </w:r>
          </w:p>
        </w:tc>
      </w:tr>
      <w:tr w:rsidR="00FD3B46" w:rsidRPr="004E06B0" w14:paraId="47793E6F" w14:textId="77777777" w:rsidTr="00AA3A64">
        <w:trPr>
          <w:trHeight w:val="454"/>
        </w:trPr>
        <w:tc>
          <w:tcPr>
            <w:tcW w:w="1560" w:type="dxa"/>
          </w:tcPr>
          <w:p w14:paraId="76386E80" w14:textId="1D71D473" w:rsidR="00FD3B46" w:rsidRPr="000A5163" w:rsidRDefault="00FD3B46" w:rsidP="00FF6A22">
            <w:pPr>
              <w:spacing w:after="160" w:line="360" w:lineRule="auto"/>
              <w:jc w:val="both"/>
              <w:rPr>
                <w:b/>
                <w:sz w:val="24"/>
                <w:szCs w:val="24"/>
              </w:rPr>
            </w:pPr>
            <w:r w:rsidRPr="000A5163">
              <w:rPr>
                <w:b/>
                <w:sz w:val="24"/>
                <w:szCs w:val="24"/>
              </w:rPr>
              <w:t>GUM</w:t>
            </w:r>
          </w:p>
        </w:tc>
        <w:tc>
          <w:tcPr>
            <w:tcW w:w="7456" w:type="dxa"/>
          </w:tcPr>
          <w:p w14:paraId="6DF41291" w14:textId="79AA70B4" w:rsidR="00FD3B46" w:rsidRPr="000A5163" w:rsidRDefault="00FD3B46" w:rsidP="00FF6A22">
            <w:pPr>
              <w:spacing w:after="160" w:line="360" w:lineRule="auto"/>
              <w:jc w:val="both"/>
              <w:rPr>
                <w:sz w:val="24"/>
                <w:szCs w:val="24"/>
              </w:rPr>
            </w:pPr>
            <w:r w:rsidRPr="000A5163">
              <w:rPr>
                <w:sz w:val="24"/>
                <w:szCs w:val="24"/>
              </w:rPr>
              <w:t>Genitourinary medicine</w:t>
            </w:r>
          </w:p>
        </w:tc>
      </w:tr>
      <w:tr w:rsidR="00AA3A64" w:rsidRPr="004E06B0" w14:paraId="7DD128C5" w14:textId="77777777" w:rsidTr="00AA3A64">
        <w:trPr>
          <w:trHeight w:val="454"/>
        </w:trPr>
        <w:tc>
          <w:tcPr>
            <w:tcW w:w="1560" w:type="dxa"/>
          </w:tcPr>
          <w:p w14:paraId="0A798EA7" w14:textId="6C701079" w:rsidR="00AA3A64" w:rsidRPr="000A5163" w:rsidRDefault="00AA3A64" w:rsidP="00FF6A22">
            <w:pPr>
              <w:spacing w:after="160" w:line="360" w:lineRule="auto"/>
              <w:jc w:val="both"/>
              <w:rPr>
                <w:b/>
                <w:sz w:val="24"/>
                <w:szCs w:val="24"/>
                <w:highlight w:val="magenta"/>
              </w:rPr>
            </w:pPr>
            <w:r w:rsidRPr="000A5163">
              <w:rPr>
                <w:b/>
                <w:sz w:val="24"/>
                <w:szCs w:val="24"/>
              </w:rPr>
              <w:t>GPP</w:t>
            </w:r>
          </w:p>
        </w:tc>
        <w:tc>
          <w:tcPr>
            <w:tcW w:w="7456" w:type="dxa"/>
          </w:tcPr>
          <w:p w14:paraId="74626532" w14:textId="67831B68" w:rsidR="00AA3A64" w:rsidRPr="000A5163" w:rsidRDefault="00AA3A64" w:rsidP="00FF6A22">
            <w:pPr>
              <w:spacing w:after="160" w:line="360" w:lineRule="auto"/>
              <w:jc w:val="both"/>
              <w:rPr>
                <w:sz w:val="24"/>
                <w:szCs w:val="24"/>
                <w:highlight w:val="magenta"/>
              </w:rPr>
            </w:pPr>
            <w:r w:rsidRPr="000A5163">
              <w:rPr>
                <w:sz w:val="24"/>
                <w:szCs w:val="24"/>
              </w:rPr>
              <w:t>Good practice point</w:t>
            </w:r>
          </w:p>
        </w:tc>
      </w:tr>
      <w:tr w:rsidR="00AA3A64" w:rsidRPr="004E06B0" w14:paraId="76CC505A" w14:textId="77777777" w:rsidTr="00AA3A64">
        <w:trPr>
          <w:trHeight w:val="454"/>
        </w:trPr>
        <w:tc>
          <w:tcPr>
            <w:tcW w:w="1560" w:type="dxa"/>
          </w:tcPr>
          <w:p w14:paraId="5C160646" w14:textId="1C196BD0" w:rsidR="00AA3A64" w:rsidRPr="000A5163" w:rsidRDefault="00AA3A64" w:rsidP="00FF6A22">
            <w:pPr>
              <w:spacing w:after="160" w:line="360" w:lineRule="auto"/>
              <w:jc w:val="both"/>
              <w:rPr>
                <w:b/>
                <w:sz w:val="24"/>
                <w:szCs w:val="24"/>
              </w:rPr>
            </w:pPr>
            <w:r w:rsidRPr="000A5163">
              <w:rPr>
                <w:b/>
                <w:sz w:val="24"/>
                <w:szCs w:val="24"/>
              </w:rPr>
              <w:t>GRADE</w:t>
            </w:r>
          </w:p>
        </w:tc>
        <w:tc>
          <w:tcPr>
            <w:tcW w:w="7456" w:type="dxa"/>
          </w:tcPr>
          <w:p w14:paraId="53FB9D3F" w14:textId="2A0E8923" w:rsidR="00AA3A64" w:rsidRPr="000A5163" w:rsidRDefault="00AA3A64" w:rsidP="00FF6A22">
            <w:pPr>
              <w:spacing w:after="160" w:line="360" w:lineRule="auto"/>
              <w:jc w:val="both"/>
              <w:rPr>
                <w:sz w:val="24"/>
                <w:szCs w:val="24"/>
              </w:rPr>
            </w:pPr>
            <w:r w:rsidRPr="000A5163">
              <w:rPr>
                <w:sz w:val="24"/>
                <w:szCs w:val="24"/>
              </w:rPr>
              <w:t>Grading of Recommendations, Assessment, Development, and Evaluations</w:t>
            </w:r>
          </w:p>
        </w:tc>
      </w:tr>
      <w:tr w:rsidR="00AA3A64" w:rsidRPr="004E06B0" w14:paraId="4261FD39" w14:textId="77777777" w:rsidTr="00AA3A64">
        <w:trPr>
          <w:trHeight w:val="454"/>
        </w:trPr>
        <w:tc>
          <w:tcPr>
            <w:tcW w:w="1560" w:type="dxa"/>
          </w:tcPr>
          <w:p w14:paraId="46BC5F29" w14:textId="15BF9A30" w:rsidR="00AA3A64" w:rsidRPr="000A5163" w:rsidRDefault="00AA3A64" w:rsidP="00FF6A22">
            <w:pPr>
              <w:spacing w:after="160" w:line="360" w:lineRule="auto"/>
              <w:jc w:val="both"/>
              <w:rPr>
                <w:b/>
                <w:sz w:val="24"/>
                <w:szCs w:val="24"/>
              </w:rPr>
            </w:pPr>
            <w:r w:rsidRPr="000A5163">
              <w:rPr>
                <w:b/>
                <w:sz w:val="24"/>
                <w:szCs w:val="24"/>
              </w:rPr>
              <w:t>HR</w:t>
            </w:r>
          </w:p>
        </w:tc>
        <w:tc>
          <w:tcPr>
            <w:tcW w:w="7456" w:type="dxa"/>
          </w:tcPr>
          <w:p w14:paraId="439B92F8" w14:textId="529789DC" w:rsidR="00AA3A64" w:rsidRPr="000A5163" w:rsidRDefault="00AA3A64" w:rsidP="00FF6A22">
            <w:pPr>
              <w:spacing w:after="160" w:line="360" w:lineRule="auto"/>
              <w:jc w:val="both"/>
              <w:rPr>
                <w:sz w:val="24"/>
                <w:szCs w:val="24"/>
              </w:rPr>
            </w:pPr>
            <w:r w:rsidRPr="000A5163">
              <w:rPr>
                <w:sz w:val="24"/>
                <w:szCs w:val="24"/>
              </w:rPr>
              <w:t>Hazard ratio</w:t>
            </w:r>
          </w:p>
        </w:tc>
      </w:tr>
      <w:tr w:rsidR="00AA3A64" w:rsidRPr="004E06B0" w14:paraId="656E45B2" w14:textId="77777777" w:rsidTr="00AA3A64">
        <w:trPr>
          <w:trHeight w:val="454"/>
        </w:trPr>
        <w:tc>
          <w:tcPr>
            <w:tcW w:w="1560" w:type="dxa"/>
          </w:tcPr>
          <w:p w14:paraId="5B150DD5" w14:textId="3B80DFA5" w:rsidR="00AA3A64" w:rsidRPr="000A5163" w:rsidRDefault="00AA3A64" w:rsidP="00FF6A22">
            <w:pPr>
              <w:spacing w:after="160" w:line="360" w:lineRule="auto"/>
              <w:jc w:val="both"/>
              <w:rPr>
                <w:b/>
                <w:sz w:val="24"/>
                <w:szCs w:val="24"/>
              </w:rPr>
            </w:pPr>
            <w:r w:rsidRPr="000A5163">
              <w:rPr>
                <w:b/>
                <w:sz w:val="24"/>
                <w:szCs w:val="24"/>
              </w:rPr>
              <w:t>HIV</w:t>
            </w:r>
          </w:p>
        </w:tc>
        <w:tc>
          <w:tcPr>
            <w:tcW w:w="7456" w:type="dxa"/>
          </w:tcPr>
          <w:p w14:paraId="51C09DB0" w14:textId="49B4857C" w:rsidR="00AA3A64" w:rsidRPr="000A5163" w:rsidRDefault="00AA3A64" w:rsidP="00FF6A22">
            <w:pPr>
              <w:spacing w:after="160" w:line="360" w:lineRule="auto"/>
              <w:jc w:val="both"/>
              <w:rPr>
                <w:sz w:val="24"/>
                <w:szCs w:val="24"/>
              </w:rPr>
            </w:pPr>
            <w:r w:rsidRPr="000A5163">
              <w:rPr>
                <w:sz w:val="24"/>
                <w:szCs w:val="24"/>
              </w:rPr>
              <w:t>Human immunodeficiency virus</w:t>
            </w:r>
          </w:p>
        </w:tc>
      </w:tr>
      <w:tr w:rsidR="003A5929" w:rsidRPr="004E06B0" w14:paraId="275F756A" w14:textId="77777777" w:rsidTr="00AA3A64">
        <w:trPr>
          <w:trHeight w:val="454"/>
        </w:trPr>
        <w:tc>
          <w:tcPr>
            <w:tcW w:w="1560" w:type="dxa"/>
          </w:tcPr>
          <w:p w14:paraId="719912A3" w14:textId="1A57316D" w:rsidR="003A5929" w:rsidRPr="000A5163" w:rsidRDefault="003A5929" w:rsidP="00FF6A22">
            <w:pPr>
              <w:spacing w:after="160" w:line="360" w:lineRule="auto"/>
              <w:jc w:val="both"/>
              <w:rPr>
                <w:b/>
                <w:sz w:val="24"/>
                <w:szCs w:val="24"/>
              </w:rPr>
            </w:pPr>
            <w:r w:rsidRPr="000A5163">
              <w:rPr>
                <w:b/>
                <w:sz w:val="24"/>
                <w:szCs w:val="24"/>
              </w:rPr>
              <w:t>HPV</w:t>
            </w:r>
          </w:p>
        </w:tc>
        <w:tc>
          <w:tcPr>
            <w:tcW w:w="7456" w:type="dxa"/>
          </w:tcPr>
          <w:p w14:paraId="186CF77F" w14:textId="35CDCD93" w:rsidR="003A5929" w:rsidRPr="000A5163" w:rsidRDefault="003A5929" w:rsidP="00FF6A22">
            <w:pPr>
              <w:spacing w:after="160" w:line="360" w:lineRule="auto"/>
              <w:jc w:val="both"/>
              <w:rPr>
                <w:sz w:val="24"/>
                <w:szCs w:val="24"/>
              </w:rPr>
            </w:pPr>
            <w:r w:rsidRPr="000A5163">
              <w:rPr>
                <w:sz w:val="24"/>
                <w:szCs w:val="24"/>
              </w:rPr>
              <w:t>Human papillomavirus</w:t>
            </w:r>
          </w:p>
        </w:tc>
      </w:tr>
      <w:tr w:rsidR="00990D78" w:rsidRPr="004E06B0" w14:paraId="2E9D53DF" w14:textId="77777777" w:rsidTr="00AA3A64">
        <w:trPr>
          <w:trHeight w:val="454"/>
        </w:trPr>
        <w:tc>
          <w:tcPr>
            <w:tcW w:w="1560" w:type="dxa"/>
          </w:tcPr>
          <w:p w14:paraId="52310EE5" w14:textId="20B17D1D" w:rsidR="00990D78" w:rsidRPr="000A5163" w:rsidRDefault="00990D78" w:rsidP="00FF6A22">
            <w:pPr>
              <w:spacing w:after="160" w:line="360" w:lineRule="auto"/>
              <w:jc w:val="both"/>
              <w:rPr>
                <w:b/>
                <w:sz w:val="24"/>
                <w:szCs w:val="24"/>
              </w:rPr>
            </w:pPr>
            <w:r w:rsidRPr="000A5163">
              <w:rPr>
                <w:b/>
                <w:sz w:val="24"/>
                <w:szCs w:val="24"/>
              </w:rPr>
              <w:t>INR</w:t>
            </w:r>
          </w:p>
        </w:tc>
        <w:tc>
          <w:tcPr>
            <w:tcW w:w="7456" w:type="dxa"/>
          </w:tcPr>
          <w:p w14:paraId="3F1548F9" w14:textId="7AFA13A6" w:rsidR="00990D78" w:rsidRPr="000A5163" w:rsidRDefault="00990D78" w:rsidP="00FF6A22">
            <w:pPr>
              <w:spacing w:after="160" w:line="360" w:lineRule="auto"/>
              <w:jc w:val="both"/>
              <w:rPr>
                <w:sz w:val="24"/>
                <w:szCs w:val="24"/>
              </w:rPr>
            </w:pPr>
            <w:r w:rsidRPr="000A5163">
              <w:rPr>
                <w:sz w:val="24"/>
                <w:szCs w:val="24"/>
              </w:rPr>
              <w:t>International normalised ratio</w:t>
            </w:r>
          </w:p>
        </w:tc>
      </w:tr>
      <w:tr w:rsidR="00AA3A64" w:rsidRPr="004E06B0" w14:paraId="0EF73C11" w14:textId="77777777" w:rsidTr="00AA3A64">
        <w:trPr>
          <w:trHeight w:val="454"/>
        </w:trPr>
        <w:tc>
          <w:tcPr>
            <w:tcW w:w="1560" w:type="dxa"/>
          </w:tcPr>
          <w:p w14:paraId="09D32F02" w14:textId="7DB351F7" w:rsidR="00AA3A64" w:rsidRPr="000A5163" w:rsidRDefault="00AA3A64" w:rsidP="00FF6A22">
            <w:pPr>
              <w:spacing w:after="160" w:line="360" w:lineRule="auto"/>
              <w:jc w:val="both"/>
              <w:rPr>
                <w:b/>
                <w:sz w:val="24"/>
                <w:szCs w:val="24"/>
              </w:rPr>
            </w:pPr>
            <w:r w:rsidRPr="000A5163">
              <w:rPr>
                <w:b/>
                <w:sz w:val="24"/>
                <w:szCs w:val="24"/>
              </w:rPr>
              <w:t>LGV</w:t>
            </w:r>
          </w:p>
        </w:tc>
        <w:tc>
          <w:tcPr>
            <w:tcW w:w="7456" w:type="dxa"/>
          </w:tcPr>
          <w:p w14:paraId="05BF178D" w14:textId="6A2C2C2D" w:rsidR="00AA3A64" w:rsidRPr="000A5163" w:rsidRDefault="00AA3A64" w:rsidP="00FF6A22">
            <w:pPr>
              <w:spacing w:after="160" w:line="360" w:lineRule="auto"/>
              <w:jc w:val="both"/>
              <w:rPr>
                <w:sz w:val="24"/>
                <w:szCs w:val="24"/>
              </w:rPr>
            </w:pPr>
            <w:r w:rsidRPr="000A5163">
              <w:rPr>
                <w:sz w:val="24"/>
                <w:szCs w:val="24"/>
              </w:rPr>
              <w:t>Lymphogranuloma venereum</w:t>
            </w:r>
          </w:p>
        </w:tc>
      </w:tr>
      <w:tr w:rsidR="00502DD9" w:rsidRPr="004E06B0" w14:paraId="4F495565" w14:textId="77777777" w:rsidTr="00AA3A64">
        <w:trPr>
          <w:trHeight w:val="454"/>
        </w:trPr>
        <w:tc>
          <w:tcPr>
            <w:tcW w:w="1560" w:type="dxa"/>
          </w:tcPr>
          <w:p w14:paraId="172ADF0C" w14:textId="7005DBC3" w:rsidR="00502DD9" w:rsidRPr="000A5163" w:rsidRDefault="00502DD9" w:rsidP="00FF6A22">
            <w:pPr>
              <w:spacing w:after="160" w:line="360" w:lineRule="auto"/>
              <w:jc w:val="both"/>
              <w:rPr>
                <w:b/>
                <w:sz w:val="24"/>
                <w:szCs w:val="24"/>
              </w:rPr>
            </w:pPr>
            <w:r w:rsidRPr="000A5163">
              <w:rPr>
                <w:b/>
                <w:sz w:val="24"/>
                <w:szCs w:val="24"/>
              </w:rPr>
              <w:t>NAAT</w:t>
            </w:r>
          </w:p>
        </w:tc>
        <w:tc>
          <w:tcPr>
            <w:tcW w:w="7456" w:type="dxa"/>
          </w:tcPr>
          <w:p w14:paraId="62BB877B" w14:textId="08A33C5A" w:rsidR="00502DD9" w:rsidRPr="000A5163" w:rsidRDefault="00502DD9" w:rsidP="00FF6A22">
            <w:pPr>
              <w:spacing w:after="160" w:line="360" w:lineRule="auto"/>
              <w:jc w:val="both"/>
              <w:rPr>
                <w:sz w:val="24"/>
                <w:szCs w:val="24"/>
              </w:rPr>
            </w:pPr>
            <w:r w:rsidRPr="000A5163">
              <w:rPr>
                <w:sz w:val="24"/>
                <w:szCs w:val="24"/>
              </w:rPr>
              <w:t>Nucleic acid amplification test</w:t>
            </w:r>
          </w:p>
        </w:tc>
      </w:tr>
      <w:tr w:rsidR="00D7121B" w:rsidRPr="004E06B0" w14:paraId="0A6E3F6C" w14:textId="77777777" w:rsidTr="00AA3A64">
        <w:trPr>
          <w:trHeight w:val="454"/>
        </w:trPr>
        <w:tc>
          <w:tcPr>
            <w:tcW w:w="1560" w:type="dxa"/>
          </w:tcPr>
          <w:p w14:paraId="49A23BF9" w14:textId="04A58887" w:rsidR="00D7121B" w:rsidRPr="000A5163" w:rsidRDefault="00D7121B" w:rsidP="00FF6A22">
            <w:pPr>
              <w:spacing w:after="160" w:line="360" w:lineRule="auto"/>
              <w:jc w:val="both"/>
              <w:rPr>
                <w:b/>
                <w:sz w:val="24"/>
                <w:szCs w:val="24"/>
              </w:rPr>
            </w:pPr>
            <w:r w:rsidRPr="000A5163">
              <w:rPr>
                <w:b/>
                <w:sz w:val="24"/>
                <w:szCs w:val="24"/>
              </w:rPr>
              <w:t>NHS</w:t>
            </w:r>
          </w:p>
        </w:tc>
        <w:tc>
          <w:tcPr>
            <w:tcW w:w="7456" w:type="dxa"/>
          </w:tcPr>
          <w:p w14:paraId="6FE39F96" w14:textId="794C370D" w:rsidR="00D7121B" w:rsidRPr="000A5163" w:rsidRDefault="00D7121B" w:rsidP="00FF6A22">
            <w:pPr>
              <w:spacing w:after="160" w:line="360" w:lineRule="auto"/>
              <w:jc w:val="both"/>
              <w:rPr>
                <w:sz w:val="24"/>
                <w:szCs w:val="24"/>
              </w:rPr>
            </w:pPr>
            <w:r w:rsidRPr="000A5163">
              <w:rPr>
                <w:sz w:val="24"/>
                <w:szCs w:val="24"/>
              </w:rPr>
              <w:t>National Health Service</w:t>
            </w:r>
          </w:p>
        </w:tc>
      </w:tr>
      <w:tr w:rsidR="008959F1" w:rsidRPr="004E06B0" w14:paraId="6645897B" w14:textId="77777777" w:rsidTr="00AA3A64">
        <w:trPr>
          <w:trHeight w:val="454"/>
        </w:trPr>
        <w:tc>
          <w:tcPr>
            <w:tcW w:w="1560" w:type="dxa"/>
          </w:tcPr>
          <w:p w14:paraId="75045450" w14:textId="11E01FE7" w:rsidR="008959F1" w:rsidRPr="000A5163" w:rsidRDefault="008959F1" w:rsidP="00FF6A22">
            <w:pPr>
              <w:spacing w:after="160" w:line="360" w:lineRule="auto"/>
              <w:jc w:val="both"/>
              <w:rPr>
                <w:b/>
                <w:sz w:val="24"/>
                <w:szCs w:val="24"/>
              </w:rPr>
            </w:pPr>
            <w:r w:rsidRPr="000A5163">
              <w:rPr>
                <w:b/>
                <w:sz w:val="24"/>
                <w:szCs w:val="24"/>
              </w:rPr>
              <w:t>NICE</w:t>
            </w:r>
          </w:p>
        </w:tc>
        <w:tc>
          <w:tcPr>
            <w:tcW w:w="7456" w:type="dxa"/>
          </w:tcPr>
          <w:p w14:paraId="42237B7F" w14:textId="4BD4F718" w:rsidR="008959F1" w:rsidRPr="000A5163" w:rsidRDefault="008959F1" w:rsidP="00FF6A22">
            <w:pPr>
              <w:spacing w:after="160" w:line="360" w:lineRule="auto"/>
              <w:jc w:val="both"/>
              <w:rPr>
                <w:sz w:val="24"/>
                <w:szCs w:val="24"/>
              </w:rPr>
            </w:pPr>
            <w:r w:rsidRPr="000A5163">
              <w:rPr>
                <w:sz w:val="24"/>
                <w:szCs w:val="24"/>
              </w:rPr>
              <w:t>National Institute for Health and Care Excellence</w:t>
            </w:r>
          </w:p>
        </w:tc>
      </w:tr>
      <w:tr w:rsidR="00AA3A64" w:rsidRPr="004E06B0" w14:paraId="4FD0677F" w14:textId="77777777" w:rsidTr="00AA3A64">
        <w:trPr>
          <w:trHeight w:val="454"/>
        </w:trPr>
        <w:tc>
          <w:tcPr>
            <w:tcW w:w="1560" w:type="dxa"/>
          </w:tcPr>
          <w:p w14:paraId="003A22B4" w14:textId="629FDB3E" w:rsidR="00AA3A64" w:rsidRPr="000A5163" w:rsidRDefault="00AA3A64" w:rsidP="00FF6A22">
            <w:pPr>
              <w:spacing w:after="160" w:line="360" w:lineRule="auto"/>
              <w:jc w:val="both"/>
              <w:rPr>
                <w:b/>
                <w:sz w:val="24"/>
                <w:szCs w:val="24"/>
              </w:rPr>
            </w:pPr>
            <w:r w:rsidRPr="000A5163">
              <w:rPr>
                <w:b/>
                <w:sz w:val="24"/>
                <w:szCs w:val="24"/>
              </w:rPr>
              <w:t>PrEP</w:t>
            </w:r>
          </w:p>
        </w:tc>
        <w:tc>
          <w:tcPr>
            <w:tcW w:w="7456" w:type="dxa"/>
          </w:tcPr>
          <w:p w14:paraId="5151F27C" w14:textId="161FB7E8" w:rsidR="00AA3A64" w:rsidRPr="000A5163" w:rsidRDefault="00AA3A64" w:rsidP="00FF6A22">
            <w:pPr>
              <w:spacing w:after="160" w:line="360" w:lineRule="auto"/>
              <w:jc w:val="both"/>
              <w:rPr>
                <w:i/>
                <w:iCs/>
                <w:sz w:val="24"/>
                <w:szCs w:val="24"/>
              </w:rPr>
            </w:pPr>
            <w:r w:rsidRPr="000A5163">
              <w:rPr>
                <w:sz w:val="24"/>
                <w:szCs w:val="24"/>
              </w:rPr>
              <w:t>Pre-exposure prophylaxis</w:t>
            </w:r>
          </w:p>
        </w:tc>
      </w:tr>
      <w:tr w:rsidR="00E61561" w:rsidRPr="004E06B0" w14:paraId="4475E3B6" w14:textId="77777777" w:rsidTr="00AA3A64">
        <w:trPr>
          <w:trHeight w:val="454"/>
        </w:trPr>
        <w:tc>
          <w:tcPr>
            <w:tcW w:w="1560" w:type="dxa"/>
          </w:tcPr>
          <w:p w14:paraId="2CFCB6A7" w14:textId="562B4A74" w:rsidR="00E61561" w:rsidRPr="000A5163" w:rsidRDefault="00E61561" w:rsidP="00FF6A22">
            <w:pPr>
              <w:spacing w:after="160" w:line="360" w:lineRule="auto"/>
              <w:jc w:val="both"/>
              <w:rPr>
                <w:b/>
                <w:sz w:val="24"/>
                <w:szCs w:val="24"/>
              </w:rPr>
            </w:pPr>
            <w:r>
              <w:rPr>
                <w:b/>
                <w:sz w:val="24"/>
                <w:szCs w:val="24"/>
              </w:rPr>
              <w:lastRenderedPageBreak/>
              <w:t>RCT</w:t>
            </w:r>
          </w:p>
        </w:tc>
        <w:tc>
          <w:tcPr>
            <w:tcW w:w="7456" w:type="dxa"/>
          </w:tcPr>
          <w:p w14:paraId="75F7F4C3" w14:textId="3F672549" w:rsidR="00E61561" w:rsidRPr="000A5163" w:rsidRDefault="00E61561" w:rsidP="00FF6A22">
            <w:pPr>
              <w:spacing w:after="160" w:line="360" w:lineRule="auto"/>
              <w:jc w:val="both"/>
              <w:rPr>
                <w:sz w:val="24"/>
                <w:szCs w:val="24"/>
              </w:rPr>
            </w:pPr>
            <w:r>
              <w:rPr>
                <w:sz w:val="24"/>
                <w:szCs w:val="24"/>
              </w:rPr>
              <w:t>Randomised clinical trials</w:t>
            </w:r>
          </w:p>
        </w:tc>
      </w:tr>
      <w:tr w:rsidR="00257D30" w:rsidRPr="004E06B0" w14:paraId="51B60BB5" w14:textId="77777777" w:rsidTr="00AA3A64">
        <w:trPr>
          <w:trHeight w:val="454"/>
        </w:trPr>
        <w:tc>
          <w:tcPr>
            <w:tcW w:w="1560" w:type="dxa"/>
          </w:tcPr>
          <w:p w14:paraId="266A5512" w14:textId="7762D5FE" w:rsidR="00257D30" w:rsidRDefault="00257D30" w:rsidP="00FF6A22">
            <w:pPr>
              <w:spacing w:after="160" w:line="360" w:lineRule="auto"/>
              <w:jc w:val="both"/>
              <w:rPr>
                <w:b/>
                <w:sz w:val="24"/>
                <w:szCs w:val="24"/>
              </w:rPr>
            </w:pPr>
            <w:r>
              <w:rPr>
                <w:b/>
                <w:sz w:val="24"/>
                <w:szCs w:val="24"/>
              </w:rPr>
              <w:t>SAE</w:t>
            </w:r>
          </w:p>
        </w:tc>
        <w:tc>
          <w:tcPr>
            <w:tcW w:w="7456" w:type="dxa"/>
          </w:tcPr>
          <w:p w14:paraId="584E5F97" w14:textId="470CE18B" w:rsidR="00257D30" w:rsidRDefault="00257D30" w:rsidP="00FF6A22">
            <w:pPr>
              <w:spacing w:after="160" w:line="360" w:lineRule="auto"/>
              <w:jc w:val="both"/>
              <w:rPr>
                <w:sz w:val="24"/>
                <w:szCs w:val="24"/>
              </w:rPr>
            </w:pPr>
            <w:r>
              <w:rPr>
                <w:sz w:val="24"/>
                <w:szCs w:val="24"/>
              </w:rPr>
              <w:t>Serious adverse event</w:t>
            </w:r>
          </w:p>
        </w:tc>
      </w:tr>
      <w:tr w:rsidR="00AA3A64" w:rsidRPr="004E06B0" w14:paraId="68C8D735" w14:textId="77777777" w:rsidTr="00AA3A64">
        <w:trPr>
          <w:trHeight w:val="454"/>
        </w:trPr>
        <w:tc>
          <w:tcPr>
            <w:tcW w:w="1560" w:type="dxa"/>
          </w:tcPr>
          <w:p w14:paraId="65C1269D" w14:textId="77777777" w:rsidR="00AA3A64" w:rsidRDefault="00AA3A64" w:rsidP="00FF6A22">
            <w:pPr>
              <w:spacing w:after="160" w:line="360" w:lineRule="auto"/>
              <w:jc w:val="both"/>
              <w:rPr>
                <w:b/>
                <w:sz w:val="24"/>
                <w:szCs w:val="24"/>
              </w:rPr>
            </w:pPr>
            <w:r w:rsidRPr="000A5163">
              <w:rPr>
                <w:b/>
                <w:sz w:val="24"/>
                <w:szCs w:val="24"/>
              </w:rPr>
              <w:t>STI</w:t>
            </w:r>
          </w:p>
          <w:p w14:paraId="5E4944BB" w14:textId="6B844BAC" w:rsidR="000A48E7" w:rsidRPr="000A5163" w:rsidRDefault="000A48E7" w:rsidP="00FF6A22">
            <w:pPr>
              <w:spacing w:after="160" w:line="360" w:lineRule="auto"/>
              <w:jc w:val="both"/>
              <w:rPr>
                <w:b/>
                <w:sz w:val="24"/>
                <w:szCs w:val="24"/>
              </w:rPr>
            </w:pPr>
            <w:r>
              <w:rPr>
                <w:b/>
                <w:sz w:val="24"/>
                <w:szCs w:val="24"/>
              </w:rPr>
              <w:t>TGW</w:t>
            </w:r>
          </w:p>
        </w:tc>
        <w:tc>
          <w:tcPr>
            <w:tcW w:w="7456" w:type="dxa"/>
          </w:tcPr>
          <w:p w14:paraId="233EA0DE" w14:textId="77777777" w:rsidR="00AA3A64" w:rsidRDefault="00AA3A64" w:rsidP="00FF6A22">
            <w:pPr>
              <w:spacing w:after="160" w:line="360" w:lineRule="auto"/>
              <w:jc w:val="both"/>
              <w:rPr>
                <w:sz w:val="24"/>
                <w:szCs w:val="24"/>
              </w:rPr>
            </w:pPr>
            <w:r w:rsidRPr="000A5163">
              <w:rPr>
                <w:sz w:val="24"/>
                <w:szCs w:val="24"/>
              </w:rPr>
              <w:t>Sexually transmitted infection</w:t>
            </w:r>
          </w:p>
          <w:p w14:paraId="3BDEAE13" w14:textId="0895C9E1" w:rsidR="000A48E7" w:rsidRPr="000A5163" w:rsidRDefault="000A48E7" w:rsidP="00FF6A22">
            <w:pPr>
              <w:spacing w:after="160" w:line="360" w:lineRule="auto"/>
              <w:jc w:val="both"/>
              <w:rPr>
                <w:sz w:val="24"/>
                <w:szCs w:val="24"/>
              </w:rPr>
            </w:pPr>
            <w:r>
              <w:rPr>
                <w:sz w:val="24"/>
                <w:szCs w:val="24"/>
              </w:rPr>
              <w:t>Transgender women</w:t>
            </w:r>
          </w:p>
        </w:tc>
      </w:tr>
      <w:tr w:rsidR="00AA3A64" w:rsidRPr="004E06B0" w14:paraId="085B7AE7" w14:textId="77777777" w:rsidTr="00AA3A64">
        <w:trPr>
          <w:trHeight w:val="454"/>
        </w:trPr>
        <w:tc>
          <w:tcPr>
            <w:tcW w:w="1560" w:type="dxa"/>
          </w:tcPr>
          <w:p w14:paraId="43CEC05C" w14:textId="424B4446" w:rsidR="00AA3A64" w:rsidRPr="000A5163" w:rsidRDefault="00AA3A64" w:rsidP="00FF6A22">
            <w:pPr>
              <w:spacing w:after="160" w:line="360" w:lineRule="auto"/>
              <w:jc w:val="both"/>
              <w:rPr>
                <w:b/>
                <w:sz w:val="24"/>
                <w:szCs w:val="24"/>
              </w:rPr>
            </w:pPr>
            <w:r w:rsidRPr="000A5163">
              <w:rPr>
                <w:b/>
                <w:sz w:val="24"/>
                <w:szCs w:val="24"/>
              </w:rPr>
              <w:t>UK</w:t>
            </w:r>
          </w:p>
        </w:tc>
        <w:tc>
          <w:tcPr>
            <w:tcW w:w="7456" w:type="dxa"/>
          </w:tcPr>
          <w:p w14:paraId="6DB65EB0" w14:textId="4371EB9E" w:rsidR="00AA3A64" w:rsidRPr="000A5163" w:rsidRDefault="00AA3A64" w:rsidP="00FF6A22">
            <w:pPr>
              <w:spacing w:after="160" w:line="360" w:lineRule="auto"/>
              <w:jc w:val="both"/>
              <w:rPr>
                <w:sz w:val="24"/>
                <w:szCs w:val="24"/>
              </w:rPr>
            </w:pPr>
            <w:r w:rsidRPr="000A5163">
              <w:rPr>
                <w:sz w:val="24"/>
                <w:szCs w:val="24"/>
              </w:rPr>
              <w:t>United Kingdom</w:t>
            </w:r>
          </w:p>
        </w:tc>
      </w:tr>
      <w:tr w:rsidR="00C82DE0" w:rsidRPr="004E06B0" w14:paraId="2F4D93D0" w14:textId="77777777" w:rsidTr="00AA3A64">
        <w:trPr>
          <w:trHeight w:val="454"/>
        </w:trPr>
        <w:tc>
          <w:tcPr>
            <w:tcW w:w="1560" w:type="dxa"/>
          </w:tcPr>
          <w:p w14:paraId="0865C319" w14:textId="77777777" w:rsidR="00C82DE0" w:rsidRDefault="00C82DE0" w:rsidP="00FF6A22">
            <w:pPr>
              <w:spacing w:after="160" w:line="360" w:lineRule="auto"/>
              <w:jc w:val="both"/>
              <w:rPr>
                <w:b/>
                <w:sz w:val="24"/>
                <w:szCs w:val="24"/>
              </w:rPr>
            </w:pPr>
            <w:r w:rsidRPr="000A5163">
              <w:rPr>
                <w:b/>
                <w:sz w:val="24"/>
                <w:szCs w:val="24"/>
              </w:rPr>
              <w:t>UKHSA</w:t>
            </w:r>
          </w:p>
          <w:p w14:paraId="17645C4E" w14:textId="4B34F161" w:rsidR="002118C7" w:rsidRPr="000A5163" w:rsidRDefault="002118C7" w:rsidP="00FF6A22">
            <w:pPr>
              <w:spacing w:after="160" w:line="360" w:lineRule="auto"/>
              <w:jc w:val="both"/>
              <w:rPr>
                <w:b/>
                <w:sz w:val="24"/>
                <w:szCs w:val="24"/>
              </w:rPr>
            </w:pPr>
            <w:r>
              <w:rPr>
                <w:b/>
                <w:sz w:val="24"/>
                <w:szCs w:val="24"/>
              </w:rPr>
              <w:t>vs.</w:t>
            </w:r>
          </w:p>
        </w:tc>
        <w:tc>
          <w:tcPr>
            <w:tcW w:w="7456" w:type="dxa"/>
          </w:tcPr>
          <w:p w14:paraId="455B425E" w14:textId="77777777" w:rsidR="00C82DE0" w:rsidRDefault="00C82DE0" w:rsidP="00FF6A22">
            <w:pPr>
              <w:spacing w:after="160" w:line="360" w:lineRule="auto"/>
              <w:jc w:val="both"/>
              <w:rPr>
                <w:rFonts w:eastAsia="Calibri"/>
                <w:sz w:val="24"/>
                <w:szCs w:val="24"/>
              </w:rPr>
            </w:pPr>
            <w:r w:rsidRPr="000A5163">
              <w:rPr>
                <w:rFonts w:eastAsia="Calibri"/>
                <w:sz w:val="24"/>
                <w:szCs w:val="24"/>
              </w:rPr>
              <w:t>UK Health Security Agency</w:t>
            </w:r>
          </w:p>
          <w:p w14:paraId="0035E98E" w14:textId="2D97DA3B" w:rsidR="002118C7" w:rsidRPr="000A5163" w:rsidRDefault="002118C7" w:rsidP="00FF6A22">
            <w:pPr>
              <w:spacing w:after="160" w:line="360" w:lineRule="auto"/>
              <w:jc w:val="both"/>
              <w:rPr>
                <w:sz w:val="24"/>
                <w:szCs w:val="24"/>
              </w:rPr>
            </w:pPr>
            <w:r>
              <w:rPr>
                <w:sz w:val="24"/>
                <w:szCs w:val="24"/>
              </w:rPr>
              <w:t>Versus</w:t>
            </w:r>
          </w:p>
        </w:tc>
      </w:tr>
      <w:tr w:rsidR="00AA3A64" w:rsidRPr="004E06B0" w14:paraId="6A4D577F" w14:textId="77777777" w:rsidTr="00AA3A64">
        <w:trPr>
          <w:trHeight w:val="454"/>
        </w:trPr>
        <w:tc>
          <w:tcPr>
            <w:tcW w:w="1560" w:type="dxa"/>
          </w:tcPr>
          <w:p w14:paraId="7A793AA1" w14:textId="0468EE55" w:rsidR="00AA3A64" w:rsidRPr="004E06B0" w:rsidRDefault="00AA3A64" w:rsidP="00FF6A22">
            <w:pPr>
              <w:spacing w:after="160" w:line="360" w:lineRule="auto"/>
              <w:jc w:val="both"/>
              <w:rPr>
                <w:b/>
                <w:sz w:val="24"/>
                <w:szCs w:val="24"/>
              </w:rPr>
            </w:pPr>
          </w:p>
        </w:tc>
        <w:tc>
          <w:tcPr>
            <w:tcW w:w="7456" w:type="dxa"/>
          </w:tcPr>
          <w:p w14:paraId="17CB38C3" w14:textId="488BF5DD" w:rsidR="00AA3A64" w:rsidRPr="004E06B0" w:rsidRDefault="00AA3A64" w:rsidP="00FF6A22">
            <w:pPr>
              <w:spacing w:after="160" w:line="360" w:lineRule="auto"/>
              <w:jc w:val="both"/>
              <w:rPr>
                <w:sz w:val="24"/>
                <w:szCs w:val="24"/>
              </w:rPr>
            </w:pPr>
          </w:p>
        </w:tc>
      </w:tr>
      <w:tr w:rsidR="00AA3A64" w:rsidRPr="004E06B0" w14:paraId="73B5ABD8" w14:textId="77777777" w:rsidTr="00AA3A64">
        <w:trPr>
          <w:trHeight w:val="454"/>
        </w:trPr>
        <w:tc>
          <w:tcPr>
            <w:tcW w:w="1560" w:type="dxa"/>
          </w:tcPr>
          <w:p w14:paraId="6B5D0A4A" w14:textId="62CF3E52" w:rsidR="00AA3A64" w:rsidRPr="004E06B0" w:rsidRDefault="00AA3A64" w:rsidP="00FF6A22">
            <w:pPr>
              <w:spacing w:after="160" w:line="360" w:lineRule="auto"/>
              <w:jc w:val="both"/>
              <w:rPr>
                <w:b/>
                <w:sz w:val="24"/>
                <w:szCs w:val="24"/>
                <w:highlight w:val="magenta"/>
              </w:rPr>
            </w:pPr>
          </w:p>
        </w:tc>
        <w:tc>
          <w:tcPr>
            <w:tcW w:w="7456" w:type="dxa"/>
          </w:tcPr>
          <w:p w14:paraId="6B60980A" w14:textId="00269282" w:rsidR="00AA3A64" w:rsidRPr="004E06B0" w:rsidRDefault="00AA3A64" w:rsidP="00FF6A22">
            <w:pPr>
              <w:spacing w:after="160" w:line="360" w:lineRule="auto"/>
              <w:jc w:val="both"/>
              <w:rPr>
                <w:i/>
                <w:iCs/>
                <w:sz w:val="24"/>
                <w:szCs w:val="24"/>
                <w:highlight w:val="magenta"/>
              </w:rPr>
            </w:pPr>
          </w:p>
        </w:tc>
      </w:tr>
      <w:tr w:rsidR="00AA3A64" w:rsidRPr="004E06B0" w14:paraId="27B3E946" w14:textId="77777777" w:rsidTr="00AA3A64">
        <w:trPr>
          <w:trHeight w:val="454"/>
        </w:trPr>
        <w:tc>
          <w:tcPr>
            <w:tcW w:w="1560" w:type="dxa"/>
          </w:tcPr>
          <w:p w14:paraId="70ABB75A" w14:textId="1009F296" w:rsidR="00AA3A64" w:rsidRPr="004E06B0" w:rsidRDefault="00AA3A64" w:rsidP="00FF6A22">
            <w:pPr>
              <w:spacing w:after="160" w:line="360" w:lineRule="auto"/>
              <w:jc w:val="both"/>
              <w:rPr>
                <w:b/>
                <w:sz w:val="24"/>
                <w:szCs w:val="24"/>
              </w:rPr>
            </w:pPr>
          </w:p>
        </w:tc>
        <w:tc>
          <w:tcPr>
            <w:tcW w:w="7456" w:type="dxa"/>
          </w:tcPr>
          <w:p w14:paraId="06A5F4FB" w14:textId="5E05653E" w:rsidR="00AA3A64" w:rsidRPr="004E06B0" w:rsidRDefault="00AA3A64" w:rsidP="00FF6A22">
            <w:pPr>
              <w:spacing w:after="160" w:line="360" w:lineRule="auto"/>
              <w:jc w:val="both"/>
              <w:rPr>
                <w:sz w:val="24"/>
                <w:szCs w:val="24"/>
              </w:rPr>
            </w:pPr>
          </w:p>
        </w:tc>
      </w:tr>
    </w:tbl>
    <w:p w14:paraId="4479DE9E" w14:textId="77777777" w:rsidR="0010085F" w:rsidRDefault="0010085F" w:rsidP="00FF6A22">
      <w:pPr>
        <w:spacing w:line="360" w:lineRule="auto"/>
        <w:jc w:val="both"/>
        <w:rPr>
          <w:sz w:val="24"/>
          <w:szCs w:val="24"/>
        </w:rPr>
        <w:sectPr w:rsidR="0010085F" w:rsidSect="00983439">
          <w:pgSz w:w="11906" w:h="16838"/>
          <w:pgMar w:top="1440" w:right="1440" w:bottom="1440" w:left="1440" w:header="708" w:footer="708" w:gutter="0"/>
          <w:cols w:space="708"/>
          <w:docGrid w:linePitch="360"/>
        </w:sectPr>
      </w:pPr>
    </w:p>
    <w:p w14:paraId="26349857" w14:textId="63713D90" w:rsidR="00466E43" w:rsidRPr="0029197D" w:rsidRDefault="00280274" w:rsidP="00280274">
      <w:pPr>
        <w:pStyle w:val="BASHHHeading1"/>
      </w:pPr>
      <w:bookmarkStart w:id="5" w:name="_Toc181199822"/>
      <w:r>
        <w:rPr>
          <w:caps w:val="0"/>
        </w:rPr>
        <w:lastRenderedPageBreak/>
        <w:t>SUMMARY OF RECOMMENDATIONS</w:t>
      </w:r>
      <w:bookmarkEnd w:id="5"/>
    </w:p>
    <w:tbl>
      <w:tblPr>
        <w:tblStyle w:val="TableGrid"/>
        <w:tblW w:w="5028" w:type="pct"/>
        <w:tblLook w:val="04A0" w:firstRow="1" w:lastRow="0" w:firstColumn="1" w:lastColumn="0" w:noHBand="0" w:noVBand="1"/>
      </w:tblPr>
      <w:tblGrid>
        <w:gridCol w:w="2122"/>
        <w:gridCol w:w="6005"/>
        <w:gridCol w:w="939"/>
      </w:tblGrid>
      <w:tr w:rsidR="00572B3E" w:rsidRPr="0010085F" w14:paraId="31D9C180" w14:textId="77777777" w:rsidTr="00DC15CC">
        <w:trPr>
          <w:trHeight w:val="302"/>
        </w:trPr>
        <w:tc>
          <w:tcPr>
            <w:tcW w:w="1170" w:type="pct"/>
            <w:vAlign w:val="center"/>
          </w:tcPr>
          <w:p w14:paraId="5BE5DEAD" w14:textId="7FCD6E69" w:rsidR="0056273B" w:rsidRPr="005A172F" w:rsidRDefault="0056273B" w:rsidP="00DC15CC">
            <w:pPr>
              <w:spacing w:before="120" w:after="120"/>
              <w:rPr>
                <w:b/>
                <w:bCs/>
              </w:rPr>
            </w:pPr>
            <w:r w:rsidRPr="00161456">
              <w:rPr>
                <w:b/>
                <w:bCs/>
              </w:rPr>
              <w:t>Ref (</w:t>
            </w:r>
            <w:r w:rsidR="00B35DD4">
              <w:rPr>
                <w:b/>
                <w:bCs/>
              </w:rPr>
              <w:t>S</w:t>
            </w:r>
            <w:r w:rsidRPr="00161456">
              <w:rPr>
                <w:b/>
                <w:bCs/>
              </w:rPr>
              <w:t>ection, page)</w:t>
            </w:r>
          </w:p>
        </w:tc>
        <w:tc>
          <w:tcPr>
            <w:tcW w:w="3312" w:type="pct"/>
            <w:vAlign w:val="center"/>
          </w:tcPr>
          <w:p w14:paraId="1C9C8D48" w14:textId="77777777" w:rsidR="0056273B" w:rsidRPr="005A172F" w:rsidRDefault="0056273B" w:rsidP="00DC15CC">
            <w:pPr>
              <w:spacing w:before="120" w:after="120"/>
              <w:rPr>
                <w:b/>
                <w:bCs/>
              </w:rPr>
            </w:pPr>
            <w:r w:rsidRPr="005A172F">
              <w:rPr>
                <w:b/>
                <w:bCs/>
              </w:rPr>
              <w:t>Recommendation</w:t>
            </w:r>
          </w:p>
        </w:tc>
        <w:tc>
          <w:tcPr>
            <w:tcW w:w="518" w:type="pct"/>
            <w:vAlign w:val="center"/>
          </w:tcPr>
          <w:p w14:paraId="3CE4D55A" w14:textId="77777777" w:rsidR="0056273B" w:rsidRPr="005A172F" w:rsidRDefault="0056273B" w:rsidP="00DC15CC">
            <w:pPr>
              <w:spacing w:before="120" w:after="120"/>
              <w:rPr>
                <w:b/>
                <w:bCs/>
              </w:rPr>
            </w:pPr>
            <w:r w:rsidRPr="005A172F">
              <w:rPr>
                <w:b/>
                <w:bCs/>
              </w:rPr>
              <w:t>GRADE</w:t>
            </w:r>
          </w:p>
        </w:tc>
      </w:tr>
      <w:tr w:rsidR="00572B3E" w:rsidRPr="00B10704" w14:paraId="6B1B289F" w14:textId="77777777" w:rsidTr="00DC15CC">
        <w:trPr>
          <w:trHeight w:val="677"/>
        </w:trPr>
        <w:tc>
          <w:tcPr>
            <w:tcW w:w="1170" w:type="pct"/>
            <w:vAlign w:val="center"/>
          </w:tcPr>
          <w:p w14:paraId="09E1233F" w14:textId="0BFD8087" w:rsidR="0056273B" w:rsidRPr="005A172F" w:rsidRDefault="0056273B" w:rsidP="00DC15CC">
            <w:pPr>
              <w:spacing w:before="120" w:after="120"/>
            </w:pPr>
            <w:r w:rsidRPr="005A172F">
              <w:t>1 (</w:t>
            </w:r>
            <w:r w:rsidR="00161456" w:rsidRPr="00DC15CC">
              <w:rPr>
                <w:color w:val="0000FF"/>
              </w:rPr>
              <w:t>Section </w:t>
            </w:r>
            <w:r w:rsidR="00161456" w:rsidRPr="00DC15CC">
              <w:rPr>
                <w:color w:val="0000FF"/>
              </w:rPr>
              <w:fldChar w:fldCharType="begin"/>
            </w:r>
            <w:r w:rsidR="00161456" w:rsidRPr="00DC15CC">
              <w:rPr>
                <w:color w:val="0000FF"/>
              </w:rPr>
              <w:instrText xml:space="preserve"> REF _Ref175149695 \n \h </w:instrText>
            </w:r>
            <w:r w:rsidR="00161456">
              <w:rPr>
                <w:color w:val="0000FF"/>
              </w:rPr>
              <w:instrText xml:space="preserve"> \* MERGEFORMAT </w:instrText>
            </w:r>
            <w:r w:rsidR="00161456" w:rsidRPr="00DC15CC">
              <w:rPr>
                <w:color w:val="0000FF"/>
              </w:rPr>
            </w:r>
            <w:r w:rsidR="00161456" w:rsidRPr="00DC15CC">
              <w:rPr>
                <w:color w:val="0000FF"/>
              </w:rPr>
              <w:fldChar w:fldCharType="separate"/>
            </w:r>
            <w:r w:rsidR="009743FC">
              <w:rPr>
                <w:color w:val="0000FF"/>
              </w:rPr>
              <w:t>8.1</w:t>
            </w:r>
            <w:r w:rsidR="00161456" w:rsidRPr="00DC15CC">
              <w:rPr>
                <w:color w:val="0000FF"/>
              </w:rPr>
              <w:fldChar w:fldCharType="end"/>
            </w:r>
            <w:r w:rsidR="00161456">
              <w:t>, p</w:t>
            </w:r>
            <w:r w:rsidR="00161456">
              <w:fldChar w:fldCharType="begin"/>
            </w:r>
            <w:r w:rsidR="00161456">
              <w:instrText xml:space="preserve"> PAGEREF _Ref175149695 \h </w:instrText>
            </w:r>
            <w:r w:rsidR="00161456">
              <w:fldChar w:fldCharType="separate"/>
            </w:r>
            <w:r w:rsidR="009743FC">
              <w:rPr>
                <w:noProof/>
              </w:rPr>
              <w:t>15</w:t>
            </w:r>
            <w:r w:rsidR="00161456">
              <w:fldChar w:fldCharType="end"/>
            </w:r>
            <w:r w:rsidRPr="005A172F">
              <w:t>)</w:t>
            </w:r>
          </w:p>
        </w:tc>
        <w:tc>
          <w:tcPr>
            <w:tcW w:w="3312" w:type="pct"/>
            <w:vAlign w:val="center"/>
          </w:tcPr>
          <w:p w14:paraId="1D11CFE7" w14:textId="46D61F20" w:rsidR="0056273B" w:rsidRPr="005A172F" w:rsidRDefault="0056273B" w:rsidP="00DC15CC">
            <w:pPr>
              <w:spacing w:before="120" w:after="120"/>
            </w:pPr>
            <w:r w:rsidRPr="005A172F">
              <w:t xml:space="preserve">We recommend doxyPEP for </w:t>
            </w:r>
            <w:r w:rsidR="007A4F7B">
              <w:t xml:space="preserve">cisgender </w:t>
            </w:r>
            <w:r w:rsidRPr="005A172F">
              <w:t>GBMSM and TGW at elevated risk of acquiring syphilis</w:t>
            </w:r>
            <w:r w:rsidR="0095537E">
              <w:t>.</w:t>
            </w:r>
          </w:p>
        </w:tc>
        <w:tc>
          <w:tcPr>
            <w:tcW w:w="518" w:type="pct"/>
            <w:vAlign w:val="center"/>
          </w:tcPr>
          <w:p w14:paraId="4F61843E" w14:textId="77777777" w:rsidR="0056273B" w:rsidRPr="005A172F" w:rsidRDefault="0056273B" w:rsidP="00DC15CC">
            <w:pPr>
              <w:spacing w:before="120" w:after="120"/>
            </w:pPr>
            <w:r w:rsidRPr="005A172F">
              <w:t>1A</w:t>
            </w:r>
          </w:p>
        </w:tc>
      </w:tr>
      <w:tr w:rsidR="00572B3E" w:rsidRPr="00B10704" w14:paraId="76FD9695" w14:textId="77777777" w:rsidTr="00DC15CC">
        <w:tc>
          <w:tcPr>
            <w:tcW w:w="1170" w:type="pct"/>
            <w:vAlign w:val="center"/>
          </w:tcPr>
          <w:p w14:paraId="0BF23D66" w14:textId="04A640F5" w:rsidR="0056273B" w:rsidRPr="005A172F" w:rsidRDefault="0056273B" w:rsidP="00DC15CC">
            <w:pPr>
              <w:spacing w:before="120" w:after="120"/>
            </w:pPr>
            <w:r w:rsidRPr="005A172F">
              <w:t>2 (</w:t>
            </w:r>
            <w:r w:rsidR="00161456" w:rsidRPr="00DC15CC">
              <w:rPr>
                <w:color w:val="0000FF"/>
              </w:rPr>
              <w:t>Section </w:t>
            </w:r>
            <w:r w:rsidR="00161456" w:rsidRPr="00DC15CC">
              <w:rPr>
                <w:color w:val="0000FF"/>
              </w:rPr>
              <w:fldChar w:fldCharType="begin"/>
            </w:r>
            <w:r w:rsidR="00161456" w:rsidRPr="00DC15CC">
              <w:rPr>
                <w:color w:val="0000FF"/>
              </w:rPr>
              <w:instrText xml:space="preserve"> REF _Ref175149695 \n \h </w:instrText>
            </w:r>
            <w:r w:rsidR="009D0EF9">
              <w:rPr>
                <w:color w:val="0000FF"/>
              </w:rPr>
              <w:instrText xml:space="preserve"> \* MERGEFORMAT </w:instrText>
            </w:r>
            <w:r w:rsidR="00161456" w:rsidRPr="00DC15CC">
              <w:rPr>
                <w:color w:val="0000FF"/>
              </w:rPr>
            </w:r>
            <w:r w:rsidR="00161456" w:rsidRPr="00DC15CC">
              <w:rPr>
                <w:color w:val="0000FF"/>
              </w:rPr>
              <w:fldChar w:fldCharType="separate"/>
            </w:r>
            <w:r w:rsidR="009743FC">
              <w:rPr>
                <w:color w:val="0000FF"/>
              </w:rPr>
              <w:t>8.1</w:t>
            </w:r>
            <w:r w:rsidR="00161456" w:rsidRPr="00DC15CC">
              <w:rPr>
                <w:color w:val="0000FF"/>
              </w:rPr>
              <w:fldChar w:fldCharType="end"/>
            </w:r>
            <w:r w:rsidR="00161456">
              <w:t>, p</w:t>
            </w:r>
            <w:r w:rsidR="00161456">
              <w:fldChar w:fldCharType="begin"/>
            </w:r>
            <w:r w:rsidR="00161456">
              <w:instrText xml:space="preserve"> PAGEREF _Ref175149695 \h </w:instrText>
            </w:r>
            <w:r w:rsidR="00161456">
              <w:fldChar w:fldCharType="separate"/>
            </w:r>
            <w:r w:rsidR="009743FC">
              <w:rPr>
                <w:noProof/>
              </w:rPr>
              <w:t>15</w:t>
            </w:r>
            <w:r w:rsidR="00161456">
              <w:fldChar w:fldCharType="end"/>
            </w:r>
            <w:r w:rsidRPr="005A172F">
              <w:t>)</w:t>
            </w:r>
          </w:p>
        </w:tc>
        <w:tc>
          <w:tcPr>
            <w:tcW w:w="3312" w:type="pct"/>
            <w:vAlign w:val="center"/>
          </w:tcPr>
          <w:p w14:paraId="672A193D" w14:textId="079A3F91" w:rsidR="0056273B" w:rsidRPr="005A172F" w:rsidRDefault="0056273B" w:rsidP="00DC15CC">
            <w:pPr>
              <w:spacing w:before="120" w:after="120"/>
            </w:pPr>
            <w:r w:rsidRPr="005A172F">
              <w:t>DoxyPEP may be appropriate, and therefore considered, for other TGW and cisgender men at risk of STIs or to help mitigate the potential risk of transmitting infection to cisgender female</w:t>
            </w:r>
            <w:r w:rsidR="00070F90">
              <w:t xml:space="preserve"> and</w:t>
            </w:r>
            <w:r w:rsidRPr="005A172F">
              <w:t xml:space="preserve"> </w:t>
            </w:r>
            <w:r w:rsidR="00070F90">
              <w:t xml:space="preserve">other </w:t>
            </w:r>
            <w:r w:rsidRPr="005A172F">
              <w:t>partners</w:t>
            </w:r>
            <w:r w:rsidR="00070F90">
              <w:t xml:space="preserve"> with a womb and ovaries</w:t>
            </w:r>
            <w:r w:rsidR="0095537E">
              <w:t>.</w:t>
            </w:r>
          </w:p>
        </w:tc>
        <w:tc>
          <w:tcPr>
            <w:tcW w:w="518" w:type="pct"/>
            <w:vAlign w:val="center"/>
          </w:tcPr>
          <w:p w14:paraId="55173949" w14:textId="77777777" w:rsidR="0056273B" w:rsidRPr="005A172F" w:rsidRDefault="0056273B" w:rsidP="00DC15CC">
            <w:pPr>
              <w:spacing w:before="120" w:after="120"/>
            </w:pPr>
            <w:r w:rsidRPr="005A172F">
              <w:t>1D</w:t>
            </w:r>
          </w:p>
        </w:tc>
      </w:tr>
      <w:tr w:rsidR="00572B3E" w:rsidRPr="00B10704" w14:paraId="03CEF912" w14:textId="77777777" w:rsidTr="00DC15CC">
        <w:tc>
          <w:tcPr>
            <w:tcW w:w="1170" w:type="pct"/>
            <w:vAlign w:val="center"/>
          </w:tcPr>
          <w:p w14:paraId="7986D600" w14:textId="2A0EE6CA" w:rsidR="0056273B" w:rsidRPr="005A172F" w:rsidRDefault="009D0EF9" w:rsidP="00DC15CC">
            <w:pPr>
              <w:spacing w:before="120" w:after="120"/>
            </w:pPr>
            <w:r>
              <w:t>3</w:t>
            </w:r>
            <w:r w:rsidRPr="005A172F">
              <w:t xml:space="preserve"> </w:t>
            </w:r>
            <w:r w:rsidR="0056273B" w:rsidRPr="005A172F">
              <w:t>(</w:t>
            </w:r>
            <w:r w:rsidR="006C679E" w:rsidRPr="00DC15CC">
              <w:rPr>
                <w:color w:val="0000FF"/>
              </w:rPr>
              <w:t>Section</w:t>
            </w:r>
            <w:r>
              <w:rPr>
                <w:color w:val="0000FF"/>
              </w:rPr>
              <w:t> </w:t>
            </w:r>
            <w:r>
              <w:rPr>
                <w:color w:val="0000FF"/>
              </w:rPr>
              <w:fldChar w:fldCharType="begin"/>
            </w:r>
            <w:r>
              <w:rPr>
                <w:color w:val="0000FF"/>
              </w:rPr>
              <w:instrText xml:space="preserve"> REF _Ref163727766 \n \h </w:instrText>
            </w:r>
            <w:r>
              <w:rPr>
                <w:color w:val="0000FF"/>
              </w:rPr>
            </w:r>
            <w:r>
              <w:rPr>
                <w:color w:val="0000FF"/>
              </w:rPr>
              <w:fldChar w:fldCharType="separate"/>
            </w:r>
            <w:r w:rsidR="009743FC">
              <w:rPr>
                <w:color w:val="0000FF"/>
              </w:rPr>
              <w:t>8.2.1</w:t>
            </w:r>
            <w:r>
              <w:rPr>
                <w:color w:val="0000FF"/>
              </w:rPr>
              <w:fldChar w:fldCharType="end"/>
            </w:r>
            <w:r w:rsidR="0056273B" w:rsidRPr="005A172F">
              <w:t>, p</w:t>
            </w:r>
            <w:r>
              <w:fldChar w:fldCharType="begin"/>
            </w:r>
            <w:r>
              <w:instrText xml:space="preserve"> PAGEREF _Ref163727766 \h </w:instrText>
            </w:r>
            <w:r>
              <w:fldChar w:fldCharType="separate"/>
            </w:r>
            <w:r w:rsidR="009743FC">
              <w:rPr>
                <w:noProof/>
              </w:rPr>
              <w:t>16</w:t>
            </w:r>
            <w:r>
              <w:fldChar w:fldCharType="end"/>
            </w:r>
            <w:r w:rsidR="0056273B" w:rsidRPr="005A172F">
              <w:t>)</w:t>
            </w:r>
          </w:p>
        </w:tc>
        <w:tc>
          <w:tcPr>
            <w:tcW w:w="3312" w:type="pct"/>
            <w:vAlign w:val="center"/>
          </w:tcPr>
          <w:p w14:paraId="44CCB237" w14:textId="606CE13E" w:rsidR="0056273B" w:rsidRPr="005A172F" w:rsidRDefault="0056273B" w:rsidP="00DC15CC">
            <w:pPr>
              <w:spacing w:before="120" w:after="120"/>
            </w:pPr>
            <w:r w:rsidRPr="005A172F">
              <w:t>We recommend taking 200 mg of doxycycline, within 24 hours and no later than 72 hours after sex</w:t>
            </w:r>
            <w:r w:rsidR="0095537E">
              <w:t>.</w:t>
            </w:r>
          </w:p>
        </w:tc>
        <w:tc>
          <w:tcPr>
            <w:tcW w:w="518" w:type="pct"/>
            <w:vAlign w:val="center"/>
          </w:tcPr>
          <w:p w14:paraId="7BDDB754" w14:textId="77777777" w:rsidR="0056273B" w:rsidRPr="005A172F" w:rsidRDefault="0056273B" w:rsidP="00DC15CC">
            <w:pPr>
              <w:spacing w:before="120" w:after="120"/>
            </w:pPr>
            <w:r w:rsidRPr="005A172F">
              <w:t>1A</w:t>
            </w:r>
          </w:p>
        </w:tc>
      </w:tr>
      <w:tr w:rsidR="00572B3E" w:rsidRPr="00B10704" w14:paraId="6368AE1B" w14:textId="77777777" w:rsidTr="00DC15CC">
        <w:tc>
          <w:tcPr>
            <w:tcW w:w="1170" w:type="pct"/>
            <w:vAlign w:val="center"/>
          </w:tcPr>
          <w:p w14:paraId="3635DC37" w14:textId="42144228" w:rsidR="0056273B" w:rsidRPr="005A172F" w:rsidRDefault="002B7176" w:rsidP="00DC15CC">
            <w:pPr>
              <w:spacing w:before="120" w:after="120"/>
            </w:pPr>
            <w:r>
              <w:t>4</w:t>
            </w:r>
            <w:r w:rsidRPr="005A172F">
              <w:t xml:space="preserve"> </w:t>
            </w:r>
            <w:r w:rsidR="0056273B" w:rsidRPr="005A172F">
              <w:t>(</w:t>
            </w:r>
            <w:r w:rsidR="006C679E" w:rsidRPr="00D10252">
              <w:rPr>
                <w:color w:val="0000FF"/>
              </w:rPr>
              <w:t>Section</w:t>
            </w:r>
            <w:r w:rsidR="00B4642D">
              <w:rPr>
                <w:color w:val="0000FF"/>
              </w:rPr>
              <w:t> </w:t>
            </w:r>
            <w:r w:rsidR="00B4642D">
              <w:rPr>
                <w:color w:val="0000FF"/>
              </w:rPr>
              <w:fldChar w:fldCharType="begin"/>
            </w:r>
            <w:r w:rsidR="00B4642D">
              <w:rPr>
                <w:color w:val="0000FF"/>
              </w:rPr>
              <w:instrText xml:space="preserve"> REF _Ref175150212 \n \h </w:instrText>
            </w:r>
            <w:r w:rsidR="00B4642D">
              <w:rPr>
                <w:color w:val="0000FF"/>
              </w:rPr>
            </w:r>
            <w:r w:rsidR="00B4642D">
              <w:rPr>
                <w:color w:val="0000FF"/>
              </w:rPr>
              <w:fldChar w:fldCharType="separate"/>
            </w:r>
            <w:r w:rsidR="009743FC">
              <w:rPr>
                <w:color w:val="0000FF"/>
              </w:rPr>
              <w:t>8.2.3</w:t>
            </w:r>
            <w:r w:rsidR="00B4642D">
              <w:rPr>
                <w:color w:val="0000FF"/>
              </w:rPr>
              <w:fldChar w:fldCharType="end"/>
            </w:r>
            <w:r w:rsidR="0056273B" w:rsidRPr="005A172F">
              <w:t>, p</w:t>
            </w:r>
            <w:r w:rsidR="00B4642D">
              <w:fldChar w:fldCharType="begin"/>
            </w:r>
            <w:r w:rsidR="00B4642D">
              <w:instrText xml:space="preserve"> PAGEREF _Ref175150197 \h </w:instrText>
            </w:r>
            <w:r w:rsidR="00B4642D">
              <w:fldChar w:fldCharType="separate"/>
            </w:r>
            <w:r w:rsidR="009743FC">
              <w:rPr>
                <w:noProof/>
              </w:rPr>
              <w:t>17</w:t>
            </w:r>
            <w:r w:rsidR="00B4642D">
              <w:fldChar w:fldCharType="end"/>
            </w:r>
            <w:r w:rsidR="0056273B" w:rsidRPr="005A172F">
              <w:t>)</w:t>
            </w:r>
          </w:p>
        </w:tc>
        <w:tc>
          <w:tcPr>
            <w:tcW w:w="3312" w:type="pct"/>
            <w:vAlign w:val="center"/>
          </w:tcPr>
          <w:p w14:paraId="4B4DF80E" w14:textId="77777777" w:rsidR="0056273B" w:rsidRPr="005A172F" w:rsidRDefault="0056273B" w:rsidP="00DC15CC">
            <w:pPr>
              <w:pStyle w:val="BASHHNormal"/>
              <w:spacing w:before="120" w:line="240" w:lineRule="auto"/>
              <w:rPr>
                <w:sz w:val="20"/>
              </w:rPr>
            </w:pPr>
            <w:r w:rsidRPr="005A172F">
              <w:rPr>
                <w:sz w:val="20"/>
              </w:rPr>
              <w:t>Regarding user education and support, we recommend:</w:t>
            </w:r>
          </w:p>
          <w:p w14:paraId="09321545" w14:textId="188A0C72" w:rsidR="0056273B" w:rsidRPr="005A172F" w:rsidRDefault="0056273B" w:rsidP="00DC15CC">
            <w:pPr>
              <w:pStyle w:val="BASHHNormal"/>
              <w:numPr>
                <w:ilvl w:val="0"/>
                <w:numId w:val="22"/>
              </w:numPr>
              <w:spacing w:before="120" w:line="240" w:lineRule="auto"/>
              <w:rPr>
                <w:sz w:val="20"/>
              </w:rPr>
            </w:pPr>
            <w:r w:rsidRPr="005A172F">
              <w:rPr>
                <w:sz w:val="20"/>
              </w:rPr>
              <w:t>Providing clear information on dosing and timing, including infographics;</w:t>
            </w:r>
          </w:p>
          <w:p w14:paraId="6166A5EC" w14:textId="210B3F58" w:rsidR="0056273B" w:rsidRPr="005A172F" w:rsidRDefault="0056273B" w:rsidP="00DC15CC">
            <w:pPr>
              <w:pStyle w:val="BASHHNormal"/>
              <w:numPr>
                <w:ilvl w:val="0"/>
                <w:numId w:val="22"/>
              </w:numPr>
              <w:spacing w:before="120" w:line="240" w:lineRule="auto"/>
              <w:rPr>
                <w:sz w:val="20"/>
              </w:rPr>
            </w:pPr>
            <w:r w:rsidRPr="005A172F">
              <w:rPr>
                <w:sz w:val="20"/>
              </w:rPr>
              <w:t>Offering clear guidance on</w:t>
            </w:r>
            <w:r w:rsidR="00070F90">
              <w:rPr>
                <w:sz w:val="20"/>
              </w:rPr>
              <w:t xml:space="preserve"> current unknowns and limits of the evidence base, and</w:t>
            </w:r>
            <w:r w:rsidRPr="005A172F">
              <w:rPr>
                <w:sz w:val="20"/>
              </w:rPr>
              <w:t xml:space="preserve"> addressing individuals’ concerns about AMR and doxycycline use;</w:t>
            </w:r>
          </w:p>
          <w:p w14:paraId="39F82EDE" w14:textId="46CBD722" w:rsidR="0056273B" w:rsidRPr="005A172F" w:rsidRDefault="0056273B" w:rsidP="00DC15CC">
            <w:pPr>
              <w:pStyle w:val="BASHHNormal"/>
              <w:numPr>
                <w:ilvl w:val="0"/>
                <w:numId w:val="22"/>
              </w:numPr>
              <w:spacing w:before="120" w:line="240" w:lineRule="auto"/>
              <w:rPr>
                <w:sz w:val="20"/>
              </w:rPr>
            </w:pPr>
            <w:r w:rsidRPr="005A172F">
              <w:rPr>
                <w:sz w:val="20"/>
              </w:rPr>
              <w:t>Informing users about potential side effects, including photosensitivity, headache, nausea, vomiting, dyspepsia, and rash.</w:t>
            </w:r>
          </w:p>
        </w:tc>
        <w:tc>
          <w:tcPr>
            <w:tcW w:w="518" w:type="pct"/>
            <w:vAlign w:val="center"/>
          </w:tcPr>
          <w:p w14:paraId="012AD637" w14:textId="77777777" w:rsidR="0056273B" w:rsidRPr="005A172F" w:rsidRDefault="0056273B" w:rsidP="00DC15CC">
            <w:pPr>
              <w:spacing w:before="120" w:after="120"/>
            </w:pPr>
            <w:r w:rsidRPr="005A172F">
              <w:t>1D</w:t>
            </w:r>
          </w:p>
        </w:tc>
      </w:tr>
      <w:tr w:rsidR="00572B3E" w:rsidRPr="00B10704" w14:paraId="7949C4D8" w14:textId="77777777" w:rsidTr="00DC15CC">
        <w:tc>
          <w:tcPr>
            <w:tcW w:w="1170" w:type="pct"/>
            <w:vAlign w:val="center"/>
          </w:tcPr>
          <w:p w14:paraId="41EC2F81" w14:textId="64AF696D" w:rsidR="0056273B" w:rsidRPr="005A172F" w:rsidRDefault="00B4642D" w:rsidP="00DC15CC">
            <w:pPr>
              <w:spacing w:before="120" w:after="120"/>
            </w:pPr>
            <w:r>
              <w:t>5</w:t>
            </w:r>
            <w:r w:rsidRPr="005A172F">
              <w:t xml:space="preserve"> </w:t>
            </w:r>
            <w:r w:rsidR="0056273B" w:rsidRPr="005A172F">
              <w:t>(</w:t>
            </w:r>
            <w:r w:rsidR="006C679E" w:rsidRPr="00D10252">
              <w:rPr>
                <w:color w:val="0000FF"/>
              </w:rPr>
              <w:t>Section</w:t>
            </w:r>
            <w:r>
              <w:rPr>
                <w:color w:val="0000FF"/>
              </w:rPr>
              <w:t> </w:t>
            </w:r>
            <w:r>
              <w:rPr>
                <w:color w:val="0000FF"/>
              </w:rPr>
              <w:fldChar w:fldCharType="begin"/>
            </w:r>
            <w:r>
              <w:rPr>
                <w:color w:val="0000FF"/>
              </w:rPr>
              <w:instrText xml:space="preserve"> REF _Ref175150254 \n \h </w:instrText>
            </w:r>
            <w:r>
              <w:rPr>
                <w:color w:val="0000FF"/>
              </w:rPr>
            </w:r>
            <w:r>
              <w:rPr>
                <w:color w:val="0000FF"/>
              </w:rPr>
              <w:fldChar w:fldCharType="separate"/>
            </w:r>
            <w:r w:rsidR="009743FC">
              <w:rPr>
                <w:color w:val="0000FF"/>
              </w:rPr>
              <w:t>9.1.1</w:t>
            </w:r>
            <w:r>
              <w:rPr>
                <w:color w:val="0000FF"/>
              </w:rPr>
              <w:fldChar w:fldCharType="end"/>
            </w:r>
            <w:r w:rsidR="0056273B" w:rsidRPr="005A172F">
              <w:t>, p</w:t>
            </w:r>
            <w:r>
              <w:fldChar w:fldCharType="begin"/>
            </w:r>
            <w:r>
              <w:instrText xml:space="preserve"> PAGEREF _Ref175150262 \h </w:instrText>
            </w:r>
            <w:r>
              <w:fldChar w:fldCharType="separate"/>
            </w:r>
            <w:r w:rsidR="009743FC">
              <w:rPr>
                <w:noProof/>
              </w:rPr>
              <w:t>18</w:t>
            </w:r>
            <w:r>
              <w:fldChar w:fldCharType="end"/>
            </w:r>
            <w:r w:rsidR="0056273B" w:rsidRPr="005A172F">
              <w:t>)</w:t>
            </w:r>
          </w:p>
        </w:tc>
        <w:tc>
          <w:tcPr>
            <w:tcW w:w="3312" w:type="pct"/>
            <w:vAlign w:val="center"/>
          </w:tcPr>
          <w:p w14:paraId="1CE74A2C" w14:textId="1885CAB5" w:rsidR="0056273B" w:rsidRPr="005A172F" w:rsidRDefault="0056273B" w:rsidP="00DC15CC">
            <w:pPr>
              <w:spacing w:before="120" w:after="120"/>
            </w:pPr>
            <w:r w:rsidRPr="005A172F">
              <w:t>We recommend that STI testing should be undertaken consistent with current BASHH guidelines</w:t>
            </w:r>
            <w:r w:rsidR="0095537E">
              <w:t>.</w:t>
            </w:r>
          </w:p>
        </w:tc>
        <w:tc>
          <w:tcPr>
            <w:tcW w:w="518" w:type="pct"/>
            <w:vAlign w:val="center"/>
          </w:tcPr>
          <w:p w14:paraId="70153972" w14:textId="77777777" w:rsidR="0056273B" w:rsidRPr="005A172F" w:rsidRDefault="0056273B" w:rsidP="00DC15CC">
            <w:pPr>
              <w:spacing w:before="120" w:after="120"/>
            </w:pPr>
            <w:r w:rsidRPr="005A172F">
              <w:t>1D</w:t>
            </w:r>
          </w:p>
        </w:tc>
      </w:tr>
      <w:tr w:rsidR="005019BE" w:rsidRPr="00B10704" w14:paraId="3F568E93" w14:textId="77777777" w:rsidTr="00DC15CC">
        <w:tc>
          <w:tcPr>
            <w:tcW w:w="1170" w:type="pct"/>
            <w:vAlign w:val="center"/>
          </w:tcPr>
          <w:p w14:paraId="1E118B2E" w14:textId="1727E37D" w:rsidR="005019BE" w:rsidRPr="005A172F" w:rsidRDefault="006E7C59" w:rsidP="00DC15CC">
            <w:pPr>
              <w:spacing w:before="120" w:after="120"/>
            </w:pPr>
            <w:r>
              <w:t>6</w:t>
            </w:r>
            <w:r w:rsidRPr="005A172F">
              <w:t xml:space="preserve"> (</w:t>
            </w:r>
            <w:r w:rsidR="006C679E" w:rsidRPr="00D10252">
              <w:rPr>
                <w:color w:val="0000FF"/>
              </w:rPr>
              <w:t>Section</w:t>
            </w:r>
            <w:r w:rsidR="00B4642D">
              <w:rPr>
                <w:color w:val="0000FF"/>
              </w:rPr>
              <w:t> </w:t>
            </w:r>
            <w:r w:rsidR="00B4642D">
              <w:rPr>
                <w:color w:val="0000FF"/>
              </w:rPr>
              <w:fldChar w:fldCharType="begin"/>
            </w:r>
            <w:r w:rsidR="00B4642D">
              <w:rPr>
                <w:color w:val="0000FF"/>
              </w:rPr>
              <w:instrText xml:space="preserve"> REF _Ref175150304 \n \h </w:instrText>
            </w:r>
            <w:r w:rsidR="00B4642D">
              <w:rPr>
                <w:color w:val="0000FF"/>
              </w:rPr>
            </w:r>
            <w:r w:rsidR="00B4642D">
              <w:rPr>
                <w:color w:val="0000FF"/>
              </w:rPr>
              <w:fldChar w:fldCharType="separate"/>
            </w:r>
            <w:r w:rsidR="009743FC">
              <w:rPr>
                <w:color w:val="0000FF"/>
              </w:rPr>
              <w:t>9.1.1</w:t>
            </w:r>
            <w:r w:rsidR="00B4642D">
              <w:rPr>
                <w:color w:val="0000FF"/>
              </w:rPr>
              <w:fldChar w:fldCharType="end"/>
            </w:r>
            <w:r w:rsidRPr="005A172F">
              <w:t>, p</w:t>
            </w:r>
            <w:r w:rsidR="00B4642D">
              <w:fldChar w:fldCharType="begin"/>
            </w:r>
            <w:r w:rsidR="00B4642D">
              <w:instrText xml:space="preserve"> PAGEREF _Ref175150333 \h </w:instrText>
            </w:r>
            <w:r w:rsidR="00B4642D">
              <w:fldChar w:fldCharType="separate"/>
            </w:r>
            <w:r w:rsidR="009743FC">
              <w:rPr>
                <w:noProof/>
              </w:rPr>
              <w:t>18</w:t>
            </w:r>
            <w:r w:rsidR="00B4642D">
              <w:fldChar w:fldCharType="end"/>
            </w:r>
            <w:r w:rsidRPr="005A172F">
              <w:t>)</w:t>
            </w:r>
          </w:p>
        </w:tc>
        <w:tc>
          <w:tcPr>
            <w:tcW w:w="3312" w:type="pct"/>
            <w:vAlign w:val="center"/>
          </w:tcPr>
          <w:p w14:paraId="22152F2A" w14:textId="4E2B5562" w:rsidR="005019BE" w:rsidRPr="005A172F" w:rsidRDefault="008D3FBA" w:rsidP="00DC15CC">
            <w:pPr>
              <w:spacing w:before="120" w:after="120"/>
            </w:pPr>
            <w:r>
              <w:t xml:space="preserve">We recommend </w:t>
            </w:r>
            <w:r w:rsidR="005019BE" w:rsidRPr="005A172F">
              <w:t>STI</w:t>
            </w:r>
            <w:r w:rsidR="005019BE">
              <w:t xml:space="preserve"> treatment and management of incident infections</w:t>
            </w:r>
            <w:r>
              <w:t xml:space="preserve"> </w:t>
            </w:r>
            <w:r w:rsidR="005019BE" w:rsidRPr="005A172F">
              <w:t xml:space="preserve">should be </w:t>
            </w:r>
            <w:r w:rsidR="005019BE" w:rsidRPr="005A172F">
              <w:rPr>
                <w:rFonts w:eastAsia="Calibri"/>
              </w:rPr>
              <w:t xml:space="preserve">in accordance with </w:t>
            </w:r>
            <w:r w:rsidR="005019BE" w:rsidRPr="005A172F">
              <w:t xml:space="preserve">current BASHH </w:t>
            </w:r>
            <w:r w:rsidR="005019BE" w:rsidRPr="005A172F">
              <w:rPr>
                <w:rFonts w:eastAsia="Calibri"/>
              </w:rPr>
              <w:t>guidelines</w:t>
            </w:r>
            <w:r w:rsidR="005019BE">
              <w:rPr>
                <w:rFonts w:eastAsia="Calibri"/>
              </w:rPr>
              <w:t>.</w:t>
            </w:r>
          </w:p>
        </w:tc>
        <w:tc>
          <w:tcPr>
            <w:tcW w:w="518" w:type="pct"/>
            <w:vAlign w:val="center"/>
          </w:tcPr>
          <w:p w14:paraId="21BF34BA" w14:textId="2FE21498" w:rsidR="005019BE" w:rsidRPr="005A172F" w:rsidRDefault="005019BE" w:rsidP="00DC15CC">
            <w:pPr>
              <w:spacing w:before="120" w:after="120"/>
            </w:pPr>
            <w:r w:rsidRPr="005A172F">
              <w:t>1D</w:t>
            </w:r>
          </w:p>
        </w:tc>
      </w:tr>
      <w:tr w:rsidR="005019BE" w:rsidRPr="00B10704" w14:paraId="3961E279" w14:textId="77777777" w:rsidTr="00DC15CC">
        <w:tc>
          <w:tcPr>
            <w:tcW w:w="1170" w:type="pct"/>
            <w:vAlign w:val="center"/>
          </w:tcPr>
          <w:p w14:paraId="31B175A1" w14:textId="10BE456C" w:rsidR="005019BE" w:rsidRPr="005A172F" w:rsidRDefault="005019BE" w:rsidP="00DC15CC">
            <w:pPr>
              <w:spacing w:before="120" w:after="120"/>
            </w:pPr>
            <w:r w:rsidRPr="005A172F">
              <w:t>7 (</w:t>
            </w:r>
            <w:r w:rsidR="006C679E" w:rsidRPr="00D10252">
              <w:rPr>
                <w:color w:val="0000FF"/>
              </w:rPr>
              <w:t>Section</w:t>
            </w:r>
            <w:r w:rsidR="00B4642D">
              <w:rPr>
                <w:color w:val="0000FF"/>
              </w:rPr>
              <w:t> </w:t>
            </w:r>
            <w:r w:rsidR="00B4642D">
              <w:rPr>
                <w:color w:val="0000FF"/>
              </w:rPr>
              <w:fldChar w:fldCharType="begin"/>
            </w:r>
            <w:r w:rsidR="00B4642D">
              <w:rPr>
                <w:color w:val="0000FF"/>
              </w:rPr>
              <w:instrText xml:space="preserve"> REF _Ref175150315 \n \h </w:instrText>
            </w:r>
            <w:r w:rsidR="00B4642D">
              <w:rPr>
                <w:color w:val="0000FF"/>
              </w:rPr>
            </w:r>
            <w:r w:rsidR="00B4642D">
              <w:rPr>
                <w:color w:val="0000FF"/>
              </w:rPr>
              <w:fldChar w:fldCharType="separate"/>
            </w:r>
            <w:r w:rsidR="009743FC">
              <w:rPr>
                <w:color w:val="0000FF"/>
              </w:rPr>
              <w:t>9.1.1</w:t>
            </w:r>
            <w:r w:rsidR="00B4642D">
              <w:rPr>
                <w:color w:val="0000FF"/>
              </w:rPr>
              <w:fldChar w:fldCharType="end"/>
            </w:r>
            <w:r w:rsidRPr="005A172F">
              <w:t>, p</w:t>
            </w:r>
            <w:r w:rsidR="00B4642D">
              <w:fldChar w:fldCharType="begin"/>
            </w:r>
            <w:r w:rsidR="00B4642D">
              <w:instrText xml:space="preserve"> PAGEREF _Ref175150340 \h </w:instrText>
            </w:r>
            <w:r w:rsidR="00B4642D">
              <w:fldChar w:fldCharType="separate"/>
            </w:r>
            <w:r w:rsidR="009743FC">
              <w:rPr>
                <w:noProof/>
              </w:rPr>
              <w:t>18</w:t>
            </w:r>
            <w:r w:rsidR="00B4642D">
              <w:fldChar w:fldCharType="end"/>
            </w:r>
            <w:r w:rsidRPr="005A172F">
              <w:t>)</w:t>
            </w:r>
          </w:p>
        </w:tc>
        <w:tc>
          <w:tcPr>
            <w:tcW w:w="3312" w:type="pct"/>
            <w:vAlign w:val="center"/>
          </w:tcPr>
          <w:p w14:paraId="7FFA691E" w14:textId="606B86DD" w:rsidR="005019BE" w:rsidRPr="005A172F" w:rsidRDefault="005019BE" w:rsidP="00DC15CC">
            <w:pPr>
              <w:spacing w:before="120" w:after="120"/>
            </w:pPr>
            <w:r w:rsidRPr="005A172F">
              <w:rPr>
                <w:rFonts w:eastAsia="Calibri"/>
              </w:rPr>
              <w:t>We recommend offering</w:t>
            </w:r>
            <w:r w:rsidR="008D3FBA">
              <w:rPr>
                <w:rFonts w:eastAsia="Calibri"/>
              </w:rPr>
              <w:t xml:space="preserve"> doxyPEP users who are</w:t>
            </w:r>
            <w:r w:rsidRPr="005A172F">
              <w:rPr>
                <w:rFonts w:eastAsia="Calibri"/>
              </w:rPr>
              <w:t xml:space="preserve"> contacts of syphilis epidemiological treatment in line with current BASHH guidelines due to the long potential time between exposure and reliably ruling out infection by serology</w:t>
            </w:r>
            <w:r>
              <w:rPr>
                <w:rFonts w:eastAsia="Calibri"/>
              </w:rPr>
              <w:t>.</w:t>
            </w:r>
          </w:p>
        </w:tc>
        <w:tc>
          <w:tcPr>
            <w:tcW w:w="518" w:type="pct"/>
            <w:vAlign w:val="center"/>
          </w:tcPr>
          <w:p w14:paraId="449F969D" w14:textId="1156D28C" w:rsidR="005019BE" w:rsidRPr="005A172F" w:rsidRDefault="005019BE" w:rsidP="00DC15CC">
            <w:pPr>
              <w:spacing w:before="120" w:after="120"/>
            </w:pPr>
            <w:r w:rsidRPr="005A172F">
              <w:t>1D</w:t>
            </w:r>
          </w:p>
        </w:tc>
      </w:tr>
      <w:tr w:rsidR="008D3FBA" w:rsidRPr="00B10704" w14:paraId="0A9F6B0F" w14:textId="77777777" w:rsidTr="00DC15CC">
        <w:tc>
          <w:tcPr>
            <w:tcW w:w="1170" w:type="pct"/>
          </w:tcPr>
          <w:p w14:paraId="6EBD309C" w14:textId="5B38C825" w:rsidR="008D3FBA" w:rsidRDefault="008D3FBA" w:rsidP="008D3FBA">
            <w:pPr>
              <w:spacing w:before="120" w:after="120"/>
            </w:pPr>
            <w:r w:rsidRPr="005A172F">
              <w:t>8 (</w:t>
            </w:r>
            <w:r w:rsidR="006C679E" w:rsidRPr="00D10252">
              <w:rPr>
                <w:color w:val="0000FF"/>
              </w:rPr>
              <w:t>Section</w:t>
            </w:r>
            <w:r w:rsidR="00B4642D">
              <w:rPr>
                <w:color w:val="0000FF"/>
              </w:rPr>
              <w:t> </w:t>
            </w:r>
            <w:r w:rsidR="00B4642D">
              <w:rPr>
                <w:color w:val="0000FF"/>
              </w:rPr>
              <w:fldChar w:fldCharType="begin"/>
            </w:r>
            <w:r w:rsidR="00B4642D">
              <w:rPr>
                <w:color w:val="0000FF"/>
              </w:rPr>
              <w:instrText xml:space="preserve"> REF _Ref175150325 \n \h </w:instrText>
            </w:r>
            <w:r w:rsidR="00B4642D">
              <w:rPr>
                <w:color w:val="0000FF"/>
              </w:rPr>
            </w:r>
            <w:r w:rsidR="00B4642D">
              <w:rPr>
                <w:color w:val="0000FF"/>
              </w:rPr>
              <w:fldChar w:fldCharType="separate"/>
            </w:r>
            <w:r w:rsidR="009743FC">
              <w:rPr>
                <w:color w:val="0000FF"/>
              </w:rPr>
              <w:t>9.1.1</w:t>
            </w:r>
            <w:r w:rsidR="00B4642D">
              <w:rPr>
                <w:color w:val="0000FF"/>
              </w:rPr>
              <w:fldChar w:fldCharType="end"/>
            </w:r>
            <w:r w:rsidRPr="005A172F">
              <w:t>, p</w:t>
            </w:r>
            <w:r w:rsidR="00B4642D">
              <w:fldChar w:fldCharType="begin"/>
            </w:r>
            <w:r w:rsidR="00B4642D">
              <w:instrText xml:space="preserve"> PAGEREF _Ref175150344 \h </w:instrText>
            </w:r>
            <w:r w:rsidR="00B4642D">
              <w:fldChar w:fldCharType="separate"/>
            </w:r>
            <w:r w:rsidR="009743FC">
              <w:rPr>
                <w:noProof/>
              </w:rPr>
              <w:t>18</w:t>
            </w:r>
            <w:r w:rsidR="00B4642D">
              <w:fldChar w:fldCharType="end"/>
            </w:r>
            <w:r w:rsidRPr="005A172F">
              <w:t>)</w:t>
            </w:r>
          </w:p>
        </w:tc>
        <w:tc>
          <w:tcPr>
            <w:tcW w:w="3312" w:type="pct"/>
          </w:tcPr>
          <w:p w14:paraId="6AFEB11A" w14:textId="1A2C1844" w:rsidR="008D3FBA" w:rsidRPr="005A172F" w:rsidRDefault="008D3FBA" w:rsidP="00214FE2">
            <w:pPr>
              <w:spacing w:before="120" w:after="120"/>
              <w:rPr>
                <w:rFonts w:eastAsia="Calibri"/>
              </w:rPr>
            </w:pPr>
            <w:r w:rsidRPr="005A172F">
              <w:rPr>
                <w:rFonts w:eastAsia="Calibri"/>
              </w:rPr>
              <w:t xml:space="preserve">We recommend that asymptomatic doxyPEP users who are contacts of chlamydia </w:t>
            </w:r>
            <w:r w:rsidR="009F1476">
              <w:rPr>
                <w:rFonts w:eastAsia="Calibri"/>
                <w:szCs w:val="24"/>
              </w:rPr>
              <w:t xml:space="preserve">and took doxyPEP within 72 hours of exposure, </w:t>
            </w:r>
            <w:r w:rsidRPr="005A172F">
              <w:rPr>
                <w:rFonts w:eastAsia="Calibri"/>
              </w:rPr>
              <w:t>do not require epidemiological treatment</w:t>
            </w:r>
            <w:r>
              <w:rPr>
                <w:rFonts w:eastAsia="Calibri"/>
              </w:rPr>
              <w:t>.</w:t>
            </w:r>
            <w:r w:rsidR="00163B1C">
              <w:rPr>
                <w:rFonts w:eastAsia="Calibri"/>
              </w:rPr>
              <w:t xml:space="preserve"> </w:t>
            </w:r>
            <w:r w:rsidR="00163B1C">
              <w:rPr>
                <w:rFonts w:eastAsia="Calibri"/>
                <w:szCs w:val="24"/>
              </w:rPr>
              <w:t>If the individual attends within 72 hours of exposure but has not yet taken doxyPEP, then consider taking a dose of doxyPEP instead of offering standard epidemiological treatment (i.e., seven days of doxycycline). If the individual is in the clinical service then consider offering a test for chlamydia.</w:t>
            </w:r>
          </w:p>
        </w:tc>
        <w:tc>
          <w:tcPr>
            <w:tcW w:w="518" w:type="pct"/>
          </w:tcPr>
          <w:p w14:paraId="47DD29F5" w14:textId="3FC59329" w:rsidR="008D3FBA" w:rsidRPr="005A172F" w:rsidRDefault="001034CB" w:rsidP="008D3FBA">
            <w:pPr>
              <w:spacing w:before="120" w:after="120"/>
            </w:pPr>
            <w:r>
              <w:t>2</w:t>
            </w:r>
            <w:r w:rsidRPr="005A172F">
              <w:t>D</w:t>
            </w:r>
          </w:p>
        </w:tc>
      </w:tr>
      <w:tr w:rsidR="00CE02C7" w:rsidRPr="00B10704" w14:paraId="6412A53A" w14:textId="77777777" w:rsidTr="00DC15CC">
        <w:tc>
          <w:tcPr>
            <w:tcW w:w="1170" w:type="pct"/>
            <w:vAlign w:val="center"/>
          </w:tcPr>
          <w:p w14:paraId="7B3A02D6" w14:textId="68A9856A" w:rsidR="00CE02C7" w:rsidRPr="005A172F" w:rsidRDefault="00B4642D" w:rsidP="00DC15CC">
            <w:pPr>
              <w:spacing w:before="120" w:after="120"/>
            </w:pPr>
            <w:r>
              <w:t>9</w:t>
            </w:r>
            <w:r w:rsidR="00CE02C7">
              <w:t xml:space="preserve"> (</w:t>
            </w:r>
            <w:r w:rsidR="006C679E" w:rsidRPr="00D10252">
              <w:rPr>
                <w:color w:val="0000FF"/>
              </w:rPr>
              <w:t>Section</w:t>
            </w:r>
            <w:r w:rsidR="00831241">
              <w:rPr>
                <w:color w:val="0000FF"/>
              </w:rPr>
              <w:t> </w:t>
            </w:r>
            <w:r w:rsidR="00831241">
              <w:rPr>
                <w:color w:val="0000FF"/>
              </w:rPr>
              <w:fldChar w:fldCharType="begin"/>
            </w:r>
            <w:r w:rsidR="00831241">
              <w:rPr>
                <w:color w:val="0000FF"/>
              </w:rPr>
              <w:instrText xml:space="preserve"> REF _Ref175150405 \n \h </w:instrText>
            </w:r>
            <w:r w:rsidR="00831241">
              <w:rPr>
                <w:color w:val="0000FF"/>
              </w:rPr>
            </w:r>
            <w:r w:rsidR="00831241">
              <w:rPr>
                <w:color w:val="0000FF"/>
              </w:rPr>
              <w:fldChar w:fldCharType="separate"/>
            </w:r>
            <w:r w:rsidR="009743FC">
              <w:rPr>
                <w:color w:val="0000FF"/>
              </w:rPr>
              <w:t>9.1.1</w:t>
            </w:r>
            <w:r w:rsidR="00831241">
              <w:rPr>
                <w:color w:val="0000FF"/>
              </w:rPr>
              <w:fldChar w:fldCharType="end"/>
            </w:r>
            <w:r w:rsidR="00831241" w:rsidRPr="005A172F">
              <w:t>, p</w:t>
            </w:r>
            <w:r w:rsidR="00831241">
              <w:fldChar w:fldCharType="begin"/>
            </w:r>
            <w:r w:rsidR="00831241">
              <w:instrText xml:space="preserve"> PAGEREF _Ref175150423 \h </w:instrText>
            </w:r>
            <w:r w:rsidR="00831241">
              <w:fldChar w:fldCharType="separate"/>
            </w:r>
            <w:r w:rsidR="009743FC">
              <w:rPr>
                <w:noProof/>
              </w:rPr>
              <w:t>18</w:t>
            </w:r>
            <w:r w:rsidR="00831241">
              <w:fldChar w:fldCharType="end"/>
            </w:r>
            <w:r w:rsidR="00CE02C7">
              <w:t>)</w:t>
            </w:r>
          </w:p>
        </w:tc>
        <w:tc>
          <w:tcPr>
            <w:tcW w:w="3312" w:type="pct"/>
            <w:vAlign w:val="center"/>
          </w:tcPr>
          <w:p w14:paraId="7B8BC57F" w14:textId="05EA0A70" w:rsidR="00CE02C7" w:rsidRPr="005A172F" w:rsidRDefault="00CE02C7" w:rsidP="00DC15CC">
            <w:pPr>
              <w:spacing w:before="120" w:after="120"/>
            </w:pPr>
            <w:r>
              <w:rPr>
                <w:rFonts w:eastAsia="Calibri"/>
              </w:rPr>
              <w:t xml:space="preserve">We recommend that asymptomatic doxyPEP users who are contacts of gonorrhoea or </w:t>
            </w:r>
            <w:r w:rsidRPr="00E34BDD">
              <w:rPr>
                <w:rFonts w:eastAsia="Calibri"/>
                <w:i/>
                <w:iCs/>
              </w:rPr>
              <w:t>Mycoplasma genitalium</w:t>
            </w:r>
            <w:r>
              <w:rPr>
                <w:rFonts w:eastAsia="Calibri"/>
              </w:rPr>
              <w:t xml:space="preserve"> should be managed according to the relevant BASHH guideline.</w:t>
            </w:r>
          </w:p>
        </w:tc>
        <w:tc>
          <w:tcPr>
            <w:tcW w:w="518" w:type="pct"/>
            <w:vAlign w:val="center"/>
          </w:tcPr>
          <w:p w14:paraId="3C249FC9" w14:textId="7E9F110C" w:rsidR="00CE02C7" w:rsidRPr="005A172F" w:rsidRDefault="00CE02C7" w:rsidP="00DC15CC">
            <w:pPr>
              <w:spacing w:before="120" w:after="120"/>
            </w:pPr>
            <w:r w:rsidRPr="005A172F">
              <w:t>1D</w:t>
            </w:r>
          </w:p>
        </w:tc>
      </w:tr>
      <w:tr w:rsidR="00CE02C7" w:rsidRPr="00B10704" w14:paraId="4C7BCC75" w14:textId="77777777" w:rsidTr="00DC15CC">
        <w:tc>
          <w:tcPr>
            <w:tcW w:w="1170" w:type="pct"/>
          </w:tcPr>
          <w:p w14:paraId="176E1240" w14:textId="23AB5EC4" w:rsidR="00CE02C7" w:rsidRPr="005A172F" w:rsidDel="00F8649E" w:rsidRDefault="00B4642D" w:rsidP="00DC15CC">
            <w:pPr>
              <w:spacing w:before="120" w:after="120"/>
            </w:pPr>
            <w:r>
              <w:t>10</w:t>
            </w:r>
            <w:r w:rsidRPr="005A172F">
              <w:t xml:space="preserve"> </w:t>
            </w:r>
            <w:r w:rsidR="00CE02C7" w:rsidRPr="005A172F">
              <w:t>(</w:t>
            </w:r>
            <w:r w:rsidR="006C679E" w:rsidRPr="00D10252">
              <w:rPr>
                <w:color w:val="0000FF"/>
              </w:rPr>
              <w:t>Section</w:t>
            </w:r>
            <w:r w:rsidR="00A220A5">
              <w:rPr>
                <w:color w:val="0000FF"/>
              </w:rPr>
              <w:t> </w:t>
            </w:r>
            <w:r w:rsidR="00A220A5">
              <w:rPr>
                <w:color w:val="0000FF"/>
              </w:rPr>
              <w:fldChar w:fldCharType="begin"/>
            </w:r>
            <w:r w:rsidR="00A220A5">
              <w:rPr>
                <w:color w:val="0000FF"/>
              </w:rPr>
              <w:instrText xml:space="preserve"> REF _Ref175150466 \n \h </w:instrText>
            </w:r>
            <w:r w:rsidR="00A220A5">
              <w:rPr>
                <w:color w:val="0000FF"/>
              </w:rPr>
            </w:r>
            <w:r w:rsidR="00A220A5">
              <w:rPr>
                <w:color w:val="0000FF"/>
              </w:rPr>
              <w:fldChar w:fldCharType="separate"/>
            </w:r>
            <w:r w:rsidR="009743FC">
              <w:rPr>
                <w:color w:val="0000FF"/>
              </w:rPr>
              <w:t>9.1.2</w:t>
            </w:r>
            <w:r w:rsidR="00A220A5">
              <w:rPr>
                <w:color w:val="0000FF"/>
              </w:rPr>
              <w:fldChar w:fldCharType="end"/>
            </w:r>
            <w:r w:rsidR="00CE02C7" w:rsidRPr="005A172F">
              <w:t>, p</w:t>
            </w:r>
            <w:r w:rsidR="00A220A5">
              <w:fldChar w:fldCharType="begin"/>
            </w:r>
            <w:r w:rsidR="00A220A5">
              <w:instrText xml:space="preserve"> PAGEREF _Ref175150474 \h </w:instrText>
            </w:r>
            <w:r w:rsidR="00A220A5">
              <w:fldChar w:fldCharType="separate"/>
            </w:r>
            <w:r w:rsidR="009743FC">
              <w:rPr>
                <w:noProof/>
              </w:rPr>
              <w:t>19</w:t>
            </w:r>
            <w:r w:rsidR="00A220A5">
              <w:fldChar w:fldCharType="end"/>
            </w:r>
            <w:r w:rsidR="00CE02C7" w:rsidRPr="005A172F">
              <w:t>)</w:t>
            </w:r>
          </w:p>
        </w:tc>
        <w:tc>
          <w:tcPr>
            <w:tcW w:w="3312" w:type="pct"/>
          </w:tcPr>
          <w:p w14:paraId="74BEF1DF" w14:textId="536DCF4D" w:rsidR="00CE02C7" w:rsidRPr="005A172F" w:rsidRDefault="00CE02C7" w:rsidP="00DC15CC">
            <w:pPr>
              <w:spacing w:before="120" w:after="120"/>
              <w:rPr>
                <w:rFonts w:eastAsia="Calibri"/>
              </w:rPr>
            </w:pPr>
            <w:r>
              <w:rPr>
                <w:rFonts w:eastAsia="Calibri"/>
              </w:rPr>
              <w:t xml:space="preserve">We recommend </w:t>
            </w:r>
            <w:r w:rsidRPr="005A172F" w:rsidDel="005019BE">
              <w:rPr>
                <w:rFonts w:eastAsia="Calibri"/>
              </w:rPr>
              <w:t>reporting</w:t>
            </w:r>
            <w:r>
              <w:rPr>
                <w:rFonts w:eastAsia="Calibri"/>
              </w:rPr>
              <w:t xml:space="preserve"> of doxyPEP use for public health surveillance purposes according to the requirements of the relevant UK nation. </w:t>
            </w:r>
          </w:p>
        </w:tc>
        <w:tc>
          <w:tcPr>
            <w:tcW w:w="518" w:type="pct"/>
          </w:tcPr>
          <w:p w14:paraId="5C51E2EF" w14:textId="5F7E85B5" w:rsidR="00CE02C7" w:rsidRPr="005A172F" w:rsidRDefault="00CE02C7" w:rsidP="00DC15CC">
            <w:pPr>
              <w:spacing w:before="120" w:after="120"/>
            </w:pPr>
            <w:r w:rsidRPr="005A172F">
              <w:t>1D</w:t>
            </w:r>
          </w:p>
        </w:tc>
      </w:tr>
    </w:tbl>
    <w:p w14:paraId="63C648D1" w14:textId="184B3E24" w:rsidR="00227F97" w:rsidRPr="005A172F" w:rsidRDefault="0095537E" w:rsidP="005A172F">
      <w:pPr>
        <w:spacing w:after="120"/>
        <w:jc w:val="both"/>
        <w:rPr>
          <w:sz w:val="18"/>
          <w:szCs w:val="18"/>
        </w:rPr>
      </w:pPr>
      <w:r w:rsidRPr="005A172F">
        <w:rPr>
          <w:sz w:val="18"/>
          <w:szCs w:val="18"/>
        </w:rPr>
        <w:t>AMR = </w:t>
      </w:r>
      <w:r w:rsidRPr="0095537E">
        <w:rPr>
          <w:sz w:val="18"/>
          <w:szCs w:val="18"/>
        </w:rPr>
        <w:t>Antimicrobial resistance; BASHH = </w:t>
      </w:r>
      <w:r w:rsidR="00C323A1" w:rsidRPr="00C323A1">
        <w:rPr>
          <w:sz w:val="18"/>
          <w:szCs w:val="18"/>
        </w:rPr>
        <w:t>British Association for Sexual Health and HIV</w:t>
      </w:r>
      <w:r w:rsidRPr="0095537E">
        <w:rPr>
          <w:sz w:val="18"/>
          <w:szCs w:val="18"/>
        </w:rPr>
        <w:t xml:space="preserve">; </w:t>
      </w:r>
      <w:r w:rsidR="005019BE">
        <w:rPr>
          <w:sz w:val="18"/>
          <w:szCs w:val="18"/>
        </w:rPr>
        <w:t>D</w:t>
      </w:r>
      <w:r w:rsidRPr="0095537E">
        <w:rPr>
          <w:sz w:val="18"/>
          <w:szCs w:val="18"/>
        </w:rPr>
        <w:t>oxyPEP = </w:t>
      </w:r>
      <w:r w:rsidR="00C323A1" w:rsidRPr="00C323A1">
        <w:rPr>
          <w:sz w:val="18"/>
          <w:szCs w:val="18"/>
        </w:rPr>
        <w:t>Doxycycline post</w:t>
      </w:r>
      <w:r w:rsidR="00C323A1">
        <w:rPr>
          <w:sz w:val="18"/>
          <w:szCs w:val="18"/>
        </w:rPr>
        <w:noBreakHyphen/>
      </w:r>
      <w:r w:rsidR="00C323A1" w:rsidRPr="00C323A1">
        <w:rPr>
          <w:sz w:val="18"/>
          <w:szCs w:val="18"/>
        </w:rPr>
        <w:t>exposure prophylaxis</w:t>
      </w:r>
      <w:r w:rsidRPr="0095537E">
        <w:rPr>
          <w:sz w:val="18"/>
          <w:szCs w:val="18"/>
        </w:rPr>
        <w:t>;</w:t>
      </w:r>
      <w:r>
        <w:rPr>
          <w:sz w:val="18"/>
          <w:szCs w:val="18"/>
        </w:rPr>
        <w:t xml:space="preserve"> </w:t>
      </w:r>
      <w:r w:rsidRPr="0095537E">
        <w:rPr>
          <w:sz w:val="18"/>
          <w:szCs w:val="18"/>
        </w:rPr>
        <w:t>GBMSM =</w:t>
      </w:r>
      <w:r w:rsidR="00C323A1" w:rsidRPr="00C323A1">
        <w:t xml:space="preserve"> </w:t>
      </w:r>
      <w:r w:rsidR="00C323A1" w:rsidRPr="00C323A1">
        <w:rPr>
          <w:sz w:val="18"/>
          <w:szCs w:val="18"/>
        </w:rPr>
        <w:t>Gay, bisexual, and other men who have sex with men</w:t>
      </w:r>
      <w:r w:rsidRPr="005A172F">
        <w:rPr>
          <w:rFonts w:eastAsia="Calibri"/>
          <w:sz w:val="18"/>
          <w:szCs w:val="18"/>
        </w:rPr>
        <w:t xml:space="preserve">; </w:t>
      </w:r>
      <w:r w:rsidRPr="00161456">
        <w:rPr>
          <w:sz w:val="18"/>
          <w:szCs w:val="18"/>
        </w:rPr>
        <w:t>Ref = Reference</w:t>
      </w:r>
      <w:r w:rsidRPr="00BD6EEC">
        <w:rPr>
          <w:sz w:val="18"/>
          <w:szCs w:val="18"/>
        </w:rPr>
        <w:t>; STI = </w:t>
      </w:r>
      <w:r w:rsidR="00C323A1" w:rsidRPr="00C323A1">
        <w:rPr>
          <w:sz w:val="18"/>
          <w:szCs w:val="18"/>
        </w:rPr>
        <w:t>Sexually transmitted infection</w:t>
      </w:r>
      <w:r>
        <w:rPr>
          <w:sz w:val="18"/>
          <w:szCs w:val="18"/>
        </w:rPr>
        <w:t xml:space="preserve">; </w:t>
      </w:r>
      <w:r w:rsidRPr="005A172F">
        <w:rPr>
          <w:sz w:val="18"/>
          <w:szCs w:val="18"/>
        </w:rPr>
        <w:t>TGW = </w:t>
      </w:r>
      <w:r w:rsidR="005019BE">
        <w:rPr>
          <w:sz w:val="18"/>
          <w:szCs w:val="18"/>
        </w:rPr>
        <w:t>T</w:t>
      </w:r>
      <w:r w:rsidR="00C323A1" w:rsidRPr="00C323A1">
        <w:rPr>
          <w:sz w:val="18"/>
          <w:szCs w:val="18"/>
        </w:rPr>
        <w:t>ransgender women</w:t>
      </w:r>
      <w:r w:rsidRPr="005A172F">
        <w:rPr>
          <w:sz w:val="18"/>
          <w:szCs w:val="18"/>
        </w:rPr>
        <w:t>;</w:t>
      </w:r>
      <w:r w:rsidRPr="0095537E">
        <w:rPr>
          <w:rFonts w:eastAsia="Calibri"/>
          <w:sz w:val="18"/>
          <w:szCs w:val="18"/>
        </w:rPr>
        <w:t xml:space="preserve"> </w:t>
      </w:r>
      <w:r w:rsidR="005019BE">
        <w:rPr>
          <w:rFonts w:eastAsia="Calibri"/>
          <w:sz w:val="18"/>
          <w:szCs w:val="18"/>
        </w:rPr>
        <w:t xml:space="preserve">UK = United Kingdom; </w:t>
      </w:r>
      <w:r w:rsidRPr="00BD6EEC">
        <w:rPr>
          <w:rFonts w:eastAsia="Calibri"/>
          <w:sz w:val="18"/>
          <w:szCs w:val="18"/>
        </w:rPr>
        <w:t>UKHSA = </w:t>
      </w:r>
      <w:r w:rsidR="00C323A1">
        <w:rPr>
          <w:rFonts w:eastAsia="Calibri"/>
          <w:sz w:val="18"/>
          <w:szCs w:val="18"/>
        </w:rPr>
        <w:t>UK</w:t>
      </w:r>
      <w:r w:rsidRPr="00BD6EEC">
        <w:rPr>
          <w:rFonts w:eastAsia="Calibri"/>
          <w:sz w:val="18"/>
          <w:szCs w:val="18"/>
        </w:rPr>
        <w:t xml:space="preserve"> Health Security Agency</w:t>
      </w:r>
      <w:r>
        <w:rPr>
          <w:rFonts w:eastAsia="Calibri"/>
          <w:sz w:val="18"/>
          <w:szCs w:val="18"/>
        </w:rPr>
        <w:t>.</w:t>
      </w:r>
      <w:r w:rsidRPr="005A172F">
        <w:rPr>
          <w:sz w:val="18"/>
          <w:szCs w:val="18"/>
        </w:rPr>
        <w:t xml:space="preserve"> </w:t>
      </w:r>
    </w:p>
    <w:p w14:paraId="0927F1F4" w14:textId="77777777" w:rsidR="00466E43" w:rsidRPr="004E06B0" w:rsidRDefault="00466E43" w:rsidP="00FF6A22">
      <w:pPr>
        <w:spacing w:line="360" w:lineRule="auto"/>
        <w:jc w:val="both"/>
        <w:rPr>
          <w:sz w:val="24"/>
          <w:szCs w:val="24"/>
        </w:rPr>
      </w:pPr>
    </w:p>
    <w:p w14:paraId="6CFFD79B" w14:textId="77777777" w:rsidR="00F702F4" w:rsidRPr="004E06B0" w:rsidRDefault="00F702F4" w:rsidP="00FF6A22">
      <w:pPr>
        <w:spacing w:line="360" w:lineRule="auto"/>
        <w:jc w:val="both"/>
        <w:rPr>
          <w:sz w:val="24"/>
          <w:szCs w:val="24"/>
        </w:rPr>
        <w:sectPr w:rsidR="00F702F4" w:rsidRPr="004E06B0" w:rsidSect="00983439">
          <w:pgSz w:w="11906" w:h="16838"/>
          <w:pgMar w:top="1440" w:right="1440" w:bottom="1440" w:left="1440" w:header="708" w:footer="708" w:gutter="0"/>
          <w:cols w:space="708"/>
          <w:docGrid w:linePitch="360"/>
        </w:sectPr>
      </w:pPr>
    </w:p>
    <w:p w14:paraId="4AC521A3" w14:textId="1171DE9F" w:rsidR="00466E43" w:rsidRPr="004E06B0" w:rsidRDefault="00ED5971" w:rsidP="00EA1227">
      <w:pPr>
        <w:pStyle w:val="BASHHHeading1"/>
        <w:jc w:val="both"/>
        <w:rPr>
          <w:caps w:val="0"/>
        </w:rPr>
      </w:pPr>
      <w:bookmarkStart w:id="6" w:name="_Toc181199823"/>
      <w:r w:rsidRPr="004E06B0">
        <w:rPr>
          <w:caps w:val="0"/>
        </w:rPr>
        <w:lastRenderedPageBreak/>
        <w:t>INTRODUCTION AND METHODOLOGY</w:t>
      </w:r>
      <w:bookmarkEnd w:id="6"/>
    </w:p>
    <w:p w14:paraId="199B73F2" w14:textId="77777777" w:rsidR="00840D5F" w:rsidRPr="004E06B0" w:rsidRDefault="00840D5F" w:rsidP="00DC15CC">
      <w:pPr>
        <w:pStyle w:val="BASHHHeading2"/>
        <w:spacing w:before="360" w:after="60"/>
        <w:ind w:left="357" w:hanging="357"/>
        <w:contextualSpacing w:val="0"/>
        <w:jc w:val="both"/>
      </w:pPr>
      <w:bookmarkStart w:id="7" w:name="_Toc181199824"/>
      <w:r w:rsidRPr="004E06B0">
        <w:t>Objectives</w:t>
      </w:r>
      <w:bookmarkEnd w:id="7"/>
    </w:p>
    <w:p w14:paraId="7BBBC5CE" w14:textId="3A6C9D93" w:rsidR="00840D5F" w:rsidRDefault="00840D5F" w:rsidP="00840D5F">
      <w:pPr>
        <w:pStyle w:val="BASHHNormal"/>
        <w:jc w:val="both"/>
        <w:rPr>
          <w:szCs w:val="24"/>
        </w:rPr>
      </w:pPr>
      <w:r>
        <w:rPr>
          <w:szCs w:val="24"/>
        </w:rPr>
        <w:t>This</w:t>
      </w:r>
      <w:r w:rsidRPr="004E06B0">
        <w:rPr>
          <w:szCs w:val="24"/>
        </w:rPr>
        <w:t xml:space="preserve"> guideline provide</w:t>
      </w:r>
      <w:r>
        <w:rPr>
          <w:szCs w:val="24"/>
        </w:rPr>
        <w:t>s</w:t>
      </w:r>
      <w:r w:rsidRPr="004E06B0">
        <w:rPr>
          <w:szCs w:val="24"/>
        </w:rPr>
        <w:t xml:space="preserve"> evidence-based recommendations for the </w:t>
      </w:r>
      <w:r>
        <w:rPr>
          <w:szCs w:val="24"/>
        </w:rPr>
        <w:t>use of</w:t>
      </w:r>
      <w:r w:rsidRPr="004E06B0">
        <w:rPr>
          <w:szCs w:val="24"/>
        </w:rPr>
        <w:t xml:space="preserve"> doxycycline post</w:t>
      </w:r>
      <w:r>
        <w:rPr>
          <w:szCs w:val="24"/>
        </w:rPr>
        <w:noBreakHyphen/>
      </w:r>
      <w:r w:rsidRPr="004E06B0">
        <w:rPr>
          <w:szCs w:val="24"/>
        </w:rPr>
        <w:t>exposure prophylaxis (</w:t>
      </w:r>
      <w:r w:rsidRPr="00E45EC1">
        <w:rPr>
          <w:szCs w:val="24"/>
        </w:rPr>
        <w:t>doxyPEP</w:t>
      </w:r>
      <w:r w:rsidRPr="004E06B0">
        <w:rPr>
          <w:szCs w:val="24"/>
        </w:rPr>
        <w:t xml:space="preserve">) for the prevention of </w:t>
      </w:r>
      <w:r w:rsidR="00FD0E79">
        <w:rPr>
          <w:szCs w:val="24"/>
        </w:rPr>
        <w:t>Syphilis</w:t>
      </w:r>
      <w:r>
        <w:rPr>
          <w:szCs w:val="24"/>
        </w:rPr>
        <w:t xml:space="preserve">. It </w:t>
      </w:r>
      <w:r w:rsidRPr="004E06B0">
        <w:rPr>
          <w:szCs w:val="24"/>
        </w:rPr>
        <w:t xml:space="preserve">is </w:t>
      </w:r>
      <w:r>
        <w:rPr>
          <w:szCs w:val="24"/>
        </w:rPr>
        <w:t xml:space="preserve">written for use by </w:t>
      </w:r>
      <w:r w:rsidRPr="004E06B0">
        <w:rPr>
          <w:szCs w:val="24"/>
        </w:rPr>
        <w:t>healthcare professionals working within specialist (level 3) sexual health services in the United Kingdom (UK)</w:t>
      </w:r>
      <w:r>
        <w:rPr>
          <w:szCs w:val="24"/>
        </w:rPr>
        <w:t xml:space="preserve">, providing care </w:t>
      </w:r>
      <w:r w:rsidRPr="004E06B0">
        <w:rPr>
          <w:szCs w:val="24"/>
        </w:rPr>
        <w:t>tailored for patients aged 16 year</w:t>
      </w:r>
      <w:r>
        <w:rPr>
          <w:szCs w:val="24"/>
        </w:rPr>
        <w:t>s and older.</w:t>
      </w:r>
    </w:p>
    <w:p w14:paraId="014F577F" w14:textId="77777777" w:rsidR="00840D5F" w:rsidRPr="004E06B0" w:rsidRDefault="00840D5F" w:rsidP="00214FE2">
      <w:pPr>
        <w:pStyle w:val="BASHHHeading2"/>
        <w:spacing w:before="360" w:after="60"/>
        <w:ind w:left="357" w:hanging="357"/>
        <w:contextualSpacing w:val="0"/>
        <w:jc w:val="both"/>
      </w:pPr>
      <w:bookmarkStart w:id="8" w:name="_Toc181199825"/>
      <w:r w:rsidRPr="004E06B0">
        <w:t>Search strategy</w:t>
      </w:r>
      <w:bookmarkEnd w:id="8"/>
      <w:r w:rsidRPr="004E06B0">
        <w:t xml:space="preserve"> </w:t>
      </w:r>
    </w:p>
    <w:p w14:paraId="154E97B2" w14:textId="3887DE8B" w:rsidR="00A008C0" w:rsidRPr="004E06B0" w:rsidRDefault="00A008C0" w:rsidP="0061149C">
      <w:pPr>
        <w:pStyle w:val="BASHHNormal"/>
        <w:jc w:val="both"/>
      </w:pPr>
      <w:r w:rsidRPr="004E06B0">
        <w:t xml:space="preserve">This guideline was produced according to specifications set out in the British Association for Sexual Health and HIV (BASHH) Clinical Effectiveness Group (CEG) document ‘framework for guideline development and assessment’ (2015, updated 2019) accessed at </w:t>
      </w:r>
      <w:hyperlink r:id="rId14" w:history="1">
        <w:r w:rsidRPr="004E06B0">
          <w:rPr>
            <w:rStyle w:val="Hyperlink"/>
          </w:rPr>
          <w:t>https://www.bashhguidelines.org/media/1229/2015-guidelines-framework-amended-dec-2019.pdf</w:t>
        </w:r>
      </w:hyperlink>
      <w:r w:rsidRPr="004E06B0">
        <w:t>.</w:t>
      </w:r>
    </w:p>
    <w:p w14:paraId="69BFD3B8" w14:textId="621C4537" w:rsidR="00840D5F" w:rsidRDefault="00A008C0" w:rsidP="0061149C">
      <w:pPr>
        <w:pStyle w:val="BASHHNormal"/>
        <w:jc w:val="both"/>
        <w:rPr>
          <w:color w:val="0000FF"/>
        </w:rPr>
      </w:pPr>
      <w:r w:rsidRPr="004E06B0">
        <w:t xml:space="preserve">The </w:t>
      </w:r>
      <w:r w:rsidRPr="004E06B0">
        <w:rPr>
          <w:szCs w:val="24"/>
        </w:rPr>
        <w:t>Grading of Recommendations, Assessment, Development, and Evaluations (</w:t>
      </w:r>
      <w:r w:rsidRPr="004E06B0">
        <w:t xml:space="preserve">GRADE) system was used to assess the evidence and make recommendations as detailed in </w:t>
      </w:r>
      <w:r w:rsidRPr="004E06B0">
        <w:rPr>
          <w:color w:val="0000FF"/>
        </w:rPr>
        <w:t>Appendix</w:t>
      </w:r>
      <w:r w:rsidR="000C2F6B" w:rsidRPr="004E06B0">
        <w:rPr>
          <w:color w:val="0000FF"/>
        </w:rPr>
        <w:t> </w:t>
      </w:r>
      <w:r w:rsidRPr="004E06B0">
        <w:rPr>
          <w:color w:val="0000FF"/>
        </w:rPr>
        <w:fldChar w:fldCharType="begin"/>
      </w:r>
      <w:r w:rsidRPr="004E06B0">
        <w:rPr>
          <w:color w:val="0000FF"/>
        </w:rPr>
        <w:instrText xml:space="preserve"> REF _Ref132116881 \r \h  \* MERGEFORMAT </w:instrText>
      </w:r>
      <w:r w:rsidRPr="004E06B0">
        <w:rPr>
          <w:color w:val="0000FF"/>
        </w:rPr>
      </w:r>
      <w:r w:rsidRPr="004E06B0">
        <w:rPr>
          <w:color w:val="0000FF"/>
        </w:rPr>
        <w:fldChar w:fldCharType="separate"/>
      </w:r>
      <w:r w:rsidR="009743FC">
        <w:rPr>
          <w:color w:val="0000FF"/>
        </w:rPr>
        <w:t>14.2</w:t>
      </w:r>
      <w:r w:rsidRPr="004E06B0">
        <w:rPr>
          <w:color w:val="0000FF"/>
        </w:rPr>
        <w:fldChar w:fldCharType="end"/>
      </w:r>
      <w:r w:rsidRPr="004E06B0">
        <w:rPr>
          <w:color w:val="0000FF"/>
        </w:rPr>
        <w:t xml:space="preserve">. </w:t>
      </w:r>
    </w:p>
    <w:p w14:paraId="246E6942" w14:textId="6FCEB265" w:rsidR="00840D5F" w:rsidRPr="004E06B0" w:rsidRDefault="00840D5F" w:rsidP="0061149C">
      <w:pPr>
        <w:pStyle w:val="BASHHNormal"/>
        <w:jc w:val="both"/>
        <w:rPr>
          <w:szCs w:val="24"/>
        </w:rPr>
      </w:pPr>
      <w:r>
        <w:rPr>
          <w:szCs w:val="24"/>
        </w:rPr>
        <w:t xml:space="preserve">A search of published articles </w:t>
      </w:r>
      <w:r w:rsidR="006C7B61">
        <w:rPr>
          <w:szCs w:val="24"/>
        </w:rPr>
        <w:t xml:space="preserve">between 01 Jan 1990 to 09 Feb </w:t>
      </w:r>
      <w:r w:rsidR="00ED2549">
        <w:rPr>
          <w:szCs w:val="24"/>
        </w:rPr>
        <w:t>2024 was</w:t>
      </w:r>
      <w:r>
        <w:rPr>
          <w:szCs w:val="24"/>
        </w:rPr>
        <w:t xml:space="preserve"> conducted in </w:t>
      </w:r>
      <w:r w:rsidRPr="004E06B0">
        <w:rPr>
          <w:szCs w:val="24"/>
        </w:rPr>
        <w:t xml:space="preserve">PUBMED to address two primary </w:t>
      </w:r>
      <w:r>
        <w:rPr>
          <w:szCs w:val="24"/>
        </w:rPr>
        <w:t>questions</w:t>
      </w:r>
      <w:r w:rsidRPr="004E06B0">
        <w:rPr>
          <w:szCs w:val="24"/>
        </w:rPr>
        <w:t xml:space="preserve">: </w:t>
      </w:r>
    </w:p>
    <w:p w14:paraId="3AC8C166" w14:textId="3BB17FE1" w:rsidR="00840D5F" w:rsidRPr="004E06B0" w:rsidRDefault="00840D5F" w:rsidP="0061149C">
      <w:pPr>
        <w:pStyle w:val="BASHHNormal"/>
        <w:numPr>
          <w:ilvl w:val="0"/>
          <w:numId w:val="32"/>
        </w:numPr>
        <w:jc w:val="both"/>
        <w:rPr>
          <w:szCs w:val="24"/>
        </w:rPr>
      </w:pPr>
      <w:r w:rsidRPr="004E06B0">
        <w:rPr>
          <w:szCs w:val="24"/>
        </w:rPr>
        <w:t xml:space="preserve">Does taking doxycycline after having condomless </w:t>
      </w:r>
      <w:r>
        <w:rPr>
          <w:szCs w:val="24"/>
        </w:rPr>
        <w:t>vaginal</w:t>
      </w:r>
      <w:r w:rsidRPr="004E06B0">
        <w:rPr>
          <w:szCs w:val="24"/>
        </w:rPr>
        <w:t xml:space="preserve">, anal or oral sex reduce bacterial </w:t>
      </w:r>
      <w:r w:rsidR="00B75B65">
        <w:rPr>
          <w:szCs w:val="24"/>
        </w:rPr>
        <w:t>sexually transmitted infections (</w:t>
      </w:r>
      <w:r w:rsidRPr="004E06B0">
        <w:rPr>
          <w:szCs w:val="24"/>
        </w:rPr>
        <w:t>STIs</w:t>
      </w:r>
      <w:r w:rsidR="00B75B65">
        <w:rPr>
          <w:szCs w:val="24"/>
        </w:rPr>
        <w:t>)</w:t>
      </w:r>
      <w:r w:rsidRPr="004E06B0">
        <w:rPr>
          <w:szCs w:val="24"/>
        </w:rPr>
        <w:t xml:space="preserve"> compared to not taking it?</w:t>
      </w:r>
    </w:p>
    <w:p w14:paraId="42B03747" w14:textId="77777777" w:rsidR="00840D5F" w:rsidRPr="004E06B0" w:rsidRDefault="00840D5F" w:rsidP="0061149C">
      <w:pPr>
        <w:pStyle w:val="BASHHNormal"/>
        <w:numPr>
          <w:ilvl w:val="0"/>
          <w:numId w:val="32"/>
        </w:numPr>
        <w:jc w:val="both"/>
        <w:rPr>
          <w:szCs w:val="24"/>
        </w:rPr>
      </w:pPr>
      <w:r w:rsidRPr="004E06B0">
        <w:rPr>
          <w:szCs w:val="24"/>
        </w:rPr>
        <w:t>What are the risks of using doxycycline, including antimicrobial resistance and side effects such as dermatological, gastrointestinal, and metabolic issues?</w:t>
      </w:r>
    </w:p>
    <w:p w14:paraId="7D4574BB" w14:textId="7748AA7D" w:rsidR="00840D5F" w:rsidRPr="004E06B0" w:rsidRDefault="00840D5F" w:rsidP="0061149C">
      <w:pPr>
        <w:pStyle w:val="BASHHNormal"/>
        <w:jc w:val="both"/>
        <w:rPr>
          <w:szCs w:val="24"/>
        </w:rPr>
      </w:pPr>
      <w:r w:rsidRPr="004E06B0">
        <w:rPr>
          <w:szCs w:val="24"/>
        </w:rPr>
        <w:t xml:space="preserve">Search strategies and inclusion/exclusion criteria for assessing doxycycline’s efficacy and safety </w:t>
      </w:r>
      <w:r>
        <w:rPr>
          <w:szCs w:val="24"/>
        </w:rPr>
        <w:t xml:space="preserve">are provided in </w:t>
      </w:r>
      <w:r w:rsidRPr="000846BA">
        <w:rPr>
          <w:color w:val="0000FF"/>
          <w:szCs w:val="24"/>
        </w:rPr>
        <w:t>Appendix </w:t>
      </w:r>
      <w:r w:rsidRPr="000846BA">
        <w:rPr>
          <w:color w:val="0000FF"/>
          <w:szCs w:val="24"/>
        </w:rPr>
        <w:fldChar w:fldCharType="begin"/>
      </w:r>
      <w:r w:rsidRPr="000846BA">
        <w:rPr>
          <w:color w:val="0000FF"/>
          <w:szCs w:val="24"/>
        </w:rPr>
        <w:instrText xml:space="preserve"> REF _Ref168920337 \r \h </w:instrText>
      </w:r>
      <w:r>
        <w:rPr>
          <w:color w:val="0000FF"/>
          <w:szCs w:val="24"/>
        </w:rPr>
        <w:instrText xml:space="preserve"> \* MERGEFORMAT </w:instrText>
      </w:r>
      <w:r w:rsidRPr="000846BA">
        <w:rPr>
          <w:color w:val="0000FF"/>
          <w:szCs w:val="24"/>
        </w:rPr>
      </w:r>
      <w:r w:rsidRPr="000846BA">
        <w:rPr>
          <w:color w:val="0000FF"/>
          <w:szCs w:val="24"/>
        </w:rPr>
        <w:fldChar w:fldCharType="separate"/>
      </w:r>
      <w:r w:rsidR="009743FC">
        <w:rPr>
          <w:color w:val="0000FF"/>
          <w:szCs w:val="24"/>
        </w:rPr>
        <w:t>14.3</w:t>
      </w:r>
      <w:r w:rsidRPr="000846BA">
        <w:rPr>
          <w:color w:val="0000FF"/>
          <w:szCs w:val="24"/>
        </w:rPr>
        <w:fldChar w:fldCharType="end"/>
      </w:r>
      <w:r>
        <w:rPr>
          <w:szCs w:val="24"/>
        </w:rPr>
        <w:t>.</w:t>
      </w:r>
    </w:p>
    <w:p w14:paraId="3D643AFD" w14:textId="59905DF6" w:rsidR="003F374A" w:rsidRPr="004E06B0" w:rsidRDefault="0011445D" w:rsidP="00214FE2">
      <w:pPr>
        <w:pStyle w:val="BASHHHeading2"/>
        <w:spacing w:before="360" w:after="60"/>
        <w:ind w:left="357" w:hanging="357"/>
        <w:contextualSpacing w:val="0"/>
        <w:jc w:val="both"/>
      </w:pPr>
      <w:bookmarkStart w:id="9" w:name="_Toc181199826"/>
      <w:r w:rsidRPr="004E06B0">
        <w:t>Methods</w:t>
      </w:r>
      <w:bookmarkEnd w:id="9"/>
    </w:p>
    <w:p w14:paraId="172B6D21" w14:textId="4D5354EC" w:rsidR="0011445D" w:rsidRDefault="00332E6F" w:rsidP="00FF6A22">
      <w:pPr>
        <w:spacing w:line="360" w:lineRule="auto"/>
        <w:jc w:val="both"/>
        <w:rPr>
          <w:sz w:val="24"/>
          <w:szCs w:val="24"/>
        </w:rPr>
      </w:pPr>
      <w:r w:rsidRPr="004E06B0">
        <w:rPr>
          <w:sz w:val="24"/>
          <w:szCs w:val="24"/>
        </w:rPr>
        <w:t>Article titles and abstracts were reviewed and if relevant the full text article</w:t>
      </w:r>
      <w:r w:rsidR="007F24C7" w:rsidRPr="004E06B0">
        <w:rPr>
          <w:sz w:val="24"/>
          <w:szCs w:val="24"/>
        </w:rPr>
        <w:t xml:space="preserve"> was</w:t>
      </w:r>
      <w:r w:rsidRPr="004E06B0">
        <w:rPr>
          <w:sz w:val="24"/>
          <w:szCs w:val="24"/>
        </w:rPr>
        <w:t xml:space="preserve"> obtained. Abstracts from meetings in the relevant period were hand-searched and considered. Priority was given to randomised controlled trial</w:t>
      </w:r>
      <w:r w:rsidR="007F24C7" w:rsidRPr="004E06B0">
        <w:rPr>
          <w:sz w:val="24"/>
          <w:szCs w:val="24"/>
        </w:rPr>
        <w:t>s</w:t>
      </w:r>
      <w:r w:rsidRPr="004E06B0">
        <w:rPr>
          <w:sz w:val="24"/>
          <w:szCs w:val="24"/>
        </w:rPr>
        <w:t xml:space="preserve"> and systematic review evidence, and recommendations</w:t>
      </w:r>
      <w:r w:rsidR="007F24C7" w:rsidRPr="004E06B0">
        <w:rPr>
          <w:sz w:val="24"/>
          <w:szCs w:val="24"/>
        </w:rPr>
        <w:t xml:space="preserve"> were</w:t>
      </w:r>
      <w:r w:rsidRPr="004E06B0">
        <w:rPr>
          <w:sz w:val="24"/>
          <w:szCs w:val="24"/>
        </w:rPr>
        <w:t xml:space="preserve"> made and graded </w:t>
      </w:r>
      <w:r w:rsidR="007F24C7" w:rsidRPr="004E06B0">
        <w:rPr>
          <w:sz w:val="24"/>
          <w:szCs w:val="24"/>
        </w:rPr>
        <w:t>based on</w:t>
      </w:r>
      <w:r w:rsidRPr="004E06B0">
        <w:rPr>
          <w:sz w:val="24"/>
          <w:szCs w:val="24"/>
        </w:rPr>
        <w:t xml:space="preserve"> </w:t>
      </w:r>
      <w:r w:rsidR="00272618">
        <w:rPr>
          <w:sz w:val="24"/>
          <w:szCs w:val="24"/>
        </w:rPr>
        <w:t xml:space="preserve">the </w:t>
      </w:r>
      <w:r w:rsidRPr="004E06B0">
        <w:rPr>
          <w:sz w:val="24"/>
          <w:szCs w:val="24"/>
        </w:rPr>
        <w:t xml:space="preserve">best available evidence </w:t>
      </w:r>
      <w:r w:rsidR="00A972F1" w:rsidRPr="004E06B0">
        <w:rPr>
          <w:sz w:val="24"/>
          <w:szCs w:val="24"/>
        </w:rPr>
        <w:t>(</w:t>
      </w:r>
      <w:r w:rsidR="00D70AFC" w:rsidRPr="004E06B0">
        <w:rPr>
          <w:color w:val="0000FF"/>
          <w:sz w:val="24"/>
          <w:szCs w:val="24"/>
        </w:rPr>
        <w:t>Appendix</w:t>
      </w:r>
      <w:r w:rsidR="00D70AFC" w:rsidRPr="004E06B0">
        <w:rPr>
          <w:sz w:val="24"/>
          <w:szCs w:val="24"/>
        </w:rPr>
        <w:t xml:space="preserve"> </w:t>
      </w:r>
      <w:r w:rsidR="00D70AFC" w:rsidRPr="004E06B0">
        <w:rPr>
          <w:color w:val="0000FF"/>
          <w:sz w:val="24"/>
          <w:szCs w:val="24"/>
        </w:rPr>
        <w:fldChar w:fldCharType="begin"/>
      </w:r>
      <w:r w:rsidR="00D70AFC" w:rsidRPr="004E06B0">
        <w:rPr>
          <w:color w:val="0000FF"/>
          <w:sz w:val="24"/>
          <w:szCs w:val="24"/>
        </w:rPr>
        <w:instrText xml:space="preserve"> REF _Ref132116881 \r \h </w:instrText>
      </w:r>
      <w:r w:rsidR="00FF6A22">
        <w:rPr>
          <w:color w:val="0000FF"/>
          <w:sz w:val="24"/>
          <w:szCs w:val="24"/>
        </w:rPr>
        <w:instrText xml:space="preserve"> \* MERGEFORMAT </w:instrText>
      </w:r>
      <w:r w:rsidR="00D70AFC" w:rsidRPr="004E06B0">
        <w:rPr>
          <w:color w:val="0000FF"/>
          <w:sz w:val="24"/>
          <w:szCs w:val="24"/>
        </w:rPr>
      </w:r>
      <w:r w:rsidR="00D70AFC" w:rsidRPr="004E06B0">
        <w:rPr>
          <w:color w:val="0000FF"/>
          <w:sz w:val="24"/>
          <w:szCs w:val="24"/>
        </w:rPr>
        <w:fldChar w:fldCharType="separate"/>
      </w:r>
      <w:r w:rsidR="009743FC">
        <w:rPr>
          <w:color w:val="0000FF"/>
          <w:sz w:val="24"/>
          <w:szCs w:val="24"/>
        </w:rPr>
        <w:t>14.2</w:t>
      </w:r>
      <w:r w:rsidR="00D70AFC" w:rsidRPr="004E06B0">
        <w:rPr>
          <w:color w:val="0000FF"/>
          <w:sz w:val="24"/>
          <w:szCs w:val="24"/>
        </w:rPr>
        <w:fldChar w:fldCharType="end"/>
      </w:r>
      <w:r w:rsidR="00A972F1" w:rsidRPr="004E06B0">
        <w:rPr>
          <w:sz w:val="24"/>
          <w:szCs w:val="24"/>
        </w:rPr>
        <w:t>).</w:t>
      </w:r>
    </w:p>
    <w:p w14:paraId="33D96EC4" w14:textId="12718F58" w:rsidR="00A972F1" w:rsidRPr="004E06B0" w:rsidRDefault="00A972F1" w:rsidP="00214FE2">
      <w:pPr>
        <w:pStyle w:val="BASHHHeading2"/>
        <w:spacing w:before="360" w:after="60"/>
        <w:ind w:left="357" w:hanging="357"/>
        <w:contextualSpacing w:val="0"/>
        <w:jc w:val="both"/>
      </w:pPr>
      <w:bookmarkStart w:id="10" w:name="_Toc181199827"/>
      <w:r w:rsidRPr="004E06B0">
        <w:lastRenderedPageBreak/>
        <w:t>Equality impact assessment</w:t>
      </w:r>
      <w:bookmarkEnd w:id="10"/>
    </w:p>
    <w:p w14:paraId="7F307418" w14:textId="0BA6638D" w:rsidR="00174033" w:rsidRDefault="00FC6FD1" w:rsidP="000C2837">
      <w:pPr>
        <w:pStyle w:val="BASHHNormal"/>
        <w:jc w:val="both"/>
      </w:pPr>
      <w:r w:rsidRPr="004E06B0">
        <w:t xml:space="preserve">An assessment of the guideline and its recommendations </w:t>
      </w:r>
      <w:r w:rsidR="00D02CB4" w:rsidRPr="004E06B0">
        <w:t>was</w:t>
      </w:r>
      <w:r w:rsidRPr="004E06B0">
        <w:t xml:space="preserve"> undertaken to ensure the principles of equality and diversity were adhered to and is available in </w:t>
      </w:r>
      <w:r w:rsidR="005D6A8B" w:rsidRPr="004E06B0">
        <w:rPr>
          <w:color w:val="0000FF"/>
        </w:rPr>
        <w:t>Appendix</w:t>
      </w:r>
      <w:r w:rsidR="00AA01B9">
        <w:rPr>
          <w:color w:val="0000FF"/>
        </w:rPr>
        <w:t xml:space="preserve"> </w:t>
      </w:r>
      <w:r w:rsidR="00AA01B9">
        <w:rPr>
          <w:color w:val="0000FF"/>
        </w:rPr>
        <w:fldChar w:fldCharType="begin"/>
      </w:r>
      <w:r w:rsidR="00AA01B9">
        <w:rPr>
          <w:color w:val="0000FF"/>
        </w:rPr>
        <w:instrText xml:space="preserve"> REF _Ref131417851 \r \h </w:instrText>
      </w:r>
      <w:r w:rsidR="001A1C30">
        <w:rPr>
          <w:color w:val="0000FF"/>
        </w:rPr>
        <w:instrText xml:space="preserve"> \* MERGEFORMAT </w:instrText>
      </w:r>
      <w:r w:rsidR="00AA01B9">
        <w:rPr>
          <w:color w:val="0000FF"/>
        </w:rPr>
      </w:r>
      <w:r w:rsidR="00AA01B9">
        <w:rPr>
          <w:color w:val="0000FF"/>
        </w:rPr>
        <w:fldChar w:fldCharType="separate"/>
      </w:r>
      <w:r w:rsidR="009743FC">
        <w:rPr>
          <w:color w:val="0000FF"/>
        </w:rPr>
        <w:t>14.4</w:t>
      </w:r>
      <w:r w:rsidR="00AA01B9">
        <w:rPr>
          <w:color w:val="0000FF"/>
        </w:rPr>
        <w:fldChar w:fldCharType="end"/>
      </w:r>
      <w:r w:rsidRPr="00AA01B9">
        <w:t xml:space="preserve">. </w:t>
      </w:r>
    </w:p>
    <w:p w14:paraId="6BF1E875" w14:textId="77777777" w:rsidR="00636302" w:rsidRDefault="00636302" w:rsidP="000C2837">
      <w:pPr>
        <w:pStyle w:val="BASHHNormal"/>
        <w:jc w:val="both"/>
      </w:pPr>
      <w:r>
        <w:t>BASHH has adopted an anatomical approach without assuming gender in the majority of guidelines and uses gender terminology in line with BASHH ‘sexual health standards for trans, including non-binary, people’.</w:t>
      </w:r>
    </w:p>
    <w:p w14:paraId="5FC4DBAC" w14:textId="1B3CCC50" w:rsidR="00FC6FD1" w:rsidRPr="004E06B0" w:rsidRDefault="00FC6FD1" w:rsidP="00214FE2">
      <w:pPr>
        <w:pStyle w:val="BASHHHeading2"/>
        <w:spacing w:before="360" w:after="60"/>
        <w:ind w:left="357" w:hanging="357"/>
        <w:contextualSpacing w:val="0"/>
        <w:jc w:val="both"/>
      </w:pPr>
      <w:bookmarkStart w:id="11" w:name="_Toc181199828"/>
      <w:r w:rsidRPr="004E06B0">
        <w:t xml:space="preserve">Stakeholder involvement, </w:t>
      </w:r>
      <w:r w:rsidR="003A0DD8" w:rsidRPr="004E06B0">
        <w:t>piloting,</w:t>
      </w:r>
      <w:r w:rsidRPr="004E06B0">
        <w:t xml:space="preserve"> and feedback</w:t>
      </w:r>
      <w:bookmarkEnd w:id="11"/>
    </w:p>
    <w:p w14:paraId="5446FAAC" w14:textId="56F4B491" w:rsidR="007E6F5B" w:rsidRDefault="00C21A60" w:rsidP="000C2837">
      <w:pPr>
        <w:pStyle w:val="BASHHNormal"/>
        <w:jc w:val="both"/>
      </w:pPr>
      <w:r w:rsidRPr="000A5163">
        <w:t xml:space="preserve">The first draft was produced by the </w:t>
      </w:r>
      <w:r w:rsidR="00BB3951">
        <w:t xml:space="preserve">multi-professional and multidisciplinary </w:t>
      </w:r>
      <w:r w:rsidRPr="000A5163">
        <w:t xml:space="preserve">writing group and then </w:t>
      </w:r>
      <w:r w:rsidR="00336BF4" w:rsidRPr="000A5163">
        <w:t xml:space="preserve">submitted </w:t>
      </w:r>
      <w:r w:rsidRPr="000A5163">
        <w:t xml:space="preserve">to the </w:t>
      </w:r>
      <w:r w:rsidR="00D02CB4" w:rsidRPr="000A5163">
        <w:t xml:space="preserve">BASHH </w:t>
      </w:r>
      <w:r w:rsidRPr="000A5163">
        <w:t>CEG for review using the AGREE appraisal tool</w:t>
      </w:r>
      <w:r w:rsidR="007F24C7" w:rsidRPr="000A5163">
        <w:t xml:space="preserve"> </w:t>
      </w:r>
      <w:r w:rsidR="00AD48B9" w:rsidRPr="000A5163">
        <w:t>(</w:t>
      </w:r>
      <w:r w:rsidR="00AD48B9" w:rsidRPr="000A5163">
        <w:rPr>
          <w:color w:val="0000FF"/>
        </w:rPr>
        <w:t>Appendix</w:t>
      </w:r>
      <w:r w:rsidR="00B13078">
        <w:rPr>
          <w:color w:val="0000FF"/>
        </w:rPr>
        <w:t> </w:t>
      </w:r>
      <w:r w:rsidR="00AD48B9" w:rsidRPr="000A5163">
        <w:rPr>
          <w:color w:val="0000FF"/>
        </w:rPr>
        <w:fldChar w:fldCharType="begin"/>
      </w:r>
      <w:r w:rsidR="00AD48B9" w:rsidRPr="000A5163">
        <w:rPr>
          <w:color w:val="0000FF"/>
        </w:rPr>
        <w:instrText xml:space="preserve"> REF _Ref162255137 \r \h  \* MERGEFORMAT </w:instrText>
      </w:r>
      <w:r w:rsidR="00AD48B9" w:rsidRPr="000A5163">
        <w:rPr>
          <w:color w:val="0000FF"/>
        </w:rPr>
      </w:r>
      <w:r w:rsidR="00AD48B9" w:rsidRPr="000A5163">
        <w:rPr>
          <w:color w:val="0000FF"/>
        </w:rPr>
        <w:fldChar w:fldCharType="separate"/>
      </w:r>
      <w:r w:rsidR="009743FC">
        <w:rPr>
          <w:color w:val="0000FF"/>
        </w:rPr>
        <w:t>14.1</w:t>
      </w:r>
      <w:r w:rsidR="00AD48B9" w:rsidRPr="000A5163">
        <w:rPr>
          <w:color w:val="0000FF"/>
        </w:rPr>
        <w:fldChar w:fldCharType="end"/>
      </w:r>
      <w:r w:rsidR="007F24C7" w:rsidRPr="000A5163">
        <w:t>)</w:t>
      </w:r>
      <w:r w:rsidRPr="000A5163">
        <w:t>. The second draft was posted on the BASHH website for consultation (2 months)</w:t>
      </w:r>
      <w:r w:rsidR="00336BF4" w:rsidRPr="000A5163">
        <w:t>, with the authors responsible for assessing feedback.</w:t>
      </w:r>
      <w:r w:rsidR="00DC375F" w:rsidRPr="000A5163">
        <w:t xml:space="preserve"> </w:t>
      </w:r>
      <w:r w:rsidRPr="000A5163">
        <w:t>The document was also reviewed by a patient representative, target users</w:t>
      </w:r>
      <w:r w:rsidR="00E91EB7">
        <w:t>,</w:t>
      </w:r>
      <w:r w:rsidRPr="000A5163">
        <w:t xml:space="preserve"> and the public panel of BASHH, and their feedback was considered by the authors and used to inform the </w:t>
      </w:r>
      <w:r w:rsidR="00DC375F" w:rsidRPr="000A5163">
        <w:t>f</w:t>
      </w:r>
      <w:r w:rsidR="00336BF4" w:rsidRPr="000A5163">
        <w:t xml:space="preserve">inal version. </w:t>
      </w:r>
      <w:r w:rsidR="00FF0BF4">
        <w:t xml:space="preserve">Appropriate input was also sought from national </w:t>
      </w:r>
      <w:r w:rsidR="00B0712C" w:rsidRPr="001931C8">
        <w:t xml:space="preserve">antimicrobial resistance </w:t>
      </w:r>
      <w:r w:rsidR="00B0712C">
        <w:t>(</w:t>
      </w:r>
      <w:r w:rsidR="00FF0BF4">
        <w:t>AMR</w:t>
      </w:r>
      <w:r w:rsidR="00B0712C">
        <w:t>)</w:t>
      </w:r>
      <w:r w:rsidR="00FF0BF4">
        <w:t xml:space="preserve"> experts</w:t>
      </w:r>
      <w:r w:rsidR="00D625AC">
        <w:t xml:space="preserve"> and </w:t>
      </w:r>
      <w:r w:rsidR="00AC2491">
        <w:t xml:space="preserve">NHS England colleagues </w:t>
      </w:r>
      <w:r w:rsidR="00B4153D">
        <w:t>involved in doxycycline drug procurement, stock and supply chains</w:t>
      </w:r>
      <w:r w:rsidR="00FF0BF4">
        <w:t xml:space="preserve">. </w:t>
      </w:r>
      <w:r w:rsidRPr="000A5163">
        <w:t xml:space="preserve">The final draft was presented to the CEG for review </w:t>
      </w:r>
      <w:r w:rsidR="00CD56E9" w:rsidRPr="000A5163">
        <w:rPr>
          <w:sz w:val="22"/>
          <w:szCs w:val="22"/>
        </w:rPr>
        <w:t xml:space="preserve">and </w:t>
      </w:r>
      <w:r w:rsidR="00CD56E9" w:rsidRPr="000A5163">
        <w:t>piloting in sexual health clinics</w:t>
      </w:r>
      <w:r w:rsidRPr="000A5163">
        <w:t>.</w:t>
      </w:r>
      <w:r w:rsidR="005873DC" w:rsidRPr="000A5163">
        <w:rPr>
          <w:sz w:val="28"/>
          <w:szCs w:val="28"/>
        </w:rPr>
        <w:t xml:space="preserve"> </w:t>
      </w:r>
      <w:r w:rsidR="00067741" w:rsidRPr="000A5163">
        <w:t>Maintaining the guideline</w:t>
      </w:r>
      <w:r w:rsidR="00272618">
        <w:t>s</w:t>
      </w:r>
      <w:r w:rsidR="00067741" w:rsidRPr="000A5163">
        <w:t xml:space="preserve"> is</w:t>
      </w:r>
      <w:r w:rsidR="00067741" w:rsidRPr="000A5163">
        <w:rPr>
          <w:sz w:val="28"/>
          <w:szCs w:val="28"/>
        </w:rPr>
        <w:t xml:space="preserve"> </w:t>
      </w:r>
      <w:r w:rsidR="00067741" w:rsidRPr="000A5163">
        <w:t xml:space="preserve">the responsibility of BASHH CEG. </w:t>
      </w:r>
    </w:p>
    <w:p w14:paraId="65770DA6" w14:textId="77777777" w:rsidR="007E6F5B" w:rsidRDefault="007E6F5B" w:rsidP="000C2837">
      <w:pPr>
        <w:pStyle w:val="BASHHNormal"/>
        <w:jc w:val="both"/>
      </w:pPr>
      <w:r>
        <w:t>Once the guideline is published, the CEG will keep it under review should critical new evidence become available that affects the current recommendations. The guideline will be formally reviewed and updated, if necessary, every five years.</w:t>
      </w:r>
    </w:p>
    <w:p w14:paraId="10A328DA" w14:textId="4F5369DD" w:rsidR="00C21A60" w:rsidRPr="000A5163" w:rsidRDefault="00C21A60" w:rsidP="00FF6A22">
      <w:pPr>
        <w:spacing w:line="360" w:lineRule="auto"/>
        <w:jc w:val="both"/>
        <w:rPr>
          <w:sz w:val="24"/>
          <w:szCs w:val="24"/>
        </w:rPr>
      </w:pPr>
    </w:p>
    <w:p w14:paraId="05234845" w14:textId="77777777" w:rsidR="003768E4" w:rsidRPr="004E06B0" w:rsidRDefault="003768E4" w:rsidP="00FF6A22">
      <w:pPr>
        <w:spacing w:line="360" w:lineRule="auto"/>
        <w:jc w:val="both"/>
        <w:rPr>
          <w:sz w:val="24"/>
          <w:szCs w:val="24"/>
        </w:rPr>
      </w:pPr>
    </w:p>
    <w:p w14:paraId="2D41D45D" w14:textId="77777777" w:rsidR="003768E4" w:rsidRPr="004E06B0" w:rsidRDefault="003768E4" w:rsidP="00FF6A22">
      <w:pPr>
        <w:spacing w:line="360" w:lineRule="auto"/>
        <w:jc w:val="both"/>
        <w:rPr>
          <w:sz w:val="24"/>
          <w:szCs w:val="24"/>
        </w:rPr>
      </w:pPr>
    </w:p>
    <w:p w14:paraId="120773DE" w14:textId="77777777" w:rsidR="005854C8" w:rsidRPr="004E06B0" w:rsidRDefault="005854C8" w:rsidP="00FF6A22">
      <w:pPr>
        <w:spacing w:line="360" w:lineRule="auto"/>
        <w:jc w:val="both"/>
        <w:rPr>
          <w:sz w:val="24"/>
          <w:szCs w:val="24"/>
        </w:rPr>
      </w:pPr>
    </w:p>
    <w:p w14:paraId="1FFD9AE2" w14:textId="5FEB6EE8" w:rsidR="005854C8" w:rsidRPr="004E06B0" w:rsidRDefault="005854C8" w:rsidP="00FF6A22">
      <w:pPr>
        <w:spacing w:line="360" w:lineRule="auto"/>
        <w:jc w:val="both"/>
        <w:rPr>
          <w:sz w:val="24"/>
          <w:szCs w:val="24"/>
        </w:rPr>
        <w:sectPr w:rsidR="005854C8" w:rsidRPr="004E06B0" w:rsidSect="00983439">
          <w:pgSz w:w="11906" w:h="16838"/>
          <w:pgMar w:top="1440" w:right="1440" w:bottom="1440" w:left="1440" w:header="708" w:footer="708" w:gutter="0"/>
          <w:cols w:space="708"/>
          <w:docGrid w:linePitch="360"/>
        </w:sectPr>
      </w:pPr>
    </w:p>
    <w:p w14:paraId="38E21EE9" w14:textId="58C2B199" w:rsidR="006C7E06" w:rsidRPr="00214FE2" w:rsidRDefault="00ED5971" w:rsidP="00EA1227">
      <w:pPr>
        <w:pStyle w:val="BASHHHeading1"/>
        <w:jc w:val="both"/>
        <w:rPr>
          <w:caps w:val="0"/>
        </w:rPr>
      </w:pPr>
      <w:bookmarkStart w:id="12" w:name="_Toc181199829"/>
      <w:r w:rsidRPr="00214FE2">
        <w:rPr>
          <w:caps w:val="0"/>
        </w:rPr>
        <w:lastRenderedPageBreak/>
        <w:t>EFFICACY</w:t>
      </w:r>
      <w:bookmarkEnd w:id="12"/>
      <w:r w:rsidRPr="00214FE2">
        <w:rPr>
          <w:caps w:val="0"/>
        </w:rPr>
        <w:t xml:space="preserve"> </w:t>
      </w:r>
    </w:p>
    <w:p w14:paraId="341BE378" w14:textId="24843FB4" w:rsidR="001339CA" w:rsidRPr="009C41CF" w:rsidRDefault="00A52640" w:rsidP="00FF6A22">
      <w:pPr>
        <w:pStyle w:val="BASHHNormal"/>
        <w:jc w:val="both"/>
        <w:rPr>
          <w:szCs w:val="24"/>
        </w:rPr>
      </w:pPr>
      <w:r w:rsidRPr="009C41CF">
        <w:rPr>
          <w:szCs w:val="24"/>
        </w:rPr>
        <w:t>F</w:t>
      </w:r>
      <w:r w:rsidR="00B26E2A" w:rsidRPr="009C41CF">
        <w:rPr>
          <w:szCs w:val="24"/>
        </w:rPr>
        <w:t>our</w:t>
      </w:r>
      <w:r w:rsidR="002B6D3C" w:rsidRPr="009C41CF">
        <w:rPr>
          <w:szCs w:val="24"/>
        </w:rPr>
        <w:t xml:space="preserve"> randomised </w:t>
      </w:r>
      <w:r w:rsidRPr="009C41CF">
        <w:rPr>
          <w:szCs w:val="24"/>
        </w:rPr>
        <w:t xml:space="preserve">controlled </w:t>
      </w:r>
      <w:r w:rsidR="002B6D3C" w:rsidRPr="009C41CF">
        <w:rPr>
          <w:szCs w:val="24"/>
        </w:rPr>
        <w:t xml:space="preserve">trials </w:t>
      </w:r>
      <w:r w:rsidR="00E11321" w:rsidRPr="009C41CF">
        <w:rPr>
          <w:szCs w:val="24"/>
        </w:rPr>
        <w:t xml:space="preserve">of </w:t>
      </w:r>
      <w:r w:rsidR="00E45EC1" w:rsidRPr="009C41CF">
        <w:rPr>
          <w:szCs w:val="24"/>
        </w:rPr>
        <w:t>doxyPEP</w:t>
      </w:r>
      <w:r w:rsidR="00E11321" w:rsidRPr="009C41CF">
        <w:rPr>
          <w:szCs w:val="24"/>
        </w:rPr>
        <w:t xml:space="preserve"> </w:t>
      </w:r>
      <w:r w:rsidRPr="009C41CF">
        <w:rPr>
          <w:szCs w:val="24"/>
        </w:rPr>
        <w:t xml:space="preserve">to </w:t>
      </w:r>
      <w:r w:rsidR="00E11321" w:rsidRPr="009C41CF">
        <w:rPr>
          <w:szCs w:val="24"/>
        </w:rPr>
        <w:t>reduc</w:t>
      </w:r>
      <w:r w:rsidRPr="009C41CF">
        <w:rPr>
          <w:szCs w:val="24"/>
        </w:rPr>
        <w:t>e</w:t>
      </w:r>
      <w:r w:rsidR="00C36A7B" w:rsidRPr="009C41CF">
        <w:rPr>
          <w:szCs w:val="24"/>
        </w:rPr>
        <w:t xml:space="preserve"> bacterial</w:t>
      </w:r>
      <w:r w:rsidR="00E11321" w:rsidRPr="009C41CF">
        <w:rPr>
          <w:szCs w:val="24"/>
        </w:rPr>
        <w:t xml:space="preserve"> STIs</w:t>
      </w:r>
      <w:r w:rsidRPr="009C41CF">
        <w:rPr>
          <w:szCs w:val="24"/>
        </w:rPr>
        <w:t xml:space="preserve"> were assessed</w:t>
      </w:r>
      <w:r w:rsidR="00DF15E3" w:rsidRPr="009C41CF">
        <w:rPr>
          <w:szCs w:val="24"/>
        </w:rPr>
        <w:t>.</w:t>
      </w:r>
      <w:r w:rsidR="00280645" w:rsidRPr="009C41CF">
        <w:rPr>
          <w:szCs w:val="24"/>
        </w:rPr>
        <w:t xml:space="preserve"> </w:t>
      </w:r>
      <w:r w:rsidR="0041633A">
        <w:rPr>
          <w:szCs w:val="24"/>
        </w:rPr>
        <w:t>In e</w:t>
      </w:r>
      <w:r w:rsidR="00243686" w:rsidRPr="009C41CF">
        <w:rPr>
          <w:szCs w:val="24"/>
        </w:rPr>
        <w:t xml:space="preserve">ach </w:t>
      </w:r>
      <w:r w:rsidR="001B5FDD">
        <w:rPr>
          <w:szCs w:val="24"/>
        </w:rPr>
        <w:t>trial</w:t>
      </w:r>
      <w:r w:rsidR="0041633A">
        <w:rPr>
          <w:szCs w:val="24"/>
        </w:rPr>
        <w:t>,</w:t>
      </w:r>
      <w:r w:rsidR="001B5FDD">
        <w:rPr>
          <w:szCs w:val="24"/>
        </w:rPr>
        <w:t xml:space="preserve"> </w:t>
      </w:r>
      <w:r w:rsidR="00243686" w:rsidRPr="009C41CF">
        <w:rPr>
          <w:szCs w:val="24"/>
        </w:rPr>
        <w:t>participants</w:t>
      </w:r>
      <w:r w:rsidR="0041633A">
        <w:rPr>
          <w:szCs w:val="24"/>
        </w:rPr>
        <w:t xml:space="preserve"> were </w:t>
      </w:r>
      <w:r w:rsidR="0041633A" w:rsidRPr="009C41CF">
        <w:rPr>
          <w:szCs w:val="24"/>
        </w:rPr>
        <w:t>randomised</w:t>
      </w:r>
      <w:r w:rsidR="00243686" w:rsidRPr="009C41CF">
        <w:rPr>
          <w:szCs w:val="24"/>
        </w:rPr>
        <w:t xml:space="preserve"> to</w:t>
      </w:r>
      <w:r w:rsidR="001B5FDD">
        <w:rPr>
          <w:szCs w:val="24"/>
        </w:rPr>
        <w:t xml:space="preserve"> receive</w:t>
      </w:r>
      <w:r w:rsidR="00243686" w:rsidRPr="009C41CF">
        <w:rPr>
          <w:szCs w:val="24"/>
        </w:rPr>
        <w:t xml:space="preserve"> an</w:t>
      </w:r>
      <w:r w:rsidR="005E6582" w:rsidRPr="009C41CF">
        <w:rPr>
          <w:szCs w:val="24"/>
        </w:rPr>
        <w:t xml:space="preserve"> oral dose of </w:t>
      </w:r>
      <w:r w:rsidR="00A20610" w:rsidRPr="009C41CF">
        <w:rPr>
          <w:szCs w:val="24"/>
        </w:rPr>
        <w:t>200 mg</w:t>
      </w:r>
      <w:r w:rsidR="00D43EC3" w:rsidRPr="009C41CF">
        <w:rPr>
          <w:szCs w:val="24"/>
        </w:rPr>
        <w:t xml:space="preserve"> </w:t>
      </w:r>
      <w:r w:rsidR="0066383E" w:rsidRPr="009C41CF">
        <w:rPr>
          <w:szCs w:val="24"/>
        </w:rPr>
        <w:t>doxy</w:t>
      </w:r>
      <w:r w:rsidR="0066383E">
        <w:rPr>
          <w:szCs w:val="24"/>
        </w:rPr>
        <w:t>cycline</w:t>
      </w:r>
      <w:r w:rsidR="0066383E" w:rsidRPr="009C41CF">
        <w:rPr>
          <w:szCs w:val="24"/>
        </w:rPr>
        <w:t xml:space="preserve"> </w:t>
      </w:r>
      <w:r w:rsidR="00A20610" w:rsidRPr="009C41CF">
        <w:rPr>
          <w:szCs w:val="24"/>
        </w:rPr>
        <w:t>within 72</w:t>
      </w:r>
      <w:r w:rsidR="00997E47">
        <w:rPr>
          <w:szCs w:val="24"/>
        </w:rPr>
        <w:t> </w:t>
      </w:r>
      <w:r w:rsidR="00A20610" w:rsidRPr="009C41CF">
        <w:rPr>
          <w:szCs w:val="24"/>
        </w:rPr>
        <w:t xml:space="preserve">hours </w:t>
      </w:r>
      <w:r w:rsidR="003D6ACD" w:rsidRPr="009C41CF">
        <w:rPr>
          <w:szCs w:val="24"/>
        </w:rPr>
        <w:t xml:space="preserve">of </w:t>
      </w:r>
      <w:r w:rsidR="00A20610" w:rsidRPr="009C41CF">
        <w:rPr>
          <w:szCs w:val="24"/>
        </w:rPr>
        <w:t>condomless sex</w:t>
      </w:r>
      <w:r w:rsidR="001B5FDD">
        <w:rPr>
          <w:szCs w:val="24"/>
        </w:rPr>
        <w:t>,</w:t>
      </w:r>
      <w:r w:rsidR="00A31209" w:rsidRPr="009C41CF">
        <w:rPr>
          <w:szCs w:val="24"/>
        </w:rPr>
        <w:t xml:space="preserve"> </w:t>
      </w:r>
      <w:r w:rsidR="0041633A">
        <w:rPr>
          <w:szCs w:val="24"/>
        </w:rPr>
        <w:t>or</w:t>
      </w:r>
      <w:r w:rsidR="00A31209" w:rsidRPr="009C41CF">
        <w:rPr>
          <w:szCs w:val="24"/>
        </w:rPr>
        <w:t xml:space="preserve"> to</w:t>
      </w:r>
      <w:r w:rsidR="0041633A">
        <w:rPr>
          <w:szCs w:val="24"/>
        </w:rPr>
        <w:t xml:space="preserve"> receive</w:t>
      </w:r>
      <w:r w:rsidR="00A31209" w:rsidRPr="009C41CF">
        <w:rPr>
          <w:szCs w:val="24"/>
        </w:rPr>
        <w:t xml:space="preserve"> standard care (</w:t>
      </w:r>
      <w:r w:rsidR="00B37CAF" w:rsidRPr="009C41CF">
        <w:rPr>
          <w:szCs w:val="24"/>
        </w:rPr>
        <w:t>i.e.,</w:t>
      </w:r>
      <w:r w:rsidR="00A31209" w:rsidRPr="009C41CF">
        <w:rPr>
          <w:szCs w:val="24"/>
        </w:rPr>
        <w:t xml:space="preserve"> routine STI testing</w:t>
      </w:r>
      <w:r w:rsidR="0066383E" w:rsidRPr="0066383E">
        <w:rPr>
          <w:szCs w:val="24"/>
        </w:rPr>
        <w:t xml:space="preserve"> </w:t>
      </w:r>
      <w:r w:rsidR="0066383E">
        <w:rPr>
          <w:szCs w:val="24"/>
        </w:rPr>
        <w:t>and</w:t>
      </w:r>
      <w:r w:rsidR="0066383E" w:rsidRPr="0066383E">
        <w:rPr>
          <w:szCs w:val="24"/>
        </w:rPr>
        <w:t xml:space="preserve"> </w:t>
      </w:r>
      <w:r w:rsidR="0066383E">
        <w:rPr>
          <w:szCs w:val="24"/>
        </w:rPr>
        <w:t>no doxycycline</w:t>
      </w:r>
      <w:r w:rsidR="00A31209" w:rsidRPr="009C41CF">
        <w:rPr>
          <w:szCs w:val="24"/>
        </w:rPr>
        <w:t>)</w:t>
      </w:r>
      <w:r w:rsidR="00243686" w:rsidRPr="009C41CF">
        <w:rPr>
          <w:szCs w:val="24"/>
        </w:rPr>
        <w:t>.</w:t>
      </w:r>
      <w:r w:rsidR="00E45EC1" w:rsidRPr="009C41CF">
        <w:rPr>
          <w:szCs w:val="24"/>
        </w:rPr>
        <w:t xml:space="preserve"> </w:t>
      </w:r>
      <w:r w:rsidR="00243686" w:rsidRPr="009C41CF">
        <w:rPr>
          <w:szCs w:val="24"/>
        </w:rPr>
        <w:t xml:space="preserve">Three studies </w:t>
      </w:r>
      <w:r w:rsidR="00A31209" w:rsidRPr="009C41CF">
        <w:rPr>
          <w:szCs w:val="24"/>
        </w:rPr>
        <w:t>were</w:t>
      </w:r>
      <w:r w:rsidR="00D43EC3" w:rsidRPr="009C41CF">
        <w:rPr>
          <w:szCs w:val="24"/>
        </w:rPr>
        <w:t xml:space="preserve"> </w:t>
      </w:r>
      <w:r w:rsidR="001B5FDD">
        <w:rPr>
          <w:szCs w:val="24"/>
        </w:rPr>
        <w:t xml:space="preserve">conducted </w:t>
      </w:r>
      <w:r w:rsidR="00D43EC3" w:rsidRPr="009C41CF">
        <w:rPr>
          <w:szCs w:val="24"/>
        </w:rPr>
        <w:t>among gay, bisexual, and other men who have sex with men (GBMSM)</w:t>
      </w:r>
      <w:r w:rsidR="00986F1D" w:rsidRPr="009C41CF">
        <w:rPr>
          <w:szCs w:val="24"/>
        </w:rPr>
        <w:t xml:space="preserve"> and </w:t>
      </w:r>
      <w:r w:rsidR="007C0634">
        <w:t>transgender women (</w:t>
      </w:r>
      <w:r w:rsidR="007C0634">
        <w:rPr>
          <w:szCs w:val="24"/>
        </w:rPr>
        <w:t>TGW)</w:t>
      </w:r>
      <w:r w:rsidR="00A31209" w:rsidRPr="009C41CF">
        <w:rPr>
          <w:szCs w:val="24"/>
        </w:rPr>
        <w:t xml:space="preserve"> </w:t>
      </w:r>
      <w:r w:rsidR="001246B9">
        <w:rPr>
          <w:szCs w:val="24"/>
        </w:rPr>
        <w:t>using</w:t>
      </w:r>
      <w:r w:rsidR="00A31209" w:rsidRPr="009C41CF">
        <w:rPr>
          <w:szCs w:val="24"/>
        </w:rPr>
        <w:t xml:space="preserve"> </w:t>
      </w:r>
      <w:r w:rsidR="00D30A3C">
        <w:rPr>
          <w:szCs w:val="24"/>
        </w:rPr>
        <w:t>h</w:t>
      </w:r>
      <w:r w:rsidR="00D30A3C" w:rsidRPr="000A5163">
        <w:rPr>
          <w:szCs w:val="24"/>
        </w:rPr>
        <w:t>uman immunodeficiency virus</w:t>
      </w:r>
      <w:r w:rsidR="00D30A3C" w:rsidRPr="009C41CF">
        <w:rPr>
          <w:szCs w:val="24"/>
        </w:rPr>
        <w:t xml:space="preserve"> </w:t>
      </w:r>
      <w:r w:rsidR="00D30A3C">
        <w:rPr>
          <w:szCs w:val="24"/>
        </w:rPr>
        <w:t>(</w:t>
      </w:r>
      <w:r w:rsidR="00983C2B" w:rsidRPr="009C41CF">
        <w:rPr>
          <w:szCs w:val="24"/>
        </w:rPr>
        <w:t>HIV</w:t>
      </w:r>
      <w:r w:rsidR="00D30A3C">
        <w:rPr>
          <w:szCs w:val="24"/>
        </w:rPr>
        <w:t>)</w:t>
      </w:r>
      <w:r w:rsidR="00983C2B" w:rsidRPr="009C41CF">
        <w:rPr>
          <w:szCs w:val="24"/>
        </w:rPr>
        <w:t xml:space="preserve"> </w:t>
      </w:r>
      <w:r w:rsidR="005A6CC3" w:rsidRPr="009C41CF">
        <w:rPr>
          <w:szCs w:val="24"/>
        </w:rPr>
        <w:t>pre-exposure prophylaxis (PrEP)</w:t>
      </w:r>
      <w:r w:rsidR="00104DEB">
        <w:rPr>
          <w:szCs w:val="24"/>
        </w:rPr>
        <w:t xml:space="preserve"> </w:t>
      </w:r>
      <w:r w:rsidR="00FD5A3E">
        <w:rPr>
          <w:szCs w:val="24"/>
        </w:rPr>
        <w:fldChar w:fldCharType="begin">
          <w:fldData xml:space="preserve">PEVuZE5vdGU+PENpdGU+PEF1dGhvcj5Nb2xpbmE8L0F1dGhvcj48WWVhcj4yMDE4PC9ZZWFyPjxS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</w:fldData>
        </w:fldChar>
      </w:r>
      <w:r w:rsidR="000C2837">
        <w:rPr>
          <w:szCs w:val="24"/>
        </w:rPr>
        <w:instrText xml:space="preserve"> ADDIN EN.CITE </w:instrText>
      </w:r>
      <w:r w:rsidR="000C2837">
        <w:rPr>
          <w:szCs w:val="24"/>
        </w:rPr>
        <w:fldChar w:fldCharType="begin">
          <w:fldData xml:space="preserve">PEVuZE5vdGU+PENpdGU+PEF1dGhvcj5Nb2xpbmE8L0F1dGhvcj48WWVhcj4yMDE4PC9ZZWFyPjxS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</w:fldData>
        </w:fldChar>
      </w:r>
      <w:r w:rsidR="000C2837">
        <w:rPr>
          <w:szCs w:val="24"/>
        </w:rPr>
        <w:instrText xml:space="preserve"> ADDIN EN.CITE.DATA </w:instrText>
      </w:r>
      <w:r w:rsidR="000C2837">
        <w:rPr>
          <w:szCs w:val="24"/>
        </w:rPr>
      </w:r>
      <w:r w:rsidR="000C2837">
        <w:rPr>
          <w:szCs w:val="24"/>
        </w:rPr>
        <w:fldChar w:fldCharType="end"/>
      </w:r>
      <w:r w:rsidR="00FD5A3E">
        <w:rPr>
          <w:szCs w:val="24"/>
        </w:rPr>
      </w:r>
      <w:r w:rsidR="00FD5A3E">
        <w:rPr>
          <w:szCs w:val="24"/>
        </w:rPr>
        <w:fldChar w:fldCharType="separate"/>
      </w:r>
      <w:r w:rsidR="000C2837">
        <w:rPr>
          <w:noProof/>
          <w:szCs w:val="24"/>
        </w:rPr>
        <w:t>(</w:t>
      </w:r>
      <w:hyperlink w:anchor="_ENREF_14" w:tooltip="Molina, 2024 #32" w:history="1">
        <w:r w:rsidR="009363B5">
          <w:rPr>
            <w:noProof/>
            <w:szCs w:val="24"/>
          </w:rPr>
          <w:t>Molina et al., 2024</w:t>
        </w:r>
      </w:hyperlink>
      <w:r w:rsidR="000C2837">
        <w:rPr>
          <w:noProof/>
          <w:szCs w:val="24"/>
        </w:rPr>
        <w:t xml:space="preserve">; </w:t>
      </w:r>
      <w:hyperlink w:anchor="_ENREF_15" w:tooltip="Molina, 2018 #1" w:history="1">
        <w:r w:rsidR="009363B5">
          <w:rPr>
            <w:noProof/>
            <w:szCs w:val="24"/>
          </w:rPr>
          <w:t>Molina et al., 2018</w:t>
        </w:r>
      </w:hyperlink>
      <w:r w:rsidR="000C2837">
        <w:rPr>
          <w:noProof/>
          <w:szCs w:val="24"/>
        </w:rPr>
        <w:t>)</w:t>
      </w:r>
      <w:r w:rsidR="00FD5A3E">
        <w:rPr>
          <w:szCs w:val="24"/>
        </w:rPr>
        <w:fldChar w:fldCharType="end"/>
      </w:r>
      <w:r w:rsidR="00A31209" w:rsidRPr="009C41CF">
        <w:rPr>
          <w:szCs w:val="24"/>
        </w:rPr>
        <w:t xml:space="preserve">, </w:t>
      </w:r>
      <w:r w:rsidR="00551874">
        <w:rPr>
          <w:szCs w:val="24"/>
        </w:rPr>
        <w:t>or</w:t>
      </w:r>
      <w:r w:rsidR="00A31209" w:rsidRPr="009C41CF">
        <w:rPr>
          <w:szCs w:val="24"/>
        </w:rPr>
        <w:t xml:space="preserve"> </w:t>
      </w:r>
      <w:r w:rsidR="00BC0D05">
        <w:rPr>
          <w:szCs w:val="24"/>
        </w:rPr>
        <w:t>either</w:t>
      </w:r>
      <w:r w:rsidR="00BC0D05" w:rsidRPr="00BC0D05">
        <w:rPr>
          <w:szCs w:val="24"/>
        </w:rPr>
        <w:t xml:space="preserve"> </w:t>
      </w:r>
      <w:r w:rsidR="001246B9">
        <w:rPr>
          <w:szCs w:val="24"/>
        </w:rPr>
        <w:t>using</w:t>
      </w:r>
      <w:r w:rsidR="00BC0D05" w:rsidRPr="009C41CF">
        <w:rPr>
          <w:szCs w:val="24"/>
        </w:rPr>
        <w:t xml:space="preserve"> HIV</w:t>
      </w:r>
      <w:r w:rsidR="00BC0D05">
        <w:rPr>
          <w:szCs w:val="24"/>
        </w:rPr>
        <w:t xml:space="preserve"> PrEP or </w:t>
      </w:r>
      <w:r w:rsidR="00A31209" w:rsidRPr="009C41CF">
        <w:rPr>
          <w:szCs w:val="24"/>
        </w:rPr>
        <w:t xml:space="preserve">living with HIV </w:t>
      </w:r>
      <w:r w:rsidR="00253F58" w:rsidRPr="009C41CF">
        <w:rPr>
          <w:szCs w:val="24"/>
        </w:rPr>
        <w:t xml:space="preserve"> </w:t>
      </w:r>
      <w:r w:rsidR="000C2837" w:rsidRPr="009C41CF">
        <w:rPr>
          <w:szCs w:val="24"/>
        </w:rPr>
        <w:fldChar w:fldCharType="begin">
          <w:fldData xml:space="preserve">PEVuZE5vdGU+PENpdGU+PEF1dGhvcj5MdWV0a2VtZXllcjwvQXV0aG9yPjxZZWFyPjIwMjM8L1ll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</w:fldData>
        </w:fldChar>
      </w:r>
      <w:r w:rsidR="000C2837">
        <w:rPr>
          <w:szCs w:val="24"/>
        </w:rPr>
        <w:instrText xml:space="preserve"> ADDIN EN.CITE </w:instrText>
      </w:r>
      <w:r w:rsidR="000C2837">
        <w:rPr>
          <w:szCs w:val="24"/>
        </w:rPr>
        <w:fldChar w:fldCharType="begin">
          <w:fldData xml:space="preserve">PEVuZE5vdGU+PENpdGU+PEF1dGhvcj5MdWV0a2VtZXllcjwvQXV0aG9yPjxZZWFyPjIwMjM8L1ll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</w:fldData>
        </w:fldChar>
      </w:r>
      <w:r w:rsidR="000C2837">
        <w:rPr>
          <w:szCs w:val="24"/>
        </w:rPr>
        <w:instrText xml:space="preserve"> ADDIN EN.CITE.DATA </w:instrText>
      </w:r>
      <w:r w:rsidR="000C2837">
        <w:rPr>
          <w:szCs w:val="24"/>
        </w:rPr>
      </w:r>
      <w:r w:rsidR="000C2837">
        <w:rPr>
          <w:szCs w:val="24"/>
        </w:rPr>
        <w:fldChar w:fldCharType="end"/>
      </w:r>
      <w:r w:rsidR="000C2837" w:rsidRPr="009C41CF">
        <w:rPr>
          <w:szCs w:val="24"/>
        </w:rPr>
      </w:r>
      <w:r w:rsidR="000C2837" w:rsidRPr="009C41CF">
        <w:rPr>
          <w:szCs w:val="24"/>
        </w:rPr>
        <w:fldChar w:fldCharType="separate"/>
      </w:r>
      <w:r w:rsidR="000C2837">
        <w:rPr>
          <w:noProof/>
          <w:szCs w:val="24"/>
        </w:rPr>
        <w:t>(</w:t>
      </w:r>
      <w:hyperlink w:anchor="_ENREF_12" w:tooltip="Luetkemeyer, 2023 #2" w:history="1">
        <w:r w:rsidR="009363B5">
          <w:rPr>
            <w:noProof/>
            <w:szCs w:val="24"/>
          </w:rPr>
          <w:t>Luetkemeyer et al., 2023</w:t>
        </w:r>
      </w:hyperlink>
      <w:r w:rsidR="000C2837">
        <w:rPr>
          <w:noProof/>
          <w:szCs w:val="24"/>
        </w:rPr>
        <w:t>)</w:t>
      </w:r>
      <w:r w:rsidR="000C2837" w:rsidRPr="009C41CF">
        <w:rPr>
          <w:szCs w:val="24"/>
        </w:rPr>
        <w:fldChar w:fldCharType="end"/>
      </w:r>
      <w:r w:rsidR="001B5FDD">
        <w:rPr>
          <w:szCs w:val="24"/>
        </w:rPr>
        <w:t>. O</w:t>
      </w:r>
      <w:r w:rsidR="00A31209" w:rsidRPr="009C41CF">
        <w:rPr>
          <w:szCs w:val="24"/>
        </w:rPr>
        <w:t>ne</w:t>
      </w:r>
      <w:r w:rsidR="001B5FDD">
        <w:rPr>
          <w:szCs w:val="24"/>
        </w:rPr>
        <w:t xml:space="preserve"> study </w:t>
      </w:r>
      <w:r w:rsidR="0041633A">
        <w:rPr>
          <w:szCs w:val="24"/>
        </w:rPr>
        <w:t>involved</w:t>
      </w:r>
      <w:r w:rsidR="00A31209" w:rsidRPr="009C41CF">
        <w:rPr>
          <w:szCs w:val="24"/>
        </w:rPr>
        <w:t xml:space="preserve"> cisgender women </w:t>
      </w:r>
      <w:r w:rsidR="001246B9">
        <w:rPr>
          <w:szCs w:val="24"/>
        </w:rPr>
        <w:t>using</w:t>
      </w:r>
      <w:r w:rsidR="00A31209" w:rsidRPr="009C41CF">
        <w:rPr>
          <w:szCs w:val="24"/>
        </w:rPr>
        <w:t xml:space="preserve"> </w:t>
      </w:r>
      <w:r w:rsidR="00983C2B" w:rsidRPr="009C41CF">
        <w:rPr>
          <w:szCs w:val="24"/>
        </w:rPr>
        <w:t xml:space="preserve">HIV </w:t>
      </w:r>
      <w:r w:rsidR="00A31209" w:rsidRPr="009C41CF">
        <w:rPr>
          <w:szCs w:val="24"/>
        </w:rPr>
        <w:t>PrEP</w:t>
      </w:r>
      <w:r w:rsidR="00C860EA">
        <w:rPr>
          <w:szCs w:val="24"/>
        </w:rPr>
        <w:t xml:space="preserve"> </w:t>
      </w:r>
      <w:r w:rsidR="000C2837">
        <w:rPr>
          <w:szCs w:val="24"/>
        </w:rPr>
        <w:fldChar w:fldCharType="begin">
          <w:fldData xml:space="preserve">PEVuZE5vdGU+PENpdGU+PEF1dGhvcj5TdGV3YXJ0PC9BdXRob3I+PFllYXI+MjAyMzwvWWVhcj48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</w:fldData>
        </w:fldChar>
      </w:r>
      <w:r w:rsidR="000C2837">
        <w:rPr>
          <w:szCs w:val="24"/>
        </w:rPr>
        <w:instrText xml:space="preserve"> ADDIN EN.CITE </w:instrText>
      </w:r>
      <w:r w:rsidR="000C2837">
        <w:rPr>
          <w:szCs w:val="24"/>
        </w:rPr>
        <w:fldChar w:fldCharType="begin">
          <w:fldData xml:space="preserve">PEVuZE5vdGU+PENpdGU+PEF1dGhvcj5TdGV3YXJ0PC9BdXRob3I+PFllYXI+MjAyMzwvWWVhcj48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</w:fldData>
        </w:fldChar>
      </w:r>
      <w:r w:rsidR="000C2837">
        <w:rPr>
          <w:szCs w:val="24"/>
        </w:rPr>
        <w:instrText xml:space="preserve"> ADDIN EN.CITE.DATA </w:instrText>
      </w:r>
      <w:r w:rsidR="000C2837">
        <w:rPr>
          <w:szCs w:val="24"/>
        </w:rPr>
      </w:r>
      <w:r w:rsidR="000C2837">
        <w:rPr>
          <w:szCs w:val="24"/>
        </w:rPr>
        <w:fldChar w:fldCharType="end"/>
      </w:r>
      <w:r w:rsidR="000C2837">
        <w:rPr>
          <w:szCs w:val="24"/>
        </w:rPr>
      </w:r>
      <w:r w:rsidR="000C2837">
        <w:rPr>
          <w:szCs w:val="24"/>
        </w:rPr>
        <w:fldChar w:fldCharType="separate"/>
      </w:r>
      <w:r w:rsidR="000C2837">
        <w:rPr>
          <w:noProof/>
          <w:szCs w:val="24"/>
        </w:rPr>
        <w:t>(</w:t>
      </w:r>
      <w:hyperlink w:anchor="_ENREF_20" w:tooltip="Stewart, 2023 #3" w:history="1">
        <w:r w:rsidR="009363B5">
          <w:rPr>
            <w:noProof/>
            <w:szCs w:val="24"/>
          </w:rPr>
          <w:t>Stewart et al., 2023</w:t>
        </w:r>
      </w:hyperlink>
      <w:r w:rsidR="000C2837">
        <w:rPr>
          <w:noProof/>
          <w:szCs w:val="24"/>
        </w:rPr>
        <w:t>)</w:t>
      </w:r>
      <w:r w:rsidR="000C2837">
        <w:rPr>
          <w:szCs w:val="24"/>
        </w:rPr>
        <w:fldChar w:fldCharType="end"/>
      </w:r>
      <w:r w:rsidR="00A31209" w:rsidRPr="009C41CF">
        <w:rPr>
          <w:szCs w:val="24"/>
        </w:rPr>
        <w:t>.</w:t>
      </w:r>
      <w:r w:rsidR="00C860EA">
        <w:rPr>
          <w:szCs w:val="24"/>
        </w:rPr>
        <w:t xml:space="preserve"> </w:t>
      </w:r>
      <w:r w:rsidR="001B5FDD">
        <w:rPr>
          <w:szCs w:val="24"/>
        </w:rPr>
        <w:t>T</w:t>
      </w:r>
      <w:r w:rsidR="00A31209" w:rsidRPr="009C41CF">
        <w:rPr>
          <w:szCs w:val="24"/>
        </w:rPr>
        <w:t xml:space="preserve">he studies </w:t>
      </w:r>
      <w:r w:rsidR="0041633A">
        <w:rPr>
          <w:szCs w:val="24"/>
        </w:rPr>
        <w:t>involving</w:t>
      </w:r>
      <w:r w:rsidR="00A31209" w:rsidRPr="009C41CF">
        <w:rPr>
          <w:szCs w:val="24"/>
        </w:rPr>
        <w:t xml:space="preserve"> GBM</w:t>
      </w:r>
      <w:r w:rsidR="00000ABA">
        <w:rPr>
          <w:szCs w:val="24"/>
        </w:rPr>
        <w:t>SM</w:t>
      </w:r>
      <w:r w:rsidR="000C2837">
        <w:rPr>
          <w:szCs w:val="24"/>
        </w:rPr>
        <w:t xml:space="preserve"> and </w:t>
      </w:r>
      <w:r w:rsidR="00A31209" w:rsidRPr="009C41CF">
        <w:rPr>
          <w:szCs w:val="24"/>
        </w:rPr>
        <w:t xml:space="preserve">TGW </w:t>
      </w:r>
      <w:r w:rsidR="00322F1E" w:rsidRPr="009C41CF">
        <w:rPr>
          <w:szCs w:val="24"/>
        </w:rPr>
        <w:t xml:space="preserve">showed </w:t>
      </w:r>
      <w:r w:rsidR="009C1825" w:rsidRPr="009C41CF">
        <w:rPr>
          <w:szCs w:val="24"/>
        </w:rPr>
        <w:t xml:space="preserve">that </w:t>
      </w:r>
      <w:r w:rsidR="00E45EC1" w:rsidRPr="009C41CF">
        <w:rPr>
          <w:szCs w:val="24"/>
        </w:rPr>
        <w:t>doxyPEP</w:t>
      </w:r>
      <w:r w:rsidR="009C1825" w:rsidRPr="009C41CF">
        <w:rPr>
          <w:szCs w:val="24"/>
        </w:rPr>
        <w:t xml:space="preserve"> </w:t>
      </w:r>
      <w:r w:rsidR="0041633A">
        <w:rPr>
          <w:szCs w:val="24"/>
        </w:rPr>
        <w:t xml:space="preserve">effectively </w:t>
      </w:r>
      <w:r w:rsidR="00BB1DD1" w:rsidRPr="009C41CF">
        <w:rPr>
          <w:szCs w:val="24"/>
        </w:rPr>
        <w:t>prevented</w:t>
      </w:r>
      <w:r w:rsidR="009C1825" w:rsidRPr="009C41CF">
        <w:rPr>
          <w:szCs w:val="24"/>
        </w:rPr>
        <w:t xml:space="preserve"> </w:t>
      </w:r>
      <w:r w:rsidR="00322F1E" w:rsidRPr="009C41CF">
        <w:rPr>
          <w:szCs w:val="24"/>
        </w:rPr>
        <w:t>chlamydia and syphilis</w:t>
      </w:r>
      <w:r w:rsidR="00EC2698" w:rsidRPr="009C41CF">
        <w:rPr>
          <w:szCs w:val="24"/>
        </w:rPr>
        <w:t xml:space="preserve"> infections</w:t>
      </w:r>
      <w:r w:rsidR="00322F1E" w:rsidRPr="009C41CF">
        <w:rPr>
          <w:szCs w:val="24"/>
        </w:rPr>
        <w:t xml:space="preserve">, </w:t>
      </w:r>
      <w:r w:rsidR="0041633A">
        <w:rPr>
          <w:szCs w:val="24"/>
        </w:rPr>
        <w:t>although</w:t>
      </w:r>
      <w:r w:rsidR="00322F1E" w:rsidRPr="009C41CF">
        <w:rPr>
          <w:szCs w:val="24"/>
        </w:rPr>
        <w:t xml:space="preserve"> </w:t>
      </w:r>
      <w:r w:rsidR="004C1203" w:rsidRPr="009C41CF">
        <w:rPr>
          <w:szCs w:val="24"/>
        </w:rPr>
        <w:t xml:space="preserve">there was no consensus on the </w:t>
      </w:r>
      <w:r w:rsidR="00322F1E" w:rsidRPr="009C41CF">
        <w:rPr>
          <w:szCs w:val="24"/>
        </w:rPr>
        <w:t>effec</w:t>
      </w:r>
      <w:r w:rsidR="0041633A">
        <w:rPr>
          <w:szCs w:val="24"/>
        </w:rPr>
        <w:t>tiveness</w:t>
      </w:r>
      <w:r w:rsidR="004C1203" w:rsidRPr="009C41CF">
        <w:rPr>
          <w:szCs w:val="24"/>
        </w:rPr>
        <w:t xml:space="preserve"> of </w:t>
      </w:r>
      <w:r w:rsidR="00E45EC1" w:rsidRPr="009C41CF">
        <w:rPr>
          <w:szCs w:val="24"/>
        </w:rPr>
        <w:t>doxyPEP</w:t>
      </w:r>
      <w:r w:rsidR="00322F1E" w:rsidRPr="009C41CF">
        <w:rPr>
          <w:szCs w:val="24"/>
        </w:rPr>
        <w:t xml:space="preserve"> </w:t>
      </w:r>
      <w:r w:rsidR="001B5FDD">
        <w:rPr>
          <w:szCs w:val="24"/>
        </w:rPr>
        <w:t>in</w:t>
      </w:r>
      <w:r w:rsidR="00322F1E" w:rsidRPr="009C41CF">
        <w:rPr>
          <w:szCs w:val="24"/>
        </w:rPr>
        <w:t xml:space="preserve"> reduc</w:t>
      </w:r>
      <w:r w:rsidR="001B5FDD">
        <w:rPr>
          <w:szCs w:val="24"/>
        </w:rPr>
        <w:t>ing</w:t>
      </w:r>
      <w:r w:rsidR="00322F1E" w:rsidRPr="009C41CF">
        <w:rPr>
          <w:szCs w:val="24"/>
        </w:rPr>
        <w:t xml:space="preserve"> </w:t>
      </w:r>
      <w:r w:rsidR="00EB752F">
        <w:rPr>
          <w:szCs w:val="24"/>
        </w:rPr>
        <w:t>incidence of</w:t>
      </w:r>
      <w:r w:rsidR="00EB752F" w:rsidRPr="009C41CF">
        <w:rPr>
          <w:szCs w:val="24"/>
        </w:rPr>
        <w:t xml:space="preserve"> </w:t>
      </w:r>
      <w:r w:rsidR="009C1825" w:rsidRPr="009C41CF">
        <w:rPr>
          <w:szCs w:val="24"/>
        </w:rPr>
        <w:t>gonorrhoea</w:t>
      </w:r>
      <w:r w:rsidR="00EC2698" w:rsidRPr="009C41CF">
        <w:rPr>
          <w:szCs w:val="24"/>
        </w:rPr>
        <w:t xml:space="preserve"> infection</w:t>
      </w:r>
      <w:r w:rsidR="001B5FDD">
        <w:rPr>
          <w:szCs w:val="24"/>
        </w:rPr>
        <w:t>s.</w:t>
      </w:r>
      <w:r w:rsidR="00A31209" w:rsidRPr="009C41CF">
        <w:rPr>
          <w:szCs w:val="24"/>
        </w:rPr>
        <w:t xml:space="preserve"> </w:t>
      </w:r>
      <w:r w:rsidR="001B5FDD">
        <w:rPr>
          <w:szCs w:val="24"/>
        </w:rPr>
        <w:t>T</w:t>
      </w:r>
      <w:r w:rsidR="00A31209" w:rsidRPr="009C41CF">
        <w:rPr>
          <w:szCs w:val="24"/>
        </w:rPr>
        <w:t xml:space="preserve">he study </w:t>
      </w:r>
      <w:r w:rsidR="0041633A">
        <w:rPr>
          <w:szCs w:val="24"/>
        </w:rPr>
        <w:t>involving</w:t>
      </w:r>
      <w:r w:rsidR="00A31209" w:rsidRPr="009C41CF">
        <w:rPr>
          <w:szCs w:val="24"/>
        </w:rPr>
        <w:t xml:space="preserve"> cisgender women did not </w:t>
      </w:r>
      <w:r w:rsidR="0041633A">
        <w:rPr>
          <w:szCs w:val="24"/>
        </w:rPr>
        <w:t>find</w:t>
      </w:r>
      <w:r w:rsidR="00A31209" w:rsidRPr="009C41CF">
        <w:rPr>
          <w:szCs w:val="24"/>
        </w:rPr>
        <w:t xml:space="preserve"> an effect</w:t>
      </w:r>
      <w:r w:rsidR="0066383E">
        <w:rPr>
          <w:szCs w:val="24"/>
        </w:rPr>
        <w:t xml:space="preserve"> of doxyPEP on reducing the incidence of bacterial STIs</w:t>
      </w:r>
      <w:r w:rsidR="00A31209" w:rsidRPr="009C41CF">
        <w:rPr>
          <w:szCs w:val="24"/>
        </w:rPr>
        <w:t>.</w:t>
      </w:r>
    </w:p>
    <w:p w14:paraId="771061C1" w14:textId="5213245B" w:rsidR="001339CA" w:rsidRPr="009C41CF" w:rsidRDefault="0066383E" w:rsidP="00FF6A22">
      <w:pPr>
        <w:pStyle w:val="BASHHNormal"/>
        <w:jc w:val="both"/>
        <w:rPr>
          <w:szCs w:val="24"/>
        </w:rPr>
      </w:pPr>
      <w:r>
        <w:rPr>
          <w:szCs w:val="24"/>
        </w:rPr>
        <w:t xml:space="preserve">GBMSM and TGW: </w:t>
      </w:r>
      <w:r w:rsidR="003D6ACD" w:rsidRPr="009C41CF">
        <w:rPr>
          <w:szCs w:val="24"/>
        </w:rPr>
        <w:t>A sub</w:t>
      </w:r>
      <w:r w:rsidR="00EB752F">
        <w:rPr>
          <w:szCs w:val="24"/>
        </w:rPr>
        <w:t xml:space="preserve"> </w:t>
      </w:r>
      <w:r w:rsidR="003D6ACD" w:rsidRPr="009C41CF">
        <w:rPr>
          <w:szCs w:val="24"/>
        </w:rPr>
        <w:t>stu</w:t>
      </w:r>
      <w:r w:rsidR="0087113C" w:rsidRPr="009C41CF">
        <w:rPr>
          <w:szCs w:val="24"/>
        </w:rPr>
        <w:t>d</w:t>
      </w:r>
      <w:r w:rsidR="003D6ACD" w:rsidRPr="009C41CF">
        <w:rPr>
          <w:szCs w:val="24"/>
        </w:rPr>
        <w:t xml:space="preserve">y of </w:t>
      </w:r>
      <w:r w:rsidR="000025BE" w:rsidRPr="009C41CF">
        <w:rPr>
          <w:szCs w:val="24"/>
        </w:rPr>
        <w:t xml:space="preserve">IPERGAY </w:t>
      </w:r>
      <w:r w:rsidR="005E6582" w:rsidRPr="009C41CF">
        <w:rPr>
          <w:szCs w:val="24"/>
        </w:rPr>
        <w:t>included 232</w:t>
      </w:r>
      <w:r w:rsidR="00E3517D" w:rsidRPr="009C41CF">
        <w:rPr>
          <w:szCs w:val="24"/>
        </w:rPr>
        <w:t xml:space="preserve"> </w:t>
      </w:r>
      <w:r w:rsidR="000025BE" w:rsidRPr="009C41CF">
        <w:rPr>
          <w:szCs w:val="24"/>
        </w:rPr>
        <w:t>participants</w:t>
      </w:r>
      <w:r w:rsidR="0060348C" w:rsidRPr="009C41CF">
        <w:rPr>
          <w:szCs w:val="24"/>
        </w:rPr>
        <w:t xml:space="preserve"> </w:t>
      </w:r>
      <w:r w:rsidR="00253F58" w:rsidRPr="009C41CF">
        <w:rPr>
          <w:szCs w:val="24"/>
        </w:rPr>
        <w:t>using HIV PrEP</w:t>
      </w:r>
      <w:r w:rsidR="00C80C88" w:rsidRPr="009C41CF">
        <w:rPr>
          <w:szCs w:val="24"/>
        </w:rPr>
        <w:t xml:space="preserve"> </w:t>
      </w:r>
      <w:r w:rsidR="000C2837" w:rsidRPr="009C41CF">
        <w:rPr>
          <w:szCs w:val="24"/>
        </w:rPr>
        <w:fldChar w:fldCharType="begin">
          <w:fldData xml:space="preserve">PEVuZE5vdGU+PENpdGU+PEF1dGhvcj5Nb2xpbmE8L0F1dGhvcj48WWVhcj4yMDE4PC9ZZWFyPjxS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</w:fldData>
        </w:fldChar>
      </w:r>
      <w:r w:rsidR="000C2837">
        <w:rPr>
          <w:szCs w:val="24"/>
        </w:rPr>
        <w:instrText xml:space="preserve"> ADDIN EN.CITE </w:instrText>
      </w:r>
      <w:r w:rsidR="000C2837">
        <w:rPr>
          <w:szCs w:val="24"/>
        </w:rPr>
        <w:fldChar w:fldCharType="begin">
          <w:fldData xml:space="preserve">PEVuZE5vdGU+PENpdGU+PEF1dGhvcj5Nb2xpbmE8L0F1dGhvcj48WWVhcj4yMDE4PC9ZZWFyPjxS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</w:fldData>
        </w:fldChar>
      </w:r>
      <w:r w:rsidR="000C2837">
        <w:rPr>
          <w:szCs w:val="24"/>
        </w:rPr>
        <w:instrText xml:space="preserve"> ADDIN EN.CITE.DATA </w:instrText>
      </w:r>
      <w:r w:rsidR="000C2837">
        <w:rPr>
          <w:szCs w:val="24"/>
        </w:rPr>
      </w:r>
      <w:r w:rsidR="000C2837">
        <w:rPr>
          <w:szCs w:val="24"/>
        </w:rPr>
        <w:fldChar w:fldCharType="end"/>
      </w:r>
      <w:r w:rsidR="000C2837" w:rsidRPr="009C41CF">
        <w:rPr>
          <w:szCs w:val="24"/>
        </w:rPr>
      </w:r>
      <w:r w:rsidR="000C2837" w:rsidRPr="009C41CF">
        <w:rPr>
          <w:szCs w:val="24"/>
        </w:rPr>
        <w:fldChar w:fldCharType="separate"/>
      </w:r>
      <w:r w:rsidR="000C2837">
        <w:rPr>
          <w:noProof/>
          <w:szCs w:val="24"/>
        </w:rPr>
        <w:t>(</w:t>
      </w:r>
      <w:hyperlink w:anchor="_ENREF_15" w:tooltip="Molina, 2018 #1" w:history="1">
        <w:r w:rsidR="009363B5">
          <w:rPr>
            <w:noProof/>
            <w:szCs w:val="24"/>
          </w:rPr>
          <w:t>Molina et al., 2018</w:t>
        </w:r>
      </w:hyperlink>
      <w:r w:rsidR="000C2837">
        <w:rPr>
          <w:noProof/>
          <w:szCs w:val="24"/>
        </w:rPr>
        <w:t>)</w:t>
      </w:r>
      <w:r w:rsidR="000C2837" w:rsidRPr="009C41CF">
        <w:rPr>
          <w:szCs w:val="24"/>
        </w:rPr>
        <w:fldChar w:fldCharType="end"/>
      </w:r>
      <w:r w:rsidR="00C80C88" w:rsidRPr="009C41CF">
        <w:rPr>
          <w:szCs w:val="24"/>
        </w:rPr>
        <w:t>.</w:t>
      </w:r>
      <w:r w:rsidR="001246B9">
        <w:rPr>
          <w:szCs w:val="24"/>
        </w:rPr>
        <w:t xml:space="preserve"> P</w:t>
      </w:r>
      <w:r w:rsidR="005E6582" w:rsidRPr="009C41CF">
        <w:rPr>
          <w:szCs w:val="24"/>
        </w:rPr>
        <w:t xml:space="preserve">articipants randomised to </w:t>
      </w:r>
      <w:r w:rsidR="00E45EC1" w:rsidRPr="009C41CF">
        <w:rPr>
          <w:szCs w:val="24"/>
        </w:rPr>
        <w:t>doxyPEP</w:t>
      </w:r>
      <w:r w:rsidR="00E3517D" w:rsidRPr="009C41CF">
        <w:rPr>
          <w:szCs w:val="24"/>
        </w:rPr>
        <w:t xml:space="preserve"> (n=116)</w:t>
      </w:r>
      <w:r w:rsidR="005E6582" w:rsidRPr="009C41CF">
        <w:rPr>
          <w:szCs w:val="24"/>
        </w:rPr>
        <w:t xml:space="preserve"> showed </w:t>
      </w:r>
      <w:r w:rsidR="009B2A43">
        <w:rPr>
          <w:szCs w:val="24"/>
        </w:rPr>
        <w:t xml:space="preserve">a </w:t>
      </w:r>
      <w:r w:rsidR="002336D6" w:rsidRPr="009C41CF">
        <w:rPr>
          <w:szCs w:val="24"/>
        </w:rPr>
        <w:t xml:space="preserve">reduction </w:t>
      </w:r>
      <w:r w:rsidR="002118C7" w:rsidRPr="009C41CF">
        <w:rPr>
          <w:szCs w:val="24"/>
        </w:rPr>
        <w:t>in chlamydia</w:t>
      </w:r>
      <w:r w:rsidR="00F059AB" w:rsidRPr="009C41CF">
        <w:rPr>
          <w:szCs w:val="24"/>
        </w:rPr>
        <w:t xml:space="preserve"> </w:t>
      </w:r>
      <w:r w:rsidR="000025BE" w:rsidRPr="009C41CF">
        <w:rPr>
          <w:szCs w:val="24"/>
        </w:rPr>
        <w:t>(</w:t>
      </w:r>
      <w:r w:rsidR="00F059AB" w:rsidRPr="009C41CF">
        <w:rPr>
          <w:szCs w:val="24"/>
        </w:rPr>
        <w:t>h</w:t>
      </w:r>
      <w:r w:rsidR="000025BE" w:rsidRPr="009C41CF">
        <w:rPr>
          <w:szCs w:val="24"/>
        </w:rPr>
        <w:t>azard ratio [HR]=0.30; 95% </w:t>
      </w:r>
      <w:r w:rsidR="001749B8">
        <w:rPr>
          <w:szCs w:val="24"/>
        </w:rPr>
        <w:t>confidence</w:t>
      </w:r>
      <w:r w:rsidR="00250A72">
        <w:rPr>
          <w:szCs w:val="24"/>
        </w:rPr>
        <w:t> </w:t>
      </w:r>
      <w:r w:rsidR="001749B8">
        <w:rPr>
          <w:szCs w:val="24"/>
        </w:rPr>
        <w:t>interval</w:t>
      </w:r>
      <w:r w:rsidR="00250A72">
        <w:rPr>
          <w:szCs w:val="24"/>
        </w:rPr>
        <w:t> </w:t>
      </w:r>
      <w:r w:rsidR="001749B8">
        <w:rPr>
          <w:szCs w:val="24"/>
        </w:rPr>
        <w:t>[</w:t>
      </w:r>
      <w:r w:rsidR="000025BE" w:rsidRPr="009C41CF">
        <w:rPr>
          <w:szCs w:val="24"/>
        </w:rPr>
        <w:t>C</w:t>
      </w:r>
      <w:r w:rsidR="001749B8">
        <w:rPr>
          <w:szCs w:val="24"/>
        </w:rPr>
        <w:t>I]</w:t>
      </w:r>
      <w:r w:rsidR="000025BE" w:rsidRPr="009C41CF">
        <w:rPr>
          <w:szCs w:val="24"/>
        </w:rPr>
        <w:t>=0.13</w:t>
      </w:r>
      <w:r w:rsidR="00EF69A9" w:rsidRPr="009C41CF">
        <w:rPr>
          <w:szCs w:val="24"/>
        </w:rPr>
        <w:t>–</w:t>
      </w:r>
      <w:r w:rsidR="000025BE" w:rsidRPr="009C41CF">
        <w:rPr>
          <w:szCs w:val="24"/>
        </w:rPr>
        <w:t>0.70) and syphilis (HR=0.27;</w:t>
      </w:r>
      <w:r w:rsidR="00551874">
        <w:rPr>
          <w:szCs w:val="24"/>
        </w:rPr>
        <w:t> </w:t>
      </w:r>
      <w:r w:rsidR="000025BE" w:rsidRPr="009C41CF">
        <w:rPr>
          <w:szCs w:val="24"/>
        </w:rPr>
        <w:t>0.07</w:t>
      </w:r>
      <w:r w:rsidR="00EF69A9" w:rsidRPr="009C41CF">
        <w:rPr>
          <w:szCs w:val="24"/>
        </w:rPr>
        <w:t>–</w:t>
      </w:r>
      <w:r w:rsidR="000025BE" w:rsidRPr="009C41CF">
        <w:rPr>
          <w:szCs w:val="24"/>
        </w:rPr>
        <w:t xml:space="preserve">0.98), </w:t>
      </w:r>
      <w:r w:rsidR="0087113C" w:rsidRPr="009C41CF">
        <w:rPr>
          <w:szCs w:val="24"/>
        </w:rPr>
        <w:t>but</w:t>
      </w:r>
      <w:r w:rsidR="00104DEB">
        <w:rPr>
          <w:szCs w:val="24"/>
        </w:rPr>
        <w:t xml:space="preserve"> </w:t>
      </w:r>
      <w:r w:rsidR="002336D6" w:rsidRPr="009C41CF">
        <w:rPr>
          <w:szCs w:val="24"/>
        </w:rPr>
        <w:t xml:space="preserve">no statistically different reduction in gonorrhoea </w:t>
      </w:r>
      <w:r w:rsidR="000025BE" w:rsidRPr="009C41CF">
        <w:rPr>
          <w:szCs w:val="24"/>
        </w:rPr>
        <w:t>(HR=0.83;</w:t>
      </w:r>
      <w:r w:rsidR="00551874">
        <w:rPr>
          <w:szCs w:val="24"/>
        </w:rPr>
        <w:t> </w:t>
      </w:r>
      <w:r w:rsidR="000025BE" w:rsidRPr="000C2837">
        <w:rPr>
          <w:szCs w:val="24"/>
        </w:rPr>
        <w:t>0.47</w:t>
      </w:r>
      <w:r w:rsidR="000C2837" w:rsidRPr="000C2837">
        <w:rPr>
          <w:szCs w:val="24"/>
        </w:rPr>
        <w:t>–</w:t>
      </w:r>
      <w:r w:rsidR="000025BE" w:rsidRPr="000C2837">
        <w:rPr>
          <w:szCs w:val="24"/>
        </w:rPr>
        <w:t>1.47).</w:t>
      </w:r>
      <w:r w:rsidR="008F447C">
        <w:rPr>
          <w:szCs w:val="24"/>
        </w:rPr>
        <w:t xml:space="preserve"> </w:t>
      </w:r>
      <w:r w:rsidR="00284CBB">
        <w:rPr>
          <w:szCs w:val="24"/>
        </w:rPr>
        <w:t xml:space="preserve">There was no impact on the incidence of </w:t>
      </w:r>
      <w:r w:rsidR="00284CBB" w:rsidRPr="00A839C6">
        <w:rPr>
          <w:i/>
          <w:iCs/>
          <w:szCs w:val="24"/>
        </w:rPr>
        <w:t>Mycoplasma genitalium</w:t>
      </w:r>
      <w:r w:rsidR="00284CBB">
        <w:rPr>
          <w:szCs w:val="24"/>
        </w:rPr>
        <w:t xml:space="preserve"> </w:t>
      </w:r>
      <w:r w:rsidR="007505CB">
        <w:rPr>
          <w:szCs w:val="24"/>
        </w:rPr>
        <w:fldChar w:fldCharType="begin">
          <w:fldData xml:space="preserve">PEVuZE5vdGU+PENpdGU+PEF1dGhvcj5CZXJjb3Q8L0F1dGhvcj48WWVhcj4yMDIxPC9ZZWFyPjxS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</w:fldData>
        </w:fldChar>
      </w:r>
      <w:r w:rsidR="007505CB">
        <w:rPr>
          <w:szCs w:val="24"/>
        </w:rPr>
        <w:instrText xml:space="preserve"> ADDIN EN.CITE </w:instrText>
      </w:r>
      <w:r w:rsidR="007505CB">
        <w:rPr>
          <w:szCs w:val="24"/>
        </w:rPr>
        <w:fldChar w:fldCharType="begin">
          <w:fldData xml:space="preserve">PEVuZE5vdGU+PENpdGU+PEF1dGhvcj5CZXJjb3Q8L0F1dGhvcj48WWVhcj4yMDIxPC9ZZWFyPjxS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</w:fldData>
        </w:fldChar>
      </w:r>
      <w:r w:rsidR="007505CB">
        <w:rPr>
          <w:szCs w:val="24"/>
        </w:rPr>
        <w:instrText xml:space="preserve"> ADDIN EN.CITE.DATA </w:instrText>
      </w:r>
      <w:r w:rsidR="007505CB">
        <w:rPr>
          <w:szCs w:val="24"/>
        </w:rPr>
      </w:r>
      <w:r w:rsidR="007505CB">
        <w:rPr>
          <w:szCs w:val="24"/>
        </w:rPr>
        <w:fldChar w:fldCharType="end"/>
      </w:r>
      <w:r w:rsidR="007505CB">
        <w:rPr>
          <w:szCs w:val="24"/>
        </w:rPr>
      </w:r>
      <w:r w:rsidR="007505CB">
        <w:rPr>
          <w:szCs w:val="24"/>
        </w:rPr>
        <w:fldChar w:fldCharType="separate"/>
      </w:r>
      <w:r w:rsidR="007505CB">
        <w:rPr>
          <w:noProof/>
          <w:szCs w:val="24"/>
        </w:rPr>
        <w:t>(</w:t>
      </w:r>
      <w:hyperlink w:anchor="_ENREF_2" w:tooltip="Bercot, 2021 #21" w:history="1">
        <w:r w:rsidR="009363B5">
          <w:rPr>
            <w:noProof/>
            <w:szCs w:val="24"/>
          </w:rPr>
          <w:t>Bercot et al., 2021</w:t>
        </w:r>
      </w:hyperlink>
      <w:r w:rsidR="007505CB">
        <w:rPr>
          <w:noProof/>
          <w:szCs w:val="24"/>
        </w:rPr>
        <w:t>)</w:t>
      </w:r>
      <w:r w:rsidR="007505CB">
        <w:rPr>
          <w:szCs w:val="24"/>
        </w:rPr>
        <w:fldChar w:fldCharType="end"/>
      </w:r>
      <w:r w:rsidR="00284CBB">
        <w:rPr>
          <w:szCs w:val="24"/>
        </w:rPr>
        <w:t xml:space="preserve">. </w:t>
      </w:r>
      <w:r w:rsidR="000025BE" w:rsidRPr="009C41CF">
        <w:rPr>
          <w:szCs w:val="24"/>
        </w:rPr>
        <w:t xml:space="preserve">The </w:t>
      </w:r>
      <w:r w:rsidR="00253F58" w:rsidRPr="009C41CF">
        <w:rPr>
          <w:szCs w:val="24"/>
        </w:rPr>
        <w:t>DoxyPEP</w:t>
      </w:r>
      <w:r w:rsidR="00322F1E" w:rsidRPr="009C41CF">
        <w:rPr>
          <w:szCs w:val="24"/>
        </w:rPr>
        <w:t xml:space="preserve"> study included 501 participants using HIV PrEP or living with HIV </w:t>
      </w:r>
      <w:r w:rsidR="000C2837" w:rsidRPr="009C41CF">
        <w:rPr>
          <w:szCs w:val="24"/>
        </w:rPr>
        <w:fldChar w:fldCharType="begin">
          <w:fldData xml:space="preserve">PEVuZE5vdGU+PENpdGU+PEF1dGhvcj5MdWV0a2VtZXllcjwvQXV0aG9yPjxZZWFyPjIwMjM8L1ll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</w:fldData>
        </w:fldChar>
      </w:r>
      <w:r w:rsidR="000C2837">
        <w:rPr>
          <w:szCs w:val="24"/>
        </w:rPr>
        <w:instrText xml:space="preserve"> ADDIN EN.CITE </w:instrText>
      </w:r>
      <w:r w:rsidR="000C2837">
        <w:rPr>
          <w:szCs w:val="24"/>
        </w:rPr>
        <w:fldChar w:fldCharType="begin">
          <w:fldData xml:space="preserve">PEVuZE5vdGU+PENpdGU+PEF1dGhvcj5MdWV0a2VtZXllcjwvQXV0aG9yPjxZZWFyPjIwMjM8L1ll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</w:fldData>
        </w:fldChar>
      </w:r>
      <w:r w:rsidR="000C2837">
        <w:rPr>
          <w:szCs w:val="24"/>
        </w:rPr>
        <w:instrText xml:space="preserve"> ADDIN EN.CITE.DATA </w:instrText>
      </w:r>
      <w:r w:rsidR="000C2837">
        <w:rPr>
          <w:szCs w:val="24"/>
        </w:rPr>
      </w:r>
      <w:r w:rsidR="000C2837">
        <w:rPr>
          <w:szCs w:val="24"/>
        </w:rPr>
        <w:fldChar w:fldCharType="end"/>
      </w:r>
      <w:r w:rsidR="000C2837" w:rsidRPr="009C41CF">
        <w:rPr>
          <w:szCs w:val="24"/>
        </w:rPr>
      </w:r>
      <w:r w:rsidR="000C2837" w:rsidRPr="009C41CF">
        <w:rPr>
          <w:szCs w:val="24"/>
        </w:rPr>
        <w:fldChar w:fldCharType="separate"/>
      </w:r>
      <w:r w:rsidR="000C2837">
        <w:rPr>
          <w:noProof/>
          <w:szCs w:val="24"/>
        </w:rPr>
        <w:t>(</w:t>
      </w:r>
      <w:hyperlink w:anchor="_ENREF_12" w:tooltip="Luetkemeyer, 2023 #2" w:history="1">
        <w:r w:rsidR="009363B5">
          <w:rPr>
            <w:noProof/>
            <w:szCs w:val="24"/>
          </w:rPr>
          <w:t>Luetkemeyer et al., 2023</w:t>
        </w:r>
      </w:hyperlink>
      <w:r w:rsidR="000C2837">
        <w:rPr>
          <w:noProof/>
          <w:szCs w:val="24"/>
        </w:rPr>
        <w:t>)</w:t>
      </w:r>
      <w:r w:rsidR="000C2837" w:rsidRPr="009C41CF">
        <w:rPr>
          <w:szCs w:val="24"/>
        </w:rPr>
        <w:fldChar w:fldCharType="end"/>
      </w:r>
      <w:r w:rsidR="001246B9">
        <w:rPr>
          <w:szCs w:val="24"/>
        </w:rPr>
        <w:t>. Participants randomised to</w:t>
      </w:r>
      <w:r w:rsidR="000E65DE">
        <w:rPr>
          <w:szCs w:val="24"/>
        </w:rPr>
        <w:t xml:space="preserve"> </w:t>
      </w:r>
      <w:r w:rsidR="001246B9">
        <w:rPr>
          <w:szCs w:val="24"/>
        </w:rPr>
        <w:t xml:space="preserve">doxyPEP </w:t>
      </w:r>
      <w:r w:rsidR="00E3517D" w:rsidRPr="009C41CF">
        <w:rPr>
          <w:szCs w:val="24"/>
        </w:rPr>
        <w:t>(n=339)</w:t>
      </w:r>
      <w:r w:rsidR="002D5B30" w:rsidRPr="009C41CF">
        <w:rPr>
          <w:szCs w:val="24"/>
        </w:rPr>
        <w:t xml:space="preserve"> </w:t>
      </w:r>
      <w:r w:rsidR="00F571A8">
        <w:rPr>
          <w:szCs w:val="24"/>
        </w:rPr>
        <w:t>experienced</w:t>
      </w:r>
      <w:r w:rsidR="001246B9">
        <w:rPr>
          <w:szCs w:val="24"/>
        </w:rPr>
        <w:t xml:space="preserve"> </w:t>
      </w:r>
      <w:r w:rsidR="002D5B30" w:rsidRPr="009C41CF">
        <w:rPr>
          <w:szCs w:val="24"/>
        </w:rPr>
        <w:t>significant</w:t>
      </w:r>
      <w:r w:rsidR="001246B9">
        <w:rPr>
          <w:szCs w:val="24"/>
        </w:rPr>
        <w:t xml:space="preserve"> </w:t>
      </w:r>
      <w:r w:rsidR="002D5B30" w:rsidRPr="009C41CF">
        <w:rPr>
          <w:szCs w:val="24"/>
        </w:rPr>
        <w:t>reduc</w:t>
      </w:r>
      <w:r w:rsidR="001246B9">
        <w:rPr>
          <w:szCs w:val="24"/>
        </w:rPr>
        <w:t>tion</w:t>
      </w:r>
      <w:r w:rsidR="00D879CE">
        <w:rPr>
          <w:szCs w:val="24"/>
        </w:rPr>
        <w:t xml:space="preserve">s in chlamydia for both </w:t>
      </w:r>
      <w:r w:rsidR="00D879CE" w:rsidRPr="009C41CF">
        <w:rPr>
          <w:szCs w:val="24"/>
        </w:rPr>
        <w:t>HIV PrEP</w:t>
      </w:r>
      <w:r w:rsidR="00D879CE">
        <w:rPr>
          <w:szCs w:val="24"/>
        </w:rPr>
        <w:t xml:space="preserve"> users (</w:t>
      </w:r>
      <w:r w:rsidR="00D879CE" w:rsidRPr="009C41CF">
        <w:rPr>
          <w:szCs w:val="24"/>
        </w:rPr>
        <w:t xml:space="preserve">relative risk </w:t>
      </w:r>
      <w:r w:rsidR="00D879CE">
        <w:rPr>
          <w:szCs w:val="24"/>
        </w:rPr>
        <w:t>[</w:t>
      </w:r>
      <w:r w:rsidR="00D879CE" w:rsidRPr="009C41CF">
        <w:rPr>
          <w:szCs w:val="24"/>
        </w:rPr>
        <w:t>RR]</w:t>
      </w:r>
      <w:r w:rsidR="00D879CE">
        <w:rPr>
          <w:szCs w:val="24"/>
        </w:rPr>
        <w:t>=</w:t>
      </w:r>
      <w:r w:rsidR="00D879CE" w:rsidRPr="009C41CF">
        <w:rPr>
          <w:szCs w:val="24"/>
        </w:rPr>
        <w:t>0.12; 95% CI</w:t>
      </w:r>
      <w:r w:rsidR="00D879CE">
        <w:rPr>
          <w:szCs w:val="24"/>
        </w:rPr>
        <w:t>=</w:t>
      </w:r>
      <w:r w:rsidR="00D879CE" w:rsidRPr="009C41CF">
        <w:rPr>
          <w:szCs w:val="24"/>
        </w:rPr>
        <w:t>0.05–0.25</w:t>
      </w:r>
      <w:r w:rsidR="00D879CE">
        <w:rPr>
          <w:szCs w:val="24"/>
        </w:rPr>
        <w:t>) and those</w:t>
      </w:r>
      <w:r w:rsidR="00D879CE" w:rsidRPr="009C41CF">
        <w:rPr>
          <w:szCs w:val="24"/>
        </w:rPr>
        <w:t xml:space="preserve"> living with HIV</w:t>
      </w:r>
      <w:r w:rsidR="001246B9">
        <w:rPr>
          <w:szCs w:val="24"/>
        </w:rPr>
        <w:t xml:space="preserve"> </w:t>
      </w:r>
      <w:r w:rsidR="000E65DE">
        <w:rPr>
          <w:szCs w:val="24"/>
        </w:rPr>
        <w:t>(</w:t>
      </w:r>
      <w:r w:rsidR="002D5B30" w:rsidRPr="009C41CF">
        <w:rPr>
          <w:szCs w:val="24"/>
        </w:rPr>
        <w:t>RR</w:t>
      </w:r>
      <w:r w:rsidR="0057324C">
        <w:rPr>
          <w:szCs w:val="24"/>
        </w:rPr>
        <w:t>=</w:t>
      </w:r>
      <w:r w:rsidR="002D5B30" w:rsidRPr="009C41CF">
        <w:rPr>
          <w:szCs w:val="24"/>
        </w:rPr>
        <w:t>0.26</w:t>
      </w:r>
      <w:r w:rsidR="0057324C">
        <w:rPr>
          <w:szCs w:val="24"/>
        </w:rPr>
        <w:t>;</w:t>
      </w:r>
      <w:r w:rsidR="00187FE9" w:rsidRPr="009C41CF">
        <w:rPr>
          <w:szCs w:val="24"/>
        </w:rPr>
        <w:t xml:space="preserve"> </w:t>
      </w:r>
      <w:r w:rsidR="002D5B30" w:rsidRPr="009C41CF">
        <w:rPr>
          <w:szCs w:val="24"/>
        </w:rPr>
        <w:t>0.12</w:t>
      </w:r>
      <w:r w:rsidR="00F059AB" w:rsidRPr="009C41CF">
        <w:rPr>
          <w:szCs w:val="24"/>
        </w:rPr>
        <w:t>–</w:t>
      </w:r>
      <w:r w:rsidR="002D5B30" w:rsidRPr="009C41CF">
        <w:rPr>
          <w:szCs w:val="24"/>
        </w:rPr>
        <w:t>0.57</w:t>
      </w:r>
      <w:r w:rsidR="009C1825" w:rsidRPr="009C41CF">
        <w:rPr>
          <w:szCs w:val="24"/>
        </w:rPr>
        <w:t>)</w:t>
      </w:r>
      <w:r w:rsidR="00D879CE">
        <w:rPr>
          <w:szCs w:val="24"/>
        </w:rPr>
        <w:t>. Similar reductions were observed for</w:t>
      </w:r>
      <w:r w:rsidR="001246B9" w:rsidRPr="001246B9">
        <w:rPr>
          <w:szCs w:val="24"/>
        </w:rPr>
        <w:t xml:space="preserve"> </w:t>
      </w:r>
      <w:r w:rsidR="009C1825" w:rsidRPr="001246B9">
        <w:rPr>
          <w:szCs w:val="24"/>
        </w:rPr>
        <w:t>syphilis (RR</w:t>
      </w:r>
      <w:r w:rsidR="00551874">
        <w:rPr>
          <w:szCs w:val="24"/>
        </w:rPr>
        <w:t>=</w:t>
      </w:r>
      <w:r w:rsidR="009C1825" w:rsidRPr="001246B9">
        <w:rPr>
          <w:szCs w:val="24"/>
        </w:rPr>
        <w:t>0.13</w:t>
      </w:r>
      <w:r w:rsidR="0057324C" w:rsidRPr="001246B9">
        <w:rPr>
          <w:szCs w:val="24"/>
        </w:rPr>
        <w:t xml:space="preserve">; </w:t>
      </w:r>
      <w:r w:rsidR="009C1825" w:rsidRPr="001246B9">
        <w:rPr>
          <w:szCs w:val="24"/>
        </w:rPr>
        <w:t>0.03</w:t>
      </w:r>
      <w:r w:rsidR="00F059AB" w:rsidRPr="001246B9">
        <w:rPr>
          <w:szCs w:val="24"/>
        </w:rPr>
        <w:t>–</w:t>
      </w:r>
      <w:r w:rsidR="009C1825" w:rsidRPr="001246B9">
        <w:rPr>
          <w:szCs w:val="24"/>
        </w:rPr>
        <w:t>0.59</w:t>
      </w:r>
      <w:r w:rsidR="00D879CE">
        <w:rPr>
          <w:szCs w:val="24"/>
        </w:rPr>
        <w:t xml:space="preserve"> for </w:t>
      </w:r>
      <w:r w:rsidR="00D879CE" w:rsidRPr="009C41CF">
        <w:rPr>
          <w:szCs w:val="24"/>
        </w:rPr>
        <w:t>HIV PrEP</w:t>
      </w:r>
      <w:r w:rsidR="00D879CE">
        <w:rPr>
          <w:szCs w:val="24"/>
        </w:rPr>
        <w:t xml:space="preserve"> users</w:t>
      </w:r>
      <w:r w:rsidR="001246B9" w:rsidRPr="001246B9">
        <w:rPr>
          <w:szCs w:val="24"/>
        </w:rPr>
        <w:t xml:space="preserve"> and </w:t>
      </w:r>
      <w:r w:rsidR="002D5B30" w:rsidRPr="001246B9">
        <w:rPr>
          <w:szCs w:val="24"/>
        </w:rPr>
        <w:t>RR</w:t>
      </w:r>
      <w:r w:rsidR="00551874">
        <w:rPr>
          <w:szCs w:val="24"/>
        </w:rPr>
        <w:t>=</w:t>
      </w:r>
      <w:r w:rsidR="002D5B30" w:rsidRPr="001246B9">
        <w:rPr>
          <w:szCs w:val="24"/>
        </w:rPr>
        <w:t>0.23</w:t>
      </w:r>
      <w:r w:rsidR="0057324C" w:rsidRPr="001246B9">
        <w:rPr>
          <w:szCs w:val="24"/>
        </w:rPr>
        <w:t xml:space="preserve">; </w:t>
      </w:r>
      <w:r w:rsidR="002D5B30" w:rsidRPr="001246B9">
        <w:rPr>
          <w:szCs w:val="24"/>
        </w:rPr>
        <w:t>0.04</w:t>
      </w:r>
      <w:r w:rsidR="00F059AB" w:rsidRPr="001246B9">
        <w:rPr>
          <w:szCs w:val="24"/>
        </w:rPr>
        <w:t>–</w:t>
      </w:r>
      <w:r w:rsidR="002D5B30" w:rsidRPr="001246B9">
        <w:rPr>
          <w:szCs w:val="24"/>
        </w:rPr>
        <w:t>1.29</w:t>
      </w:r>
      <w:r w:rsidR="00D879CE">
        <w:rPr>
          <w:szCs w:val="24"/>
        </w:rPr>
        <w:t xml:space="preserve"> for those</w:t>
      </w:r>
      <w:r w:rsidR="00D879CE" w:rsidRPr="009C41CF">
        <w:rPr>
          <w:szCs w:val="24"/>
        </w:rPr>
        <w:t xml:space="preserve"> living with HIV</w:t>
      </w:r>
      <w:r w:rsidR="00EC2698" w:rsidRPr="001246B9">
        <w:rPr>
          <w:szCs w:val="24"/>
        </w:rPr>
        <w:t>)</w:t>
      </w:r>
      <w:r w:rsidR="00111C6B">
        <w:rPr>
          <w:szCs w:val="24"/>
        </w:rPr>
        <w:t>.</w:t>
      </w:r>
      <w:r w:rsidR="009C1825" w:rsidRPr="001246B9">
        <w:rPr>
          <w:szCs w:val="24"/>
        </w:rPr>
        <w:t xml:space="preserve"> </w:t>
      </w:r>
      <w:r w:rsidR="00111C6B">
        <w:rPr>
          <w:szCs w:val="24"/>
        </w:rPr>
        <w:t xml:space="preserve">For </w:t>
      </w:r>
      <w:r w:rsidR="009C1825" w:rsidRPr="001246B9">
        <w:rPr>
          <w:szCs w:val="24"/>
        </w:rPr>
        <w:t>gonorrhoea</w:t>
      </w:r>
      <w:r w:rsidR="00111C6B">
        <w:rPr>
          <w:szCs w:val="24"/>
        </w:rPr>
        <w:t xml:space="preserve">, there was </w:t>
      </w:r>
      <w:r w:rsidR="00111C6B" w:rsidRPr="001246B9">
        <w:rPr>
          <w:szCs w:val="24"/>
        </w:rPr>
        <w:t>a lesser</w:t>
      </w:r>
      <w:r w:rsidR="00111C6B">
        <w:rPr>
          <w:szCs w:val="24"/>
        </w:rPr>
        <w:t xml:space="preserve"> </w:t>
      </w:r>
      <w:r w:rsidR="00111C6B" w:rsidRPr="001246B9">
        <w:rPr>
          <w:szCs w:val="24"/>
        </w:rPr>
        <w:t xml:space="preserve">but statistically significant reduction </w:t>
      </w:r>
      <w:r w:rsidR="00322F1E" w:rsidRPr="001246B9">
        <w:rPr>
          <w:szCs w:val="24"/>
        </w:rPr>
        <w:t>(RR=</w:t>
      </w:r>
      <w:r w:rsidR="00253F58" w:rsidRPr="001246B9">
        <w:rPr>
          <w:szCs w:val="24"/>
        </w:rPr>
        <w:t>0.45</w:t>
      </w:r>
      <w:r w:rsidR="00322F1E" w:rsidRPr="001246B9">
        <w:rPr>
          <w:szCs w:val="24"/>
        </w:rPr>
        <w:t xml:space="preserve">; </w:t>
      </w:r>
      <w:r w:rsidR="00253F58" w:rsidRPr="001246B9">
        <w:rPr>
          <w:szCs w:val="24"/>
        </w:rPr>
        <w:t>0.32</w:t>
      </w:r>
      <w:r w:rsidR="00F059AB" w:rsidRPr="001246B9">
        <w:rPr>
          <w:szCs w:val="24"/>
        </w:rPr>
        <w:t>–</w:t>
      </w:r>
      <w:r w:rsidR="00253F58" w:rsidRPr="001246B9">
        <w:rPr>
          <w:szCs w:val="24"/>
        </w:rPr>
        <w:t>0.65</w:t>
      </w:r>
      <w:r w:rsidR="00D879CE">
        <w:rPr>
          <w:szCs w:val="24"/>
        </w:rPr>
        <w:t xml:space="preserve"> for </w:t>
      </w:r>
      <w:r w:rsidR="00D879CE" w:rsidRPr="009C41CF">
        <w:rPr>
          <w:szCs w:val="24"/>
        </w:rPr>
        <w:t>HIV PrEP</w:t>
      </w:r>
      <w:r w:rsidR="00D879CE">
        <w:rPr>
          <w:szCs w:val="24"/>
        </w:rPr>
        <w:t xml:space="preserve"> users </w:t>
      </w:r>
      <w:r w:rsidR="001246B9" w:rsidRPr="001246B9">
        <w:rPr>
          <w:szCs w:val="24"/>
        </w:rPr>
        <w:t xml:space="preserve">and </w:t>
      </w:r>
      <w:r w:rsidR="002D5B30" w:rsidRPr="001246B9">
        <w:rPr>
          <w:szCs w:val="24"/>
        </w:rPr>
        <w:t>RR=0.43;</w:t>
      </w:r>
      <w:r w:rsidR="0057324C" w:rsidRPr="001246B9">
        <w:rPr>
          <w:szCs w:val="24"/>
        </w:rPr>
        <w:t xml:space="preserve"> </w:t>
      </w:r>
      <w:r w:rsidR="002D5B30" w:rsidRPr="001246B9">
        <w:rPr>
          <w:szCs w:val="24"/>
        </w:rPr>
        <w:t>0.26</w:t>
      </w:r>
      <w:r w:rsidR="00F059AB" w:rsidRPr="001246B9">
        <w:rPr>
          <w:szCs w:val="24"/>
        </w:rPr>
        <w:t>–</w:t>
      </w:r>
      <w:r w:rsidR="002D5B30" w:rsidRPr="001246B9">
        <w:rPr>
          <w:szCs w:val="24"/>
        </w:rPr>
        <w:t>0.71</w:t>
      </w:r>
      <w:r w:rsidR="00D879CE" w:rsidRPr="00D879CE">
        <w:rPr>
          <w:szCs w:val="24"/>
        </w:rPr>
        <w:t xml:space="preserve"> </w:t>
      </w:r>
      <w:r w:rsidR="00D879CE">
        <w:rPr>
          <w:szCs w:val="24"/>
        </w:rPr>
        <w:t>for those</w:t>
      </w:r>
      <w:r w:rsidR="00D879CE" w:rsidRPr="009C41CF">
        <w:rPr>
          <w:szCs w:val="24"/>
        </w:rPr>
        <w:t xml:space="preserve"> living with HIV</w:t>
      </w:r>
      <w:r w:rsidR="00253F58" w:rsidRPr="001246B9">
        <w:rPr>
          <w:szCs w:val="24"/>
        </w:rPr>
        <w:t>).</w:t>
      </w:r>
      <w:r w:rsidR="001339CA" w:rsidRPr="009C41CF">
        <w:rPr>
          <w:szCs w:val="24"/>
        </w:rPr>
        <w:t xml:space="preserve"> </w:t>
      </w:r>
      <w:r w:rsidR="00823B7F" w:rsidRPr="000C2837">
        <w:rPr>
          <w:szCs w:val="24"/>
        </w:rPr>
        <w:t>T</w:t>
      </w:r>
      <w:r w:rsidR="00253F58" w:rsidRPr="000C2837">
        <w:rPr>
          <w:szCs w:val="24"/>
        </w:rPr>
        <w:t>he DOXYVAC study</w:t>
      </w:r>
      <w:r w:rsidR="0060348C" w:rsidRPr="000C2837">
        <w:rPr>
          <w:szCs w:val="24"/>
        </w:rPr>
        <w:t xml:space="preserve"> included </w:t>
      </w:r>
      <w:r w:rsidRPr="000C2837">
        <w:rPr>
          <w:szCs w:val="24"/>
        </w:rPr>
        <w:t>556 </w:t>
      </w:r>
      <w:r w:rsidR="00253F58" w:rsidRPr="000C2837">
        <w:rPr>
          <w:szCs w:val="24"/>
        </w:rPr>
        <w:t xml:space="preserve">participants </w:t>
      </w:r>
      <w:r w:rsidR="0060348C" w:rsidRPr="000C2837">
        <w:rPr>
          <w:szCs w:val="24"/>
        </w:rPr>
        <w:t xml:space="preserve">using PrEP </w:t>
      </w:r>
      <w:r w:rsidR="00187FE9" w:rsidRPr="000C2837">
        <w:rPr>
          <w:szCs w:val="24"/>
        </w:rPr>
        <w:t xml:space="preserve">and also </w:t>
      </w:r>
      <w:r w:rsidR="00243686" w:rsidRPr="000C2837">
        <w:rPr>
          <w:szCs w:val="24"/>
        </w:rPr>
        <w:t>randomised</w:t>
      </w:r>
      <w:r w:rsidR="00187FE9" w:rsidRPr="000C2837">
        <w:rPr>
          <w:szCs w:val="24"/>
        </w:rPr>
        <w:t xml:space="preserve"> participants to </w:t>
      </w:r>
      <w:r w:rsidR="00E83BA2">
        <w:rPr>
          <w:szCs w:val="24"/>
        </w:rPr>
        <w:t xml:space="preserve">receive the 4CMenB </w:t>
      </w:r>
      <w:r w:rsidR="00243686" w:rsidRPr="000C2837">
        <w:rPr>
          <w:szCs w:val="24"/>
        </w:rPr>
        <w:t xml:space="preserve">meningococcal vaccination </w:t>
      </w:r>
      <w:r w:rsidR="000C2837" w:rsidRPr="000C2837">
        <w:rPr>
          <w:szCs w:val="24"/>
        </w:rPr>
        <w:fldChar w:fldCharType="begin">
          <w:fldData xml:space="preserve">PEVuZE5vdGU+PENpdGU+PEF1dGhvcj5Nb2xpbmE8L0F1dGhvcj48WWVhcj4yMDI0PC9ZZWFyPjxS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</w:fldData>
        </w:fldChar>
      </w:r>
      <w:r w:rsidR="000C2837" w:rsidRPr="000C2837">
        <w:rPr>
          <w:szCs w:val="24"/>
        </w:rPr>
        <w:instrText xml:space="preserve"> ADDIN EN.CITE </w:instrText>
      </w:r>
      <w:r w:rsidR="000C2837" w:rsidRPr="000C2837">
        <w:rPr>
          <w:szCs w:val="24"/>
        </w:rPr>
        <w:fldChar w:fldCharType="begin">
          <w:fldData xml:space="preserve">PEVuZE5vdGU+PENpdGU+PEF1dGhvcj5Nb2xpbmE8L0F1dGhvcj48WWVhcj4yMDI0PC9ZZWFyPjxS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</w:fldData>
        </w:fldChar>
      </w:r>
      <w:r w:rsidR="000C2837" w:rsidRPr="000C2837">
        <w:rPr>
          <w:szCs w:val="24"/>
        </w:rPr>
        <w:instrText xml:space="preserve"> ADDIN EN.CITE.DATA </w:instrText>
      </w:r>
      <w:r w:rsidR="000C2837" w:rsidRPr="000C2837">
        <w:rPr>
          <w:szCs w:val="24"/>
        </w:rPr>
      </w:r>
      <w:r w:rsidR="000C2837" w:rsidRPr="000C2837">
        <w:rPr>
          <w:szCs w:val="24"/>
        </w:rPr>
        <w:fldChar w:fldCharType="end"/>
      </w:r>
      <w:r w:rsidR="000C2837" w:rsidRPr="000C2837">
        <w:rPr>
          <w:szCs w:val="24"/>
        </w:rPr>
      </w:r>
      <w:r w:rsidR="000C2837" w:rsidRPr="000C2837">
        <w:rPr>
          <w:szCs w:val="24"/>
        </w:rPr>
        <w:fldChar w:fldCharType="separate"/>
      </w:r>
      <w:r w:rsidR="000C2837" w:rsidRPr="000C2837">
        <w:rPr>
          <w:noProof/>
          <w:szCs w:val="24"/>
        </w:rPr>
        <w:t>(</w:t>
      </w:r>
      <w:hyperlink w:anchor="_ENREF_14" w:tooltip="Molina, 2024 #32" w:history="1">
        <w:r w:rsidR="009363B5" w:rsidRPr="000C2837">
          <w:rPr>
            <w:noProof/>
            <w:szCs w:val="24"/>
          </w:rPr>
          <w:t>Molina et al., 2024</w:t>
        </w:r>
      </w:hyperlink>
      <w:r w:rsidR="000C2837" w:rsidRPr="000C2837">
        <w:rPr>
          <w:noProof/>
          <w:szCs w:val="24"/>
        </w:rPr>
        <w:t>)</w:t>
      </w:r>
      <w:r w:rsidR="000C2837" w:rsidRPr="000C2837">
        <w:rPr>
          <w:szCs w:val="24"/>
        </w:rPr>
        <w:fldChar w:fldCharType="end"/>
      </w:r>
      <w:r w:rsidR="00C80C88" w:rsidRPr="000C2837">
        <w:rPr>
          <w:szCs w:val="24"/>
        </w:rPr>
        <w:t>.</w:t>
      </w:r>
      <w:r w:rsidR="006B3DF9" w:rsidRPr="009C41CF">
        <w:rPr>
          <w:szCs w:val="24"/>
        </w:rPr>
        <w:t xml:space="preserve"> </w:t>
      </w:r>
      <w:r>
        <w:rPr>
          <w:szCs w:val="24"/>
        </w:rPr>
        <w:t>In keeping with the</w:t>
      </w:r>
      <w:r w:rsidR="00823B7F" w:rsidRPr="009C41CF">
        <w:rPr>
          <w:szCs w:val="24"/>
        </w:rPr>
        <w:t xml:space="preserve"> </w:t>
      </w:r>
      <w:r w:rsidR="00243686" w:rsidRPr="009C41CF">
        <w:rPr>
          <w:szCs w:val="24"/>
        </w:rPr>
        <w:t xml:space="preserve">other </w:t>
      </w:r>
      <w:r w:rsidR="00823B7F" w:rsidRPr="009C41CF">
        <w:rPr>
          <w:szCs w:val="24"/>
        </w:rPr>
        <w:t xml:space="preserve">studies, </w:t>
      </w:r>
      <w:r w:rsidR="00E45EC1" w:rsidRPr="009C41CF">
        <w:rPr>
          <w:szCs w:val="24"/>
        </w:rPr>
        <w:t>doxyPEP</w:t>
      </w:r>
      <w:r w:rsidR="00AB3682">
        <w:rPr>
          <w:szCs w:val="24"/>
        </w:rPr>
        <w:t xml:space="preserve"> significantly</w:t>
      </w:r>
      <w:r w:rsidR="00823B7F" w:rsidRPr="009C41CF">
        <w:rPr>
          <w:szCs w:val="24"/>
        </w:rPr>
        <w:t xml:space="preserve"> reduced </w:t>
      </w:r>
      <w:r w:rsidR="006B3DF9" w:rsidRPr="009C41CF">
        <w:rPr>
          <w:szCs w:val="24"/>
        </w:rPr>
        <w:t xml:space="preserve">chlamydia </w:t>
      </w:r>
      <w:r>
        <w:rPr>
          <w:szCs w:val="24"/>
        </w:rPr>
        <w:t>(adjusted HR [</w:t>
      </w:r>
      <w:proofErr w:type="spellStart"/>
      <w:r>
        <w:rPr>
          <w:szCs w:val="24"/>
        </w:rPr>
        <w:t>aHR</w:t>
      </w:r>
      <w:proofErr w:type="spellEnd"/>
      <w:r>
        <w:rPr>
          <w:szCs w:val="24"/>
        </w:rPr>
        <w:t>]=</w:t>
      </w:r>
      <w:r w:rsidR="00242001">
        <w:rPr>
          <w:szCs w:val="24"/>
        </w:rPr>
        <w:t>0.14; 0.09</w:t>
      </w:r>
      <w:r w:rsidR="00551874" w:rsidRPr="009C41CF">
        <w:rPr>
          <w:szCs w:val="24"/>
        </w:rPr>
        <w:t>–</w:t>
      </w:r>
      <w:r w:rsidR="00242001">
        <w:rPr>
          <w:szCs w:val="24"/>
        </w:rPr>
        <w:t>0.23) and</w:t>
      </w:r>
      <w:r w:rsidRPr="009C41CF">
        <w:rPr>
          <w:szCs w:val="24"/>
        </w:rPr>
        <w:t xml:space="preserve"> </w:t>
      </w:r>
      <w:r w:rsidR="006B3DF9" w:rsidRPr="009C41CF">
        <w:rPr>
          <w:szCs w:val="24"/>
        </w:rPr>
        <w:t>syphilis</w:t>
      </w:r>
      <w:r>
        <w:rPr>
          <w:szCs w:val="24"/>
        </w:rPr>
        <w:t xml:space="preserve"> </w:t>
      </w:r>
      <w:r w:rsidR="007116A5">
        <w:rPr>
          <w:szCs w:val="24"/>
        </w:rPr>
        <w:t xml:space="preserve">diagnoses </w:t>
      </w:r>
      <w:r w:rsidR="006B3DF9" w:rsidRPr="009C41CF">
        <w:rPr>
          <w:szCs w:val="24"/>
        </w:rPr>
        <w:t>(</w:t>
      </w:r>
      <w:proofErr w:type="spellStart"/>
      <w:r w:rsidR="00F059AB" w:rsidRPr="009C41CF">
        <w:rPr>
          <w:szCs w:val="24"/>
        </w:rPr>
        <w:t>a</w:t>
      </w:r>
      <w:r w:rsidR="00242001">
        <w:rPr>
          <w:szCs w:val="24"/>
        </w:rPr>
        <w:t>HR</w:t>
      </w:r>
      <w:proofErr w:type="spellEnd"/>
      <w:r w:rsidR="0057324C">
        <w:rPr>
          <w:szCs w:val="24"/>
        </w:rPr>
        <w:t>=</w:t>
      </w:r>
      <w:r w:rsidR="006B3DF9" w:rsidRPr="009C41CF">
        <w:rPr>
          <w:szCs w:val="24"/>
        </w:rPr>
        <w:t>0.</w:t>
      </w:r>
      <w:r w:rsidR="00242001">
        <w:rPr>
          <w:szCs w:val="24"/>
        </w:rPr>
        <w:t>21</w:t>
      </w:r>
      <w:r w:rsidR="006B3DF9" w:rsidRPr="009C41CF">
        <w:rPr>
          <w:szCs w:val="24"/>
        </w:rPr>
        <w:t>; 0.</w:t>
      </w:r>
      <w:r>
        <w:rPr>
          <w:szCs w:val="24"/>
        </w:rPr>
        <w:t>1</w:t>
      </w:r>
      <w:r w:rsidR="00242001">
        <w:rPr>
          <w:szCs w:val="24"/>
        </w:rPr>
        <w:t>1</w:t>
      </w:r>
      <w:r w:rsidR="00F059AB" w:rsidRPr="009C41CF">
        <w:rPr>
          <w:szCs w:val="24"/>
        </w:rPr>
        <w:t>–</w:t>
      </w:r>
      <w:r w:rsidR="006B3DF9" w:rsidRPr="009C41CF">
        <w:rPr>
          <w:szCs w:val="24"/>
        </w:rPr>
        <w:t>0.</w:t>
      </w:r>
      <w:r w:rsidR="00242001">
        <w:rPr>
          <w:szCs w:val="24"/>
        </w:rPr>
        <w:t>41</w:t>
      </w:r>
      <w:r w:rsidR="0057324C" w:rsidRPr="009C41CF">
        <w:rPr>
          <w:szCs w:val="24"/>
        </w:rPr>
        <w:t xml:space="preserve">) </w:t>
      </w:r>
      <w:r w:rsidR="007C0634">
        <w:rPr>
          <w:szCs w:val="24"/>
        </w:rPr>
        <w:t>but</w:t>
      </w:r>
      <w:r w:rsidR="00243686" w:rsidRPr="009C41CF">
        <w:rPr>
          <w:szCs w:val="24"/>
        </w:rPr>
        <w:t xml:space="preserve"> was less </w:t>
      </w:r>
      <w:r w:rsidR="006B3DF9" w:rsidRPr="009C41CF">
        <w:rPr>
          <w:szCs w:val="24"/>
        </w:rPr>
        <w:t xml:space="preserve">effective for gonorrhoea </w:t>
      </w:r>
      <w:bookmarkStart w:id="13" w:name="_Hlk162431463"/>
      <w:r w:rsidR="006B3DF9" w:rsidRPr="009C41CF">
        <w:rPr>
          <w:szCs w:val="24"/>
        </w:rPr>
        <w:t>(</w:t>
      </w:r>
      <w:proofErr w:type="spellStart"/>
      <w:r w:rsidR="00F059AB" w:rsidRPr="009C41CF">
        <w:rPr>
          <w:szCs w:val="24"/>
        </w:rPr>
        <w:t>a</w:t>
      </w:r>
      <w:r w:rsidR="006B3DF9" w:rsidRPr="009C41CF">
        <w:rPr>
          <w:szCs w:val="24"/>
        </w:rPr>
        <w:t>HR</w:t>
      </w:r>
      <w:proofErr w:type="spellEnd"/>
      <w:r w:rsidR="009F37C5" w:rsidRPr="009C41CF">
        <w:rPr>
          <w:szCs w:val="24"/>
        </w:rPr>
        <w:t>=</w:t>
      </w:r>
      <w:r w:rsidR="006B3DF9" w:rsidRPr="009C41CF">
        <w:rPr>
          <w:szCs w:val="24"/>
        </w:rPr>
        <w:t>0.</w:t>
      </w:r>
      <w:r w:rsidR="00242001">
        <w:rPr>
          <w:szCs w:val="24"/>
        </w:rPr>
        <w:t>67</w:t>
      </w:r>
      <w:r w:rsidR="006B3DF9" w:rsidRPr="009C41CF">
        <w:rPr>
          <w:szCs w:val="24"/>
        </w:rPr>
        <w:t>; 0.</w:t>
      </w:r>
      <w:r w:rsidR="00242001">
        <w:rPr>
          <w:szCs w:val="24"/>
        </w:rPr>
        <w:t>5</w:t>
      </w:r>
      <w:r w:rsidR="00242001" w:rsidRPr="009C41CF">
        <w:rPr>
          <w:szCs w:val="24"/>
        </w:rPr>
        <w:t>2</w:t>
      </w:r>
      <w:r w:rsidR="00F059AB" w:rsidRPr="009C41CF">
        <w:rPr>
          <w:szCs w:val="24"/>
        </w:rPr>
        <w:t>–</w:t>
      </w:r>
      <w:r w:rsidR="006B3DF9" w:rsidRPr="009C41CF">
        <w:rPr>
          <w:szCs w:val="24"/>
        </w:rPr>
        <w:t>0.</w:t>
      </w:r>
      <w:r w:rsidR="00242001">
        <w:rPr>
          <w:szCs w:val="24"/>
        </w:rPr>
        <w:t>8</w:t>
      </w:r>
      <w:r w:rsidR="006B3DF9" w:rsidRPr="009C41CF">
        <w:rPr>
          <w:szCs w:val="24"/>
        </w:rPr>
        <w:t>7)</w:t>
      </w:r>
      <w:bookmarkEnd w:id="13"/>
      <w:r w:rsidR="006B3DF9" w:rsidRPr="009C41CF">
        <w:rPr>
          <w:szCs w:val="24"/>
        </w:rPr>
        <w:t>.</w:t>
      </w:r>
      <w:r w:rsidR="00823B7F" w:rsidRPr="009C41CF">
        <w:rPr>
          <w:szCs w:val="24"/>
        </w:rPr>
        <w:t xml:space="preserve"> </w:t>
      </w:r>
      <w:r w:rsidR="007846BC" w:rsidRPr="009C41CF">
        <w:rPr>
          <w:szCs w:val="24"/>
        </w:rPr>
        <w:t xml:space="preserve">Overall, these </w:t>
      </w:r>
      <w:r w:rsidR="006B3DF9" w:rsidRPr="009C41CF">
        <w:rPr>
          <w:szCs w:val="24"/>
        </w:rPr>
        <w:t xml:space="preserve">results provide clear evidence </w:t>
      </w:r>
      <w:r w:rsidR="00EB752F" w:rsidRPr="009C41CF">
        <w:rPr>
          <w:szCs w:val="24"/>
        </w:rPr>
        <w:t>o</w:t>
      </w:r>
      <w:r w:rsidR="00EB752F">
        <w:rPr>
          <w:szCs w:val="24"/>
        </w:rPr>
        <w:t>f</w:t>
      </w:r>
      <w:r w:rsidR="00EB752F" w:rsidRPr="009C41CF">
        <w:rPr>
          <w:szCs w:val="24"/>
        </w:rPr>
        <w:t xml:space="preserve"> </w:t>
      </w:r>
      <w:r w:rsidR="006B3DF9" w:rsidRPr="009C41CF">
        <w:rPr>
          <w:szCs w:val="24"/>
        </w:rPr>
        <w:t>the efficacy of</w:t>
      </w:r>
      <w:r w:rsidR="00FB1FC8" w:rsidRPr="009C41CF">
        <w:rPr>
          <w:szCs w:val="24"/>
        </w:rPr>
        <w:t xml:space="preserve"> </w:t>
      </w:r>
      <w:r w:rsidR="00E45EC1" w:rsidRPr="009C41CF">
        <w:rPr>
          <w:szCs w:val="24"/>
        </w:rPr>
        <w:t>doxyPEP</w:t>
      </w:r>
      <w:r w:rsidR="007846BC" w:rsidRPr="009C41CF">
        <w:rPr>
          <w:szCs w:val="24"/>
        </w:rPr>
        <w:t xml:space="preserve"> </w:t>
      </w:r>
      <w:r w:rsidR="005974E5" w:rsidRPr="009C41CF">
        <w:rPr>
          <w:szCs w:val="24"/>
        </w:rPr>
        <w:t xml:space="preserve">in </w:t>
      </w:r>
      <w:r w:rsidR="007846BC" w:rsidRPr="009C41CF">
        <w:rPr>
          <w:szCs w:val="24"/>
        </w:rPr>
        <w:t>reduc</w:t>
      </w:r>
      <w:r w:rsidR="006B3DF9" w:rsidRPr="009C41CF">
        <w:rPr>
          <w:szCs w:val="24"/>
        </w:rPr>
        <w:t>ing</w:t>
      </w:r>
      <w:r w:rsidR="007846BC" w:rsidRPr="009C41CF">
        <w:rPr>
          <w:szCs w:val="24"/>
        </w:rPr>
        <w:t xml:space="preserve"> </w:t>
      </w:r>
      <w:r w:rsidR="00A20610" w:rsidRPr="009C41CF">
        <w:rPr>
          <w:szCs w:val="24"/>
        </w:rPr>
        <w:t>chlamydia and syphilis</w:t>
      </w:r>
      <w:r w:rsidR="00DF7427" w:rsidRPr="009C41CF">
        <w:rPr>
          <w:szCs w:val="24"/>
        </w:rPr>
        <w:t xml:space="preserve"> </w:t>
      </w:r>
      <w:r w:rsidR="007846BC" w:rsidRPr="009C41CF">
        <w:rPr>
          <w:szCs w:val="24"/>
        </w:rPr>
        <w:t xml:space="preserve">in GBMSM and </w:t>
      </w:r>
      <w:r w:rsidR="007C0634">
        <w:rPr>
          <w:szCs w:val="24"/>
        </w:rPr>
        <w:t>TGW</w:t>
      </w:r>
      <w:r w:rsidR="007846BC" w:rsidRPr="009C41CF">
        <w:rPr>
          <w:szCs w:val="24"/>
        </w:rPr>
        <w:t xml:space="preserve"> compared to standard care</w:t>
      </w:r>
      <w:r w:rsidR="005974E5" w:rsidRPr="009C41CF">
        <w:rPr>
          <w:szCs w:val="24"/>
        </w:rPr>
        <w:t xml:space="preserve">, </w:t>
      </w:r>
      <w:r w:rsidR="005974E5" w:rsidRPr="009C41CF">
        <w:rPr>
          <w:szCs w:val="24"/>
        </w:rPr>
        <w:lastRenderedPageBreak/>
        <w:t>with a lesser or no effect on gonorrhoea</w:t>
      </w:r>
      <w:r w:rsidR="00284CBB">
        <w:rPr>
          <w:szCs w:val="24"/>
        </w:rPr>
        <w:t xml:space="preserve">, likely impacted by tetracycline resistance in </w:t>
      </w:r>
      <w:r w:rsidR="00284CBB" w:rsidRPr="002A15BF">
        <w:rPr>
          <w:i/>
          <w:iCs/>
          <w:szCs w:val="24"/>
        </w:rPr>
        <w:t>Neisseria gonorrhoeae</w:t>
      </w:r>
      <w:r w:rsidR="005974E5" w:rsidRPr="009C41CF">
        <w:rPr>
          <w:szCs w:val="24"/>
        </w:rPr>
        <w:t>.</w:t>
      </w:r>
    </w:p>
    <w:p w14:paraId="32E17863" w14:textId="09BEA346" w:rsidR="003A01E1" w:rsidRPr="005A172F" w:rsidRDefault="003A01E1" w:rsidP="00AB3682">
      <w:pPr>
        <w:pStyle w:val="BASHHNormal"/>
        <w:keepLines/>
        <w:jc w:val="both"/>
      </w:pPr>
      <w:r>
        <w:t>Similar reductions to those seen in the clinical trials have been observed following real-world implementation of doxyPEP</w:t>
      </w:r>
      <w:r w:rsidR="006F6659">
        <w:t xml:space="preserve">. </w:t>
      </w:r>
      <w:r>
        <w:t>Among the 39% of 3081 HIV PrEP users who took up doxyPEP in one clinic</w:t>
      </w:r>
      <w:r w:rsidR="00417C66">
        <w:t xml:space="preserve"> in San Francisco</w:t>
      </w:r>
      <w:r>
        <w:t>, there was a significant decline in new chlamydia and syphilis diagnoses in the first six months of use (</w:t>
      </w:r>
      <w:r w:rsidR="000C6FBD">
        <w:t>incidence rate ratio [</w:t>
      </w:r>
      <w:r>
        <w:t>IRR</w:t>
      </w:r>
      <w:r w:rsidR="000C6FBD">
        <w:t>]</w:t>
      </w:r>
      <w:r w:rsidR="00D32ED5">
        <w:t>=</w:t>
      </w:r>
      <w:r>
        <w:t xml:space="preserve">0.33; </w:t>
      </w:r>
      <w:r w:rsidRPr="00D41987">
        <w:t>0.23</w:t>
      </w:r>
      <w:r w:rsidR="00D32ED5" w:rsidRPr="009C41CF">
        <w:rPr>
          <w:szCs w:val="24"/>
        </w:rPr>
        <w:t>–</w:t>
      </w:r>
      <w:r w:rsidRPr="00D41987">
        <w:t>0.46</w:t>
      </w:r>
      <w:r>
        <w:t xml:space="preserve"> and </w:t>
      </w:r>
      <w:r w:rsidR="00D32ED5">
        <w:t>IRR=</w:t>
      </w:r>
      <w:r>
        <w:t xml:space="preserve">0.22; </w:t>
      </w:r>
      <w:r w:rsidRPr="00D41987">
        <w:t>0.07</w:t>
      </w:r>
      <w:r w:rsidR="00D32ED5" w:rsidRPr="009C41CF">
        <w:rPr>
          <w:szCs w:val="24"/>
        </w:rPr>
        <w:t>–</w:t>
      </w:r>
      <w:r w:rsidRPr="00D41987">
        <w:t>0.54</w:t>
      </w:r>
      <w:r>
        <w:t xml:space="preserve">, respectively) </w:t>
      </w:r>
      <w:r w:rsidR="000C2837">
        <w:fldChar w:fldCharType="begin"/>
      </w:r>
      <w:r w:rsidR="000C2837">
        <w:instrText xml:space="preserve"> ADDIN EN.CITE &lt;EndNote&gt;&lt;Cite&gt;&lt;Author&gt;Scott&lt;/Author&gt;&lt;Year&gt;2024&lt;/Year&gt;&lt;RecNum&gt;33&lt;/RecNum&gt;&lt;DisplayText&gt;(Scott et al., 2024)&lt;/DisplayText&gt;&lt;record&gt;&lt;rec-number&gt;33&lt;/rec-number&gt;&lt;foreign-keys&gt;&lt;key app="EN" db-id="a5xfafttk9wedbepd9dpxv95020dz9ppzwte" timestamp="1722337070"&gt;33&lt;/key&gt;&lt;/foreign-keys&gt;&lt;ref-type name="Journal Article"&gt;17&lt;/ref-type&gt;&lt;contributors&gt;&lt;authors&gt;&lt;author&gt;Scott, H. &lt;/author&gt;&lt;author&gt;Roman, J.&lt;/author&gt;&lt;author&gt;Spinelli, M. A. &lt;/author&gt;&lt;author&gt;Bena, J. &lt;/author&gt;&lt;author&gt;Torres, T. S. &lt;/author&gt;&lt;author&gt;Buchbinder, S. P.&lt;/author&gt;&lt;/authors&gt;&lt;/contributors&gt;&lt;titles&gt;&lt;title&gt;Doxycycline PEP: high uptake and significant decline in STIs after clinical implementation&lt;/title&gt;&lt;secondary-title&gt;Conference on Retrovirsuses and Opportunistic Infections (CROI)&lt;/secondary-title&gt;&lt;/titles&gt;&lt;periodical&gt;&lt;full-title&gt;Conference on Retrovirsuses and Opportunistic Infections (CROI)&lt;/full-title&gt;&lt;/periodical&gt;&lt;dates&gt;&lt;year&gt;2024&lt;/year&gt;&lt;/dates&gt;&lt;urls&gt;&lt;related-urls&gt;&lt;url&gt;https://www.croiconference.org/abstract/doxycycline-pep-high-uptake-and-significant-decline-in-stis-after-clinical-implementation/&lt;/url&gt;&lt;/related-urls&gt;&lt;/urls&gt;&lt;/record&gt;&lt;/Cite&gt;&lt;/EndNote&gt;</w:instrText>
      </w:r>
      <w:r w:rsidR="000C2837">
        <w:fldChar w:fldCharType="separate"/>
      </w:r>
      <w:r w:rsidR="000C2837">
        <w:rPr>
          <w:noProof/>
        </w:rPr>
        <w:t>(</w:t>
      </w:r>
      <w:hyperlink w:anchor="_ENREF_19" w:tooltip="Scott, 2024 #33" w:history="1">
        <w:r w:rsidR="009363B5">
          <w:rPr>
            <w:noProof/>
          </w:rPr>
          <w:t>Scott et al., 2024</w:t>
        </w:r>
      </w:hyperlink>
      <w:r w:rsidR="000C2837">
        <w:rPr>
          <w:noProof/>
        </w:rPr>
        <w:t>)</w:t>
      </w:r>
      <w:r w:rsidR="000C2837">
        <w:fldChar w:fldCharType="end"/>
      </w:r>
      <w:r>
        <w:t xml:space="preserve">. In the first year of implementation in San Francisco, approximately 20% of </w:t>
      </w:r>
      <w:r w:rsidRPr="00214FE2">
        <w:t>GBMSM and TGW attending public sexual health clinics (</w:t>
      </w:r>
      <w:r w:rsidR="00171562">
        <w:t>3974</w:t>
      </w:r>
      <w:r w:rsidRPr="00214FE2">
        <w:t xml:space="preserve"> individuals) initiated doxyPEP with a decline of </w:t>
      </w:r>
      <w:r w:rsidR="003E4881">
        <w:t>51</w:t>
      </w:r>
      <w:r w:rsidRPr="00DC15CC">
        <w:t>% (95%</w:t>
      </w:r>
      <w:r w:rsidR="00D32ED5" w:rsidRPr="00DC15CC">
        <w:t xml:space="preserve"> </w:t>
      </w:r>
      <w:r w:rsidRPr="00DC15CC">
        <w:t>CI</w:t>
      </w:r>
      <w:r w:rsidR="00D32ED5" w:rsidRPr="00DC15CC">
        <w:t>=</w:t>
      </w:r>
      <w:r w:rsidR="002A50C9">
        <w:t>43-58</w:t>
      </w:r>
      <w:r w:rsidRPr="00DC15CC">
        <w:t xml:space="preserve">%) </w:t>
      </w:r>
      <w:r w:rsidRPr="00214FE2">
        <w:t xml:space="preserve">in early syphilis notifications and </w:t>
      </w:r>
      <w:r w:rsidR="002A50C9">
        <w:t>50</w:t>
      </w:r>
      <w:r w:rsidRPr="00DC15CC">
        <w:t>% (95%CI</w:t>
      </w:r>
      <w:r w:rsidR="00C43080" w:rsidRPr="00DC15CC">
        <w:t>=</w:t>
      </w:r>
      <w:r w:rsidR="00B24CE6">
        <w:t>38-59</w:t>
      </w:r>
      <w:r w:rsidRPr="00DC15CC">
        <w:t>%)</w:t>
      </w:r>
      <w:r w:rsidRPr="00214FE2">
        <w:t xml:space="preserve"> in chlamydia </w:t>
      </w:r>
      <w:r w:rsidR="00BD0B9E" w:rsidRPr="00214FE2">
        <w:t xml:space="preserve">observed </w:t>
      </w:r>
      <w:r w:rsidR="000C2837" w:rsidRPr="00214FE2">
        <w:fldChar w:fldCharType="begin"/>
      </w:r>
      <w:r w:rsidR="009363B5">
        <w:instrText xml:space="preserve"> ADDIN EN.CITE &lt;EndNote&gt;&lt;Cite&gt;&lt;Author&gt;Sankaran&lt;/Author&gt;&lt;Year&gt;2024&lt;/Year&gt;&lt;RecNum&gt;34&lt;/RecNum&gt;&lt;DisplayText&gt;(Sankaran et al., 2024)&lt;/DisplayText&gt;&lt;record&gt;&lt;rec-number&gt;34&lt;/rec-number&gt;&lt;foreign-keys&gt;&lt;key app="EN" db-id="a5xfafttk9wedbepd9dpxv95020dz9ppzwte" timestamp="1722338065"&gt;34&lt;/key&gt;&lt;/foreign-keys&gt;&lt;ref-type name="Journal Article"&gt;17&lt;/ref-type&gt;&lt;contributors&gt;&lt;authors&gt;&lt;author&gt;Sankaran, M.&lt;/author&gt;&lt;author&gt;Glidden, D. V.&lt;/author&gt;&lt;author&gt;Kohn, R. P.&lt;/author&gt;&lt;author&gt;Liebi, C.&lt;/author&gt;&lt;author&gt;Torres, T. S.&lt;/author&gt;&lt;author&gt;Buchbinder, S. P.&lt;/author&gt;&lt;author&gt;Luetkemeyer, A.&lt;/author&gt;&lt;author&gt;Gandhi, M.&lt;/author&gt;&lt;author&gt;Havlir, D.&lt;/author&gt;&lt;author&gt;Nguyen, J. Q. &lt;/author&gt;&lt;author&gt;Scott, H.&lt;/author&gt;&lt;author&gt;Roman, J.&lt;/author&gt;&lt;author&gt;Bacon, O.&lt;/author&gt;&lt;author&gt;Nguyen, T. Q. &lt;/author&gt;&lt;author&gt;Cohen, S. E.&lt;/author&gt;&lt;/authors&gt;&lt;/contributors&gt;&lt;titles&gt;&lt;title&gt;&lt;style face="normal" font="default" size="100%"&gt;Doxy-PEP associated with declines in &lt;/style&gt;&lt;style face="italic" font="default" size="100%"&gt;Chlamydia&lt;/style&gt;&lt;style face="normal" font="default" size="100%"&gt; and &lt;/style&gt;&lt;style face="italic" font="default" size="100%"&gt;Syphilis&lt;/style&gt;&lt;style face="normal" font="default" size="100%"&gt; in MSM and trans women in San Francisco&lt;/style&gt;&lt;/title&gt;&lt;secondary-title&gt;Conference on Retrovirsuses and Opportunistic Infections (CROI)&lt;/secondary-title&gt;&lt;/titles&gt;&lt;periodical&gt;&lt;full-title&gt;Conference on Retrovirsuses and Opportunistic Infections (CROI)&lt;/full-title&gt;&lt;/periodical&gt;&lt;dates&gt;&lt;year&gt;2024&lt;/year&gt;&lt;/dates&gt;&lt;urls&gt;&lt;related-urls&gt;&lt;url&gt;https://www.croiconference.org/abstract/doxy-pep-associated-with-declines-in-chlamydia-and-syphilis-in-msm-and-trans-women-in-san-francisco/&lt;/url&gt;&lt;/related-urls&gt;&lt;/urls&gt;&lt;/record&gt;&lt;/Cite&gt;&lt;/EndNote&gt;</w:instrText>
      </w:r>
      <w:r w:rsidR="000C2837" w:rsidRPr="00214FE2">
        <w:fldChar w:fldCharType="separate"/>
      </w:r>
      <w:r w:rsidR="009363B5">
        <w:rPr>
          <w:noProof/>
        </w:rPr>
        <w:t>(</w:t>
      </w:r>
      <w:hyperlink w:anchor="_ENREF_18" w:tooltip="Sankaran, 2024 #34" w:history="1">
        <w:r w:rsidR="009363B5">
          <w:rPr>
            <w:noProof/>
          </w:rPr>
          <w:t>Sankaran et al., 2024</w:t>
        </w:r>
      </w:hyperlink>
      <w:r w:rsidR="009363B5">
        <w:rPr>
          <w:noProof/>
        </w:rPr>
        <w:t>)</w:t>
      </w:r>
      <w:r w:rsidR="000C2837" w:rsidRPr="00214FE2">
        <w:fldChar w:fldCharType="end"/>
      </w:r>
      <w:r w:rsidR="00C03DB7" w:rsidRPr="00214FE2">
        <w:t>.</w:t>
      </w:r>
      <w:r>
        <w:t xml:space="preserve"> </w:t>
      </w:r>
      <w:r w:rsidR="006F6659">
        <w:t xml:space="preserve">In a Northern California health insurance cohort, </w:t>
      </w:r>
      <w:r w:rsidR="00417C66">
        <w:t>including</w:t>
      </w:r>
      <w:r w:rsidR="006F6659">
        <w:t xml:space="preserve"> San Francisco, 2</w:t>
      </w:r>
      <w:r w:rsidR="00417C66">
        <w:t>,</w:t>
      </w:r>
      <w:r w:rsidR="006F6659">
        <w:t xml:space="preserve">253 </w:t>
      </w:r>
      <w:r w:rsidR="00417C66">
        <w:t xml:space="preserve">out </w:t>
      </w:r>
      <w:r w:rsidR="006F6659">
        <w:t>of 11</w:t>
      </w:r>
      <w:r w:rsidR="00417C66">
        <w:t>,</w:t>
      </w:r>
      <w:r w:rsidR="006F6659">
        <w:t>551 HIV PrEP users were dispensed doxyPEP</w:t>
      </w:r>
      <w:r w:rsidR="00417C66">
        <w:t>,</w:t>
      </w:r>
      <w:r w:rsidR="00BC50CA">
        <w:t xml:space="preserve"> with median monthly </w:t>
      </w:r>
      <w:r w:rsidR="00417C66">
        <w:t>usage</w:t>
      </w:r>
      <w:r w:rsidR="00BC50CA">
        <w:t xml:space="preserve"> of 6.5 doses</w:t>
      </w:r>
      <w:r w:rsidR="00417C66">
        <w:t>. Significant</w:t>
      </w:r>
      <w:r w:rsidR="00BC50CA">
        <w:t xml:space="preserve"> declines </w:t>
      </w:r>
      <w:r w:rsidR="00417C66">
        <w:t xml:space="preserve">in STIs were observed, including </w:t>
      </w:r>
      <w:r w:rsidR="005E5994">
        <w:t>a 79</w:t>
      </w:r>
      <w:r w:rsidR="00BC50CA">
        <w:t>%</w:t>
      </w:r>
      <w:r w:rsidR="009363B5">
        <w:t xml:space="preserve"> </w:t>
      </w:r>
      <w:r w:rsidR="00417C66">
        <w:t xml:space="preserve">reduction in chlamydia </w:t>
      </w:r>
      <w:r w:rsidR="009363B5">
        <w:t>(95%CI</w:t>
      </w:r>
      <w:r w:rsidR="00417C66">
        <w:t>=</w:t>
      </w:r>
      <w:r w:rsidR="009363B5">
        <w:t>73-83%</w:t>
      </w:r>
      <w:r w:rsidR="00BC50CA">
        <w:t xml:space="preserve">) and </w:t>
      </w:r>
      <w:r w:rsidR="00417C66">
        <w:t xml:space="preserve">an 80% reduction </w:t>
      </w:r>
      <w:r w:rsidR="009363B5">
        <w:t xml:space="preserve">in </w:t>
      </w:r>
      <w:r w:rsidR="00BC50CA">
        <w:t>syphilis</w:t>
      </w:r>
      <w:r w:rsidR="009363B5">
        <w:t>(95%CI</w:t>
      </w:r>
      <w:r w:rsidR="00417C66">
        <w:t>=</w:t>
      </w:r>
      <w:r w:rsidR="009E1336">
        <w:t>63-98%)</w:t>
      </w:r>
      <w:r w:rsidR="00417C66">
        <w:t xml:space="preserve">. Smaller reductions were noted in </w:t>
      </w:r>
      <w:r w:rsidR="00BC50CA">
        <w:t>urethral and rectal gonorrhoe</w:t>
      </w:r>
      <w:r w:rsidR="00417C66">
        <w:t xml:space="preserve">a diagnoses, though no significant change was observed in </w:t>
      </w:r>
      <w:r w:rsidR="00BC50CA">
        <w:t xml:space="preserve"> pharyngeal</w:t>
      </w:r>
      <w:r w:rsidR="00417C66">
        <w:t xml:space="preserve"> gonorrhoea </w:t>
      </w:r>
      <w:r w:rsidR="009363B5">
        <w:fldChar w:fldCharType="begin">
          <w:fldData xml:space="preserve">PEVuZE5vdGU+PENpdGU+PEF1dGhvcj5UcmFlZ2VyPC9BdXRob3I+PFllYXI+MjAyNTwvWWVhcj48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</w:fldData>
        </w:fldChar>
      </w:r>
      <w:r w:rsidR="009363B5">
        <w:instrText xml:space="preserve"> ADDIN EN.CITE </w:instrText>
      </w:r>
      <w:r w:rsidR="009363B5">
        <w:fldChar w:fldCharType="begin">
          <w:fldData xml:space="preserve">PEVuZE5vdGU+PENpdGU+PEF1dGhvcj5UcmFlZ2VyPC9BdXRob3I+PFllYXI+MjAyNTwvWWVhcj48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</w:fldData>
        </w:fldChar>
      </w:r>
      <w:r w:rsidR="009363B5">
        <w:instrText xml:space="preserve"> ADDIN EN.CITE.DATA </w:instrText>
      </w:r>
      <w:r w:rsidR="009363B5">
        <w:fldChar w:fldCharType="end"/>
      </w:r>
      <w:r w:rsidR="009363B5">
        <w:fldChar w:fldCharType="separate"/>
      </w:r>
      <w:r w:rsidR="009363B5">
        <w:rPr>
          <w:noProof/>
        </w:rPr>
        <w:t>(</w:t>
      </w:r>
      <w:hyperlink w:anchor="_ENREF_23" w:tooltip="Traeger, 2025 #4710" w:history="1">
        <w:r w:rsidR="009363B5">
          <w:rPr>
            <w:noProof/>
          </w:rPr>
          <w:t>Traeger et al., 2025</w:t>
        </w:r>
      </w:hyperlink>
      <w:r w:rsidR="009363B5">
        <w:rPr>
          <w:noProof/>
        </w:rPr>
        <w:t>)</w:t>
      </w:r>
      <w:r w:rsidR="009363B5">
        <w:fldChar w:fldCharType="end"/>
      </w:r>
      <w:r w:rsidR="005E5994">
        <w:t>.</w:t>
      </w:r>
    </w:p>
    <w:p w14:paraId="392F026E" w14:textId="681D7F70" w:rsidR="00156878" w:rsidRDefault="00242001" w:rsidP="00AB3682">
      <w:pPr>
        <w:pStyle w:val="BASHHNormal"/>
        <w:keepLines/>
        <w:jc w:val="both"/>
      </w:pPr>
      <w:r>
        <w:rPr>
          <w:szCs w:val="24"/>
        </w:rPr>
        <w:t xml:space="preserve">Cisgender women: </w:t>
      </w:r>
      <w:r w:rsidR="005A6CC3" w:rsidRPr="009C41CF">
        <w:rPr>
          <w:szCs w:val="24"/>
        </w:rPr>
        <w:t>T</w:t>
      </w:r>
      <w:r w:rsidR="00ED77F2" w:rsidRPr="009C41CF">
        <w:rPr>
          <w:szCs w:val="24"/>
        </w:rPr>
        <w:t xml:space="preserve">he </w:t>
      </w:r>
      <w:proofErr w:type="spellStart"/>
      <w:r w:rsidR="00E45EC1" w:rsidRPr="009C41CF">
        <w:rPr>
          <w:szCs w:val="24"/>
        </w:rPr>
        <w:t>dPEP</w:t>
      </w:r>
      <w:proofErr w:type="spellEnd"/>
      <w:r w:rsidR="00ED77F2" w:rsidRPr="009C41CF">
        <w:rPr>
          <w:szCs w:val="24"/>
        </w:rPr>
        <w:t xml:space="preserve"> Kenya study</w:t>
      </w:r>
      <w:r w:rsidR="00A20610" w:rsidRPr="009C41CF">
        <w:rPr>
          <w:szCs w:val="24"/>
        </w:rPr>
        <w:t xml:space="preserve"> </w:t>
      </w:r>
      <w:r w:rsidR="00FB1FC8" w:rsidRPr="009C41CF">
        <w:rPr>
          <w:szCs w:val="24"/>
        </w:rPr>
        <w:t xml:space="preserve">included 449 cisgender women using HIV PrEP </w:t>
      </w:r>
      <w:r w:rsidR="000C2837" w:rsidRPr="009C41CF">
        <w:rPr>
          <w:szCs w:val="24"/>
        </w:rPr>
        <w:fldChar w:fldCharType="begin">
          <w:fldData xml:space="preserve">PEVuZE5vdGU+PENpdGU+PEF1dGhvcj5TdGV3YXJ0PC9BdXRob3I+PFllYXI+MjAyMzwvWWVhcj48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</w:fldData>
        </w:fldChar>
      </w:r>
      <w:r w:rsidR="000C2837">
        <w:rPr>
          <w:szCs w:val="24"/>
        </w:rPr>
        <w:instrText xml:space="preserve"> ADDIN EN.CITE </w:instrText>
      </w:r>
      <w:r w:rsidR="000C2837">
        <w:rPr>
          <w:szCs w:val="24"/>
        </w:rPr>
        <w:fldChar w:fldCharType="begin">
          <w:fldData xml:space="preserve">PEVuZE5vdGU+PENpdGU+PEF1dGhvcj5TdGV3YXJ0PC9BdXRob3I+PFllYXI+MjAyMzwvWWVhcj48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</w:fldData>
        </w:fldChar>
      </w:r>
      <w:r w:rsidR="000C2837">
        <w:rPr>
          <w:szCs w:val="24"/>
        </w:rPr>
        <w:instrText xml:space="preserve"> ADDIN EN.CITE.DATA </w:instrText>
      </w:r>
      <w:r w:rsidR="000C2837">
        <w:rPr>
          <w:szCs w:val="24"/>
        </w:rPr>
      </w:r>
      <w:r w:rsidR="000C2837">
        <w:rPr>
          <w:szCs w:val="24"/>
        </w:rPr>
        <w:fldChar w:fldCharType="end"/>
      </w:r>
      <w:r w:rsidR="000C2837" w:rsidRPr="009C41CF">
        <w:rPr>
          <w:szCs w:val="24"/>
        </w:rPr>
      </w:r>
      <w:r w:rsidR="000C2837" w:rsidRPr="009C41CF">
        <w:rPr>
          <w:szCs w:val="24"/>
        </w:rPr>
        <w:fldChar w:fldCharType="separate"/>
      </w:r>
      <w:r w:rsidR="000C2837">
        <w:rPr>
          <w:noProof/>
          <w:szCs w:val="24"/>
        </w:rPr>
        <w:t>(</w:t>
      </w:r>
      <w:hyperlink w:anchor="_ENREF_20" w:tooltip="Stewart, 2023 #3" w:history="1">
        <w:r w:rsidR="009363B5">
          <w:rPr>
            <w:noProof/>
            <w:szCs w:val="24"/>
          </w:rPr>
          <w:t>Stewart et al., 2023</w:t>
        </w:r>
      </w:hyperlink>
      <w:r w:rsidR="000C2837">
        <w:rPr>
          <w:noProof/>
          <w:szCs w:val="24"/>
        </w:rPr>
        <w:t>)</w:t>
      </w:r>
      <w:r w:rsidR="000C2837" w:rsidRPr="009C41CF">
        <w:rPr>
          <w:szCs w:val="24"/>
        </w:rPr>
        <w:fldChar w:fldCharType="end"/>
      </w:r>
      <w:r w:rsidR="009F37C5" w:rsidRPr="009C41CF">
        <w:rPr>
          <w:szCs w:val="24"/>
        </w:rPr>
        <w:t xml:space="preserve">. </w:t>
      </w:r>
      <w:r w:rsidR="00FB1FC8" w:rsidRPr="009C41CF">
        <w:rPr>
          <w:szCs w:val="24"/>
        </w:rPr>
        <w:t xml:space="preserve">The results </w:t>
      </w:r>
      <w:r w:rsidR="00F14F89" w:rsidRPr="009C41CF">
        <w:rPr>
          <w:szCs w:val="24"/>
        </w:rPr>
        <w:t xml:space="preserve">showed no significant </w:t>
      </w:r>
      <w:r w:rsidR="00FB1FC8" w:rsidRPr="009C41CF">
        <w:rPr>
          <w:szCs w:val="24"/>
        </w:rPr>
        <w:t xml:space="preserve">effect of </w:t>
      </w:r>
      <w:r w:rsidR="00E45EC1" w:rsidRPr="009C41CF">
        <w:rPr>
          <w:szCs w:val="24"/>
        </w:rPr>
        <w:t>doxyPEP</w:t>
      </w:r>
      <w:r w:rsidR="001B333F" w:rsidRPr="009C41CF">
        <w:rPr>
          <w:szCs w:val="24"/>
        </w:rPr>
        <w:t xml:space="preserve"> (n=224)</w:t>
      </w:r>
      <w:r w:rsidR="00F14F89" w:rsidRPr="009C41CF">
        <w:rPr>
          <w:szCs w:val="24"/>
        </w:rPr>
        <w:t xml:space="preserve"> in</w:t>
      </w:r>
      <w:r w:rsidR="00FB1FC8" w:rsidRPr="009C41CF">
        <w:rPr>
          <w:szCs w:val="24"/>
        </w:rPr>
        <w:t xml:space="preserve"> reducing</w:t>
      </w:r>
      <w:r w:rsidR="00F14F89" w:rsidRPr="009C41CF">
        <w:rPr>
          <w:szCs w:val="24"/>
        </w:rPr>
        <w:t xml:space="preserve"> STI</w:t>
      </w:r>
      <w:r w:rsidR="00FB1FC8" w:rsidRPr="009C41CF">
        <w:rPr>
          <w:szCs w:val="24"/>
        </w:rPr>
        <w:t>s</w:t>
      </w:r>
      <w:r w:rsidR="00F14F89" w:rsidRPr="009C41CF">
        <w:rPr>
          <w:szCs w:val="24"/>
        </w:rPr>
        <w:t xml:space="preserve"> </w:t>
      </w:r>
      <w:r w:rsidR="00FB1FC8" w:rsidRPr="009C41CF">
        <w:rPr>
          <w:szCs w:val="24"/>
        </w:rPr>
        <w:t>compared to</w:t>
      </w:r>
      <w:r w:rsidR="00F14F89" w:rsidRPr="009C41CF">
        <w:rPr>
          <w:szCs w:val="24"/>
        </w:rPr>
        <w:t xml:space="preserve"> standard care </w:t>
      </w:r>
      <w:r w:rsidR="00F14F89" w:rsidRPr="009C41CF">
        <w:t>(</w:t>
      </w:r>
      <w:r w:rsidR="00FB1FC8" w:rsidRPr="009C41CF">
        <w:t>RR</w:t>
      </w:r>
      <w:r w:rsidR="00F14F89" w:rsidRPr="009C41CF">
        <w:t>=0.88; 0.60</w:t>
      </w:r>
      <w:r w:rsidR="00F059AB" w:rsidRPr="009C41CF">
        <w:t>–</w:t>
      </w:r>
      <w:r w:rsidR="00F14F89" w:rsidRPr="009C41CF">
        <w:t>1.29).</w:t>
      </w:r>
      <w:r w:rsidR="00A20610" w:rsidRPr="009C41CF">
        <w:t xml:space="preserve"> </w:t>
      </w:r>
      <w:r w:rsidR="00A31209" w:rsidRPr="009C41CF">
        <w:t xml:space="preserve">Subsequent </w:t>
      </w:r>
      <w:r w:rsidR="00466EE4">
        <w:t xml:space="preserve">analyses </w:t>
      </w:r>
      <w:r w:rsidR="000B2947" w:rsidRPr="009C41CF">
        <w:t>have</w:t>
      </w:r>
      <w:r w:rsidR="00466EE4">
        <w:t xml:space="preserve"> found</w:t>
      </w:r>
      <w:r w:rsidR="000B2947" w:rsidRPr="009C41CF">
        <w:t xml:space="preserve"> </w:t>
      </w:r>
      <w:r w:rsidR="00466EE4" w:rsidRPr="00466EE4">
        <w:t>poor adherence to doxyPEP among participants which may be the reason for a lack of observed effectiveness. In a small pharmacokinetic study including nine women given a single 200</w:t>
      </w:r>
      <w:r w:rsidR="00055A4E">
        <w:t> </w:t>
      </w:r>
      <w:r w:rsidR="00466EE4" w:rsidRPr="00466EE4">
        <w:t xml:space="preserve">mg dose of doxycycline, high concentrations of doxycycline in vaginal tissue </w:t>
      </w:r>
      <w:r w:rsidR="00055A4E" w:rsidRPr="00466EE4">
        <w:t>were</w:t>
      </w:r>
      <w:r w:rsidR="00466EE4" w:rsidRPr="00466EE4">
        <w:t xml:space="preserve"> achieved,</w:t>
      </w:r>
      <w:r w:rsidR="00F21C86">
        <w:t xml:space="preserve"> suggesting </w:t>
      </w:r>
      <w:r w:rsidR="00BA226E">
        <w:t>it could be effective at preventing infection</w:t>
      </w:r>
      <w:r w:rsidR="00224766">
        <w:t xml:space="preserve"> </w:t>
      </w:r>
      <w:r w:rsidR="00224766">
        <w:fldChar w:fldCharType="begin">
          <w:fldData xml:space="preserve">PEVuZE5vdGU+PENpdGU+PEF1dGhvcj5IYWFsYW5kPC9BdXRob3I+PFllYXI+MjAyNDwvWWVhcj48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=
</w:fldData>
        </w:fldChar>
      </w:r>
      <w:r w:rsidR="00224766">
        <w:instrText xml:space="preserve"> ADDIN EN.CITE </w:instrText>
      </w:r>
      <w:r w:rsidR="00224766">
        <w:fldChar w:fldCharType="begin">
          <w:fldData xml:space="preserve">PEVuZE5vdGU+PENpdGU+PEF1dGhvcj5IYWFsYW5kPC9BdXRob3I+PFllYXI+MjAyNDwvWWVhcj48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=
</w:fldData>
        </w:fldChar>
      </w:r>
      <w:r w:rsidR="00224766">
        <w:instrText xml:space="preserve"> ADDIN EN.CITE.DATA </w:instrText>
      </w:r>
      <w:r w:rsidR="00224766">
        <w:fldChar w:fldCharType="end"/>
      </w:r>
      <w:r w:rsidR="00224766">
        <w:fldChar w:fldCharType="separate"/>
      </w:r>
      <w:r w:rsidR="00224766">
        <w:rPr>
          <w:noProof/>
        </w:rPr>
        <w:t>(</w:t>
      </w:r>
      <w:hyperlink w:anchor="_ENREF_9" w:tooltip="Haaland, 2024 #32" w:history="1">
        <w:r w:rsidR="009363B5">
          <w:rPr>
            <w:noProof/>
          </w:rPr>
          <w:t>Haaland et al., 2024</w:t>
        </w:r>
      </w:hyperlink>
      <w:r w:rsidR="00224766">
        <w:rPr>
          <w:noProof/>
        </w:rPr>
        <w:t>)</w:t>
      </w:r>
      <w:r w:rsidR="00224766">
        <w:fldChar w:fldCharType="end"/>
      </w:r>
      <w:r w:rsidR="00BA226E">
        <w:t>.</w:t>
      </w:r>
      <w:r w:rsidR="00466EE4" w:rsidRPr="00466EE4">
        <w:t xml:space="preserve"> </w:t>
      </w:r>
      <w:r w:rsidR="00BA226E">
        <w:t>H</w:t>
      </w:r>
      <w:r w:rsidR="00466EE4" w:rsidRPr="00466EE4">
        <w:t xml:space="preserve">owever, </w:t>
      </w:r>
      <w:r w:rsidR="00BA226E">
        <w:t xml:space="preserve">at the time of writing, </w:t>
      </w:r>
      <w:r w:rsidR="00466EE4" w:rsidRPr="00466EE4">
        <w:t xml:space="preserve">empirical data to show efficacy </w:t>
      </w:r>
      <w:r w:rsidR="00F33A57">
        <w:t xml:space="preserve">of doxyPEP </w:t>
      </w:r>
      <w:r w:rsidR="00466EE4" w:rsidRPr="00466EE4">
        <w:t xml:space="preserve">to prevent incident bacterial STIs </w:t>
      </w:r>
      <w:r w:rsidR="00F33A57">
        <w:t xml:space="preserve">among cisgender women </w:t>
      </w:r>
      <w:r w:rsidR="00466EE4" w:rsidRPr="00466EE4">
        <w:t xml:space="preserve">is lacking. </w:t>
      </w:r>
    </w:p>
    <w:p w14:paraId="296E3EDE" w14:textId="77777777" w:rsidR="00BB627D" w:rsidRPr="00BD790B" w:rsidRDefault="00BB627D" w:rsidP="00BB627D">
      <w:pPr>
        <w:pStyle w:val="BASHHNormal"/>
        <w:keepLines/>
        <w:jc w:val="both"/>
        <w:rPr>
          <w:b/>
          <w:bCs/>
        </w:rPr>
      </w:pPr>
      <w:r w:rsidRPr="00BD790B">
        <w:rPr>
          <w:b/>
          <w:bCs/>
        </w:rPr>
        <w:t>Other potential benefits of doxyPEP</w:t>
      </w:r>
    </w:p>
    <w:p w14:paraId="3322D529" w14:textId="6C93C51E" w:rsidR="00BB627D" w:rsidRDefault="00BB627D" w:rsidP="00BB627D">
      <w:pPr>
        <w:pStyle w:val="BASHHNormal"/>
        <w:keepLines/>
        <w:jc w:val="both"/>
      </w:pPr>
      <w:r>
        <w:t xml:space="preserve">Whilst most studies have focussed on </w:t>
      </w:r>
      <w:r w:rsidR="00144D4F">
        <w:t xml:space="preserve">the </w:t>
      </w:r>
      <w:r>
        <w:t xml:space="preserve">efficacy </w:t>
      </w:r>
      <w:r w:rsidR="00144D4F">
        <w:t>of</w:t>
      </w:r>
      <w:r>
        <w:t xml:space="preserve"> reducing </w:t>
      </w:r>
      <w:r w:rsidR="00144D4F">
        <w:t xml:space="preserve">infection </w:t>
      </w:r>
      <w:r>
        <w:t>acquisitio</w:t>
      </w:r>
      <w:r w:rsidR="00144D4F">
        <w:t>n</w:t>
      </w:r>
      <w:r>
        <w:t>, there are also potential quality</w:t>
      </w:r>
      <w:r w:rsidR="00C01B10">
        <w:t xml:space="preserve"> </w:t>
      </w:r>
      <w:r>
        <w:t>of</w:t>
      </w:r>
      <w:r w:rsidR="00C01B10">
        <w:t xml:space="preserve"> </w:t>
      </w:r>
      <w:r>
        <w:t xml:space="preserve">life benefits </w:t>
      </w:r>
      <w:r w:rsidR="00144D4F">
        <w:t>associated with</w:t>
      </w:r>
      <w:r>
        <w:t xml:space="preserve"> doxyPEP use. </w:t>
      </w:r>
      <w:r w:rsidR="001435C5">
        <w:t>P</w:t>
      </w:r>
      <w:r w:rsidR="00682ECD">
        <w:t>articipants</w:t>
      </w:r>
      <w:r>
        <w:t xml:space="preserve"> of </w:t>
      </w:r>
      <w:r w:rsidR="00A53CE0">
        <w:t xml:space="preserve">the </w:t>
      </w:r>
      <w:r w:rsidR="001435C5">
        <w:t>DoxyPEP study reported</w:t>
      </w:r>
      <w:r w:rsidR="00785844">
        <w:t xml:space="preserve"> benefits to </w:t>
      </w:r>
      <w:r w:rsidR="00C01B10">
        <w:t>their quality of life</w:t>
      </w:r>
      <w:r>
        <w:t xml:space="preserve"> </w:t>
      </w:r>
      <w:r w:rsidR="00C01B10">
        <w:t>and mental health</w:t>
      </w:r>
      <w:r w:rsidR="004B0346">
        <w:t xml:space="preserve"> by reducing anxiety about </w:t>
      </w:r>
      <w:r w:rsidR="00052F5A">
        <w:t xml:space="preserve">acquiring and transmitting </w:t>
      </w:r>
      <w:r w:rsidR="004B0346">
        <w:t>STIs and by providing more control over</w:t>
      </w:r>
      <w:r w:rsidR="000E78DA">
        <w:t xml:space="preserve"> their sexual health </w:t>
      </w:r>
      <w:r w:rsidR="00AD1B46">
        <w:fldChar w:fldCharType="begin">
          <w:fldData xml:space="preserve">PEVuZE5vdGU+PENpdGU+PEF1dGhvcj5GcmVkZXJpY2tzZW48L0F1dGhvcj48WWVhcj4yMDI0PC9Z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</w:fldData>
        </w:fldChar>
      </w:r>
      <w:r w:rsidR="00AD1B46">
        <w:instrText xml:space="preserve"> ADDIN EN.CITE </w:instrText>
      </w:r>
      <w:r w:rsidR="00AD1B46">
        <w:fldChar w:fldCharType="begin">
          <w:fldData xml:space="preserve">PEVuZE5vdGU+PENpdGU+PEF1dGhvcj5GcmVkZXJpY2tzZW48L0F1dGhvcj48WWVhcj4yMDI0PC9Z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</w:fldData>
        </w:fldChar>
      </w:r>
      <w:r w:rsidR="00AD1B46">
        <w:instrText xml:space="preserve"> ADDIN EN.CITE.DATA </w:instrText>
      </w:r>
      <w:r w:rsidR="00AD1B46">
        <w:fldChar w:fldCharType="end"/>
      </w:r>
      <w:r w:rsidR="00AD1B46">
        <w:fldChar w:fldCharType="separate"/>
      </w:r>
      <w:r w:rsidR="00AD1B46">
        <w:rPr>
          <w:noProof/>
        </w:rPr>
        <w:t>(</w:t>
      </w:r>
      <w:hyperlink w:anchor="_ENREF_8" w:tooltip="Fredericksen, 2024 #34" w:history="1">
        <w:r w:rsidR="009363B5">
          <w:rPr>
            <w:noProof/>
          </w:rPr>
          <w:t>Fredericksen et al., 2024</w:t>
        </w:r>
      </w:hyperlink>
      <w:r w:rsidR="00AD1B46">
        <w:rPr>
          <w:noProof/>
        </w:rPr>
        <w:t>)</w:t>
      </w:r>
      <w:r w:rsidR="00AD1B46">
        <w:fldChar w:fldCharType="end"/>
      </w:r>
      <w:r w:rsidR="00052F5A">
        <w:t>.</w:t>
      </w:r>
    </w:p>
    <w:p w14:paraId="7DA38B28" w14:textId="2A6A64F7" w:rsidR="00773198" w:rsidRPr="004E06B0" w:rsidRDefault="00ED5971" w:rsidP="00EA1227">
      <w:pPr>
        <w:pStyle w:val="BASHHHeading1"/>
        <w:jc w:val="both"/>
      </w:pPr>
      <w:bookmarkStart w:id="14" w:name="_Toc181199830"/>
      <w:r w:rsidRPr="004E06B0">
        <w:rPr>
          <w:caps w:val="0"/>
        </w:rPr>
        <w:lastRenderedPageBreak/>
        <w:t>SAFETY</w:t>
      </w:r>
      <w:bookmarkEnd w:id="14"/>
      <w:r w:rsidRPr="004E06B0">
        <w:rPr>
          <w:caps w:val="0"/>
        </w:rPr>
        <w:t xml:space="preserve"> </w:t>
      </w:r>
    </w:p>
    <w:p w14:paraId="332DAFC8" w14:textId="4D18671F" w:rsidR="00900FDF" w:rsidRPr="009C41CF" w:rsidRDefault="00900FDF" w:rsidP="00E54E6E">
      <w:pPr>
        <w:pStyle w:val="BASHHHeading2"/>
        <w:spacing w:before="360" w:after="60"/>
        <w:ind w:left="357" w:hanging="357"/>
        <w:contextualSpacing w:val="0"/>
        <w:jc w:val="both"/>
      </w:pPr>
      <w:bookmarkStart w:id="15" w:name="_Toc181199831"/>
      <w:r w:rsidRPr="009C41CF">
        <w:t xml:space="preserve">Safety </w:t>
      </w:r>
      <w:r w:rsidR="00252AB4">
        <w:t xml:space="preserve">and tolerability </w:t>
      </w:r>
      <w:r w:rsidRPr="009C41CF">
        <w:t xml:space="preserve">evidence from </w:t>
      </w:r>
      <w:r w:rsidR="00DD164C" w:rsidRPr="009C41CF">
        <w:t>randomised clinical</w:t>
      </w:r>
      <w:r w:rsidRPr="009C41CF">
        <w:t xml:space="preserve"> trials</w:t>
      </w:r>
      <w:bookmarkEnd w:id="15"/>
    </w:p>
    <w:p w14:paraId="41082122" w14:textId="62B0D82E" w:rsidR="00A24F6E" w:rsidRDefault="000B2947" w:rsidP="00FF6A22">
      <w:pPr>
        <w:pStyle w:val="BASHHNormal"/>
        <w:jc w:val="both"/>
        <w:rPr>
          <w:szCs w:val="24"/>
        </w:rPr>
      </w:pPr>
      <w:r w:rsidRPr="009C41CF">
        <w:rPr>
          <w:szCs w:val="24"/>
        </w:rPr>
        <w:t>In the</w:t>
      </w:r>
      <w:r w:rsidR="000C2F6B" w:rsidRPr="009C41CF">
        <w:rPr>
          <w:szCs w:val="24"/>
        </w:rPr>
        <w:t xml:space="preserve"> </w:t>
      </w:r>
      <w:r w:rsidR="00856598" w:rsidRPr="009C41CF">
        <w:rPr>
          <w:szCs w:val="24"/>
        </w:rPr>
        <w:t xml:space="preserve">four </w:t>
      </w:r>
      <w:r w:rsidR="000C2F6B" w:rsidRPr="009C41CF">
        <w:rPr>
          <w:szCs w:val="24"/>
        </w:rPr>
        <w:t>randomised clinical trials</w:t>
      </w:r>
      <w:r w:rsidR="00E4194D">
        <w:rPr>
          <w:szCs w:val="24"/>
        </w:rPr>
        <w:t xml:space="preserve"> described in section </w:t>
      </w:r>
      <w:r w:rsidR="00C82454">
        <w:rPr>
          <w:szCs w:val="24"/>
        </w:rPr>
        <w:t>6</w:t>
      </w:r>
      <w:r w:rsidR="00CB4BAE">
        <w:rPr>
          <w:szCs w:val="24"/>
        </w:rPr>
        <w:t>,</w:t>
      </w:r>
      <w:r w:rsidR="000C2F6B" w:rsidRPr="009C41CF">
        <w:rPr>
          <w:szCs w:val="24"/>
        </w:rPr>
        <w:t xml:space="preserve"> </w:t>
      </w:r>
      <w:r w:rsidRPr="009C41CF">
        <w:rPr>
          <w:szCs w:val="24"/>
        </w:rPr>
        <w:t>doxycycline was safe and well</w:t>
      </w:r>
      <w:r w:rsidR="00E91EB7">
        <w:rPr>
          <w:szCs w:val="24"/>
        </w:rPr>
        <w:noBreakHyphen/>
      </w:r>
      <w:r w:rsidRPr="009C41CF">
        <w:rPr>
          <w:szCs w:val="24"/>
        </w:rPr>
        <w:t>tolerated</w:t>
      </w:r>
      <w:r w:rsidR="005B7DDC" w:rsidRPr="009C41CF">
        <w:rPr>
          <w:szCs w:val="24"/>
        </w:rPr>
        <w:t>.</w:t>
      </w:r>
      <w:r w:rsidRPr="009C41CF">
        <w:rPr>
          <w:szCs w:val="24"/>
        </w:rPr>
        <w:t xml:space="preserve"> There </w:t>
      </w:r>
      <w:r w:rsidR="005B7DDC" w:rsidRPr="009C41CF">
        <w:rPr>
          <w:szCs w:val="24"/>
        </w:rPr>
        <w:t xml:space="preserve">were </w:t>
      </w:r>
      <w:r w:rsidR="00FD5B3A" w:rsidRPr="009C41CF">
        <w:rPr>
          <w:szCs w:val="24"/>
        </w:rPr>
        <w:t>few</w:t>
      </w:r>
      <w:r w:rsidR="00924AF1" w:rsidRPr="009C41CF">
        <w:rPr>
          <w:szCs w:val="24"/>
        </w:rPr>
        <w:t xml:space="preserve"> or no</w:t>
      </w:r>
      <w:r w:rsidR="00FD5B3A" w:rsidRPr="009C41CF">
        <w:rPr>
          <w:szCs w:val="24"/>
        </w:rPr>
        <w:t xml:space="preserve"> discontinuations and serious </w:t>
      </w:r>
      <w:r w:rsidR="00915989">
        <w:rPr>
          <w:szCs w:val="24"/>
        </w:rPr>
        <w:t>adverse events (</w:t>
      </w:r>
      <w:r w:rsidR="00252AB4">
        <w:rPr>
          <w:szCs w:val="24"/>
        </w:rPr>
        <w:t>S</w:t>
      </w:r>
      <w:r w:rsidR="00FD5B3A" w:rsidRPr="009C41CF">
        <w:rPr>
          <w:szCs w:val="24"/>
        </w:rPr>
        <w:t>AEs</w:t>
      </w:r>
      <w:r w:rsidR="00F85E4D">
        <w:rPr>
          <w:szCs w:val="24"/>
        </w:rPr>
        <w:t>)</w:t>
      </w:r>
      <w:r w:rsidR="00784106" w:rsidRPr="009C41CF">
        <w:t>.</w:t>
      </w:r>
      <w:r w:rsidR="00B06A3D" w:rsidRPr="009C41CF">
        <w:t xml:space="preserve"> </w:t>
      </w:r>
      <w:r w:rsidR="00900FDF" w:rsidRPr="00146174">
        <w:rPr>
          <w:szCs w:val="24"/>
        </w:rPr>
        <w:t xml:space="preserve">In </w:t>
      </w:r>
      <w:r w:rsidR="00D13AC9" w:rsidRPr="00146174">
        <w:rPr>
          <w:szCs w:val="24"/>
        </w:rPr>
        <w:t xml:space="preserve">the </w:t>
      </w:r>
      <w:r w:rsidR="00900FDF" w:rsidRPr="00146174">
        <w:rPr>
          <w:szCs w:val="24"/>
        </w:rPr>
        <w:t xml:space="preserve">IPERGAY </w:t>
      </w:r>
      <w:r w:rsidR="00E4194D">
        <w:rPr>
          <w:szCs w:val="24"/>
        </w:rPr>
        <w:t>sub</w:t>
      </w:r>
      <w:r w:rsidR="00EB752F">
        <w:rPr>
          <w:szCs w:val="24"/>
        </w:rPr>
        <w:t xml:space="preserve"> </w:t>
      </w:r>
      <w:r w:rsidR="00900FDF" w:rsidRPr="00146174">
        <w:rPr>
          <w:szCs w:val="24"/>
        </w:rPr>
        <w:t>study</w:t>
      </w:r>
      <w:r w:rsidR="00366EEB" w:rsidRPr="00146174">
        <w:rPr>
          <w:szCs w:val="24"/>
        </w:rPr>
        <w:t>,</w:t>
      </w:r>
      <w:r w:rsidR="007A54CA" w:rsidRPr="00146174">
        <w:rPr>
          <w:szCs w:val="24"/>
        </w:rPr>
        <w:t xml:space="preserve"> </w:t>
      </w:r>
      <w:r w:rsidR="007A54CA" w:rsidRPr="009C41CF">
        <w:rPr>
          <w:szCs w:val="24"/>
        </w:rPr>
        <w:t xml:space="preserve">there was no </w:t>
      </w:r>
      <w:r w:rsidR="00BA3489">
        <w:rPr>
          <w:szCs w:val="24"/>
        </w:rPr>
        <w:t xml:space="preserve">statistical </w:t>
      </w:r>
      <w:r w:rsidR="007A54CA" w:rsidRPr="009C41CF">
        <w:rPr>
          <w:szCs w:val="24"/>
        </w:rPr>
        <w:t xml:space="preserve">difference in </w:t>
      </w:r>
      <w:r w:rsidR="00D72254">
        <w:rPr>
          <w:szCs w:val="24"/>
        </w:rPr>
        <w:t>adverse events (</w:t>
      </w:r>
      <w:r w:rsidR="002118C7">
        <w:rPr>
          <w:szCs w:val="24"/>
        </w:rPr>
        <w:t>AE</w:t>
      </w:r>
      <w:r w:rsidR="007A54CA" w:rsidRPr="009C41CF">
        <w:rPr>
          <w:szCs w:val="24"/>
        </w:rPr>
        <w:t>s</w:t>
      </w:r>
      <w:r w:rsidR="00D72254">
        <w:rPr>
          <w:szCs w:val="24"/>
        </w:rPr>
        <w:t>)</w:t>
      </w:r>
      <w:r w:rsidR="007A54CA" w:rsidRPr="009C41CF">
        <w:rPr>
          <w:szCs w:val="24"/>
        </w:rPr>
        <w:t xml:space="preserve"> between </w:t>
      </w:r>
      <w:r w:rsidR="00E45EC1" w:rsidRPr="009C41CF">
        <w:rPr>
          <w:szCs w:val="24"/>
        </w:rPr>
        <w:t>doxyPEP</w:t>
      </w:r>
      <w:r w:rsidR="007A54CA" w:rsidRPr="009C41CF">
        <w:rPr>
          <w:szCs w:val="24"/>
        </w:rPr>
        <w:t xml:space="preserve"> and control arms except for drug</w:t>
      </w:r>
      <w:r w:rsidR="00EB752F">
        <w:rPr>
          <w:szCs w:val="24"/>
        </w:rPr>
        <w:noBreakHyphen/>
      </w:r>
      <w:r w:rsidR="007A54CA" w:rsidRPr="009C41CF">
        <w:rPr>
          <w:szCs w:val="24"/>
        </w:rPr>
        <w:t xml:space="preserve">related </w:t>
      </w:r>
      <w:r w:rsidR="003C5E62" w:rsidRPr="009C41CF">
        <w:t xml:space="preserve">gastrointestinal </w:t>
      </w:r>
      <w:r w:rsidR="007A54CA" w:rsidRPr="009C41CF">
        <w:rPr>
          <w:szCs w:val="24"/>
        </w:rPr>
        <w:t xml:space="preserve">effects (25% </w:t>
      </w:r>
      <w:r w:rsidR="002118C7">
        <w:rPr>
          <w:szCs w:val="24"/>
        </w:rPr>
        <w:t>versus [</w:t>
      </w:r>
      <w:r w:rsidR="007A54CA" w:rsidRPr="009C41CF">
        <w:rPr>
          <w:szCs w:val="24"/>
        </w:rPr>
        <w:t>vs</w:t>
      </w:r>
      <w:r w:rsidR="002118C7">
        <w:rPr>
          <w:szCs w:val="24"/>
        </w:rPr>
        <w:t>.]</w:t>
      </w:r>
      <w:r w:rsidR="007A54CA" w:rsidRPr="009C41CF">
        <w:rPr>
          <w:szCs w:val="24"/>
        </w:rPr>
        <w:t xml:space="preserve"> 14%</w:t>
      </w:r>
      <w:r w:rsidR="00701237">
        <w:rPr>
          <w:szCs w:val="24"/>
        </w:rPr>
        <w:t>,p=0.03</w:t>
      </w:r>
      <w:r w:rsidR="007A54CA" w:rsidRPr="009C41CF">
        <w:rPr>
          <w:szCs w:val="24"/>
        </w:rPr>
        <w:t>)</w:t>
      </w:r>
      <w:r w:rsidR="00BA3489">
        <w:rPr>
          <w:szCs w:val="24"/>
        </w:rPr>
        <w:t>, and 10</w:t>
      </w:r>
      <w:r w:rsidR="008F447C">
        <w:rPr>
          <w:szCs w:val="24"/>
        </w:rPr>
        <w:t xml:space="preserve"> </w:t>
      </w:r>
      <w:r w:rsidR="00BA3489" w:rsidRPr="009C41CF">
        <w:rPr>
          <w:szCs w:val="24"/>
        </w:rPr>
        <w:t>of 1</w:t>
      </w:r>
      <w:r w:rsidR="00BA3489">
        <w:rPr>
          <w:szCs w:val="24"/>
        </w:rPr>
        <w:t>1</w:t>
      </w:r>
      <w:r w:rsidR="00BA3489" w:rsidRPr="009C41CF">
        <w:rPr>
          <w:szCs w:val="24"/>
        </w:rPr>
        <w:t>6 participants discontinued</w:t>
      </w:r>
      <w:r w:rsidR="00BA3489">
        <w:rPr>
          <w:szCs w:val="24"/>
        </w:rPr>
        <w:t xml:space="preserve"> </w:t>
      </w:r>
      <w:r w:rsidR="000C2837">
        <w:rPr>
          <w:szCs w:val="24"/>
        </w:rPr>
        <w:fldChar w:fldCharType="begin">
          <w:fldData xml:space="preserve">PEVuZE5vdGU+PENpdGU+PEF1dGhvcj5Nb2xpbmE8L0F1dGhvcj48WWVhcj4yMDE4PC9ZZWFyPjxS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</w:fldData>
        </w:fldChar>
      </w:r>
      <w:r w:rsidR="000C2837">
        <w:rPr>
          <w:szCs w:val="24"/>
        </w:rPr>
        <w:instrText xml:space="preserve"> ADDIN EN.CITE </w:instrText>
      </w:r>
      <w:r w:rsidR="000C2837">
        <w:rPr>
          <w:szCs w:val="24"/>
        </w:rPr>
        <w:fldChar w:fldCharType="begin">
          <w:fldData xml:space="preserve">PEVuZE5vdGU+PENpdGU+PEF1dGhvcj5Nb2xpbmE8L0F1dGhvcj48WWVhcj4yMDE4PC9ZZWFyPjxS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</w:fldData>
        </w:fldChar>
      </w:r>
      <w:r w:rsidR="000C2837">
        <w:rPr>
          <w:szCs w:val="24"/>
        </w:rPr>
        <w:instrText xml:space="preserve"> ADDIN EN.CITE.DATA </w:instrText>
      </w:r>
      <w:r w:rsidR="000C2837">
        <w:rPr>
          <w:szCs w:val="24"/>
        </w:rPr>
      </w:r>
      <w:r w:rsidR="000C2837">
        <w:rPr>
          <w:szCs w:val="24"/>
        </w:rPr>
        <w:fldChar w:fldCharType="end"/>
      </w:r>
      <w:r w:rsidR="000C2837">
        <w:rPr>
          <w:szCs w:val="24"/>
        </w:rPr>
      </w:r>
      <w:r w:rsidR="000C2837">
        <w:rPr>
          <w:szCs w:val="24"/>
        </w:rPr>
        <w:fldChar w:fldCharType="separate"/>
      </w:r>
      <w:r w:rsidR="000C2837">
        <w:rPr>
          <w:noProof/>
          <w:szCs w:val="24"/>
        </w:rPr>
        <w:t>(</w:t>
      </w:r>
      <w:hyperlink w:anchor="_ENREF_15" w:tooltip="Molina, 2018 #1" w:history="1">
        <w:r w:rsidR="009363B5">
          <w:rPr>
            <w:noProof/>
            <w:szCs w:val="24"/>
          </w:rPr>
          <w:t>Molina et al., 2018</w:t>
        </w:r>
      </w:hyperlink>
      <w:r w:rsidR="000C2837">
        <w:rPr>
          <w:noProof/>
          <w:szCs w:val="24"/>
        </w:rPr>
        <w:t>)</w:t>
      </w:r>
      <w:r w:rsidR="000C2837">
        <w:rPr>
          <w:szCs w:val="24"/>
        </w:rPr>
        <w:fldChar w:fldCharType="end"/>
      </w:r>
      <w:r w:rsidR="00DF6A21" w:rsidRPr="009C41CF">
        <w:rPr>
          <w:szCs w:val="24"/>
        </w:rPr>
        <w:t xml:space="preserve">. </w:t>
      </w:r>
      <w:r w:rsidR="00DF6A21" w:rsidRPr="00416964">
        <w:rPr>
          <w:szCs w:val="24"/>
        </w:rPr>
        <w:t xml:space="preserve">In </w:t>
      </w:r>
      <w:r w:rsidR="00366EEB" w:rsidRPr="00416964">
        <w:rPr>
          <w:szCs w:val="24"/>
        </w:rPr>
        <w:t xml:space="preserve">the </w:t>
      </w:r>
      <w:r w:rsidR="008F447C" w:rsidRPr="00416964">
        <w:rPr>
          <w:szCs w:val="24"/>
        </w:rPr>
        <w:t>D</w:t>
      </w:r>
      <w:r w:rsidR="00DF6A21" w:rsidRPr="00416964">
        <w:rPr>
          <w:szCs w:val="24"/>
        </w:rPr>
        <w:t>oxyPEP</w:t>
      </w:r>
      <w:r w:rsidR="00366EEB" w:rsidRPr="00416964">
        <w:rPr>
          <w:szCs w:val="24"/>
        </w:rPr>
        <w:t xml:space="preserve"> </w:t>
      </w:r>
      <w:r w:rsidR="008F447C" w:rsidRPr="00416964">
        <w:rPr>
          <w:szCs w:val="24"/>
        </w:rPr>
        <w:t>study</w:t>
      </w:r>
      <w:r w:rsidR="00DF6A21" w:rsidRPr="00416964">
        <w:rPr>
          <w:szCs w:val="24"/>
        </w:rPr>
        <w:t xml:space="preserve">, </w:t>
      </w:r>
      <w:r w:rsidR="00DF6A21" w:rsidRPr="009C41CF">
        <w:rPr>
          <w:szCs w:val="24"/>
        </w:rPr>
        <w:t xml:space="preserve">no </w:t>
      </w:r>
      <w:r w:rsidR="007F5A1B">
        <w:rPr>
          <w:szCs w:val="24"/>
        </w:rPr>
        <w:t>SAEs</w:t>
      </w:r>
      <w:r w:rsidR="00DF6A21" w:rsidRPr="009C41CF">
        <w:rPr>
          <w:szCs w:val="24"/>
        </w:rPr>
        <w:t xml:space="preserve"> attributable to doxycycline</w:t>
      </w:r>
      <w:r w:rsidR="00B06A3D" w:rsidRPr="009C41CF">
        <w:rPr>
          <w:szCs w:val="24"/>
        </w:rPr>
        <w:t xml:space="preserve"> and a low occurrence of diarrhoea and headache</w:t>
      </w:r>
      <w:r w:rsidR="00416964">
        <w:rPr>
          <w:szCs w:val="24"/>
        </w:rPr>
        <w:t xml:space="preserve"> </w:t>
      </w:r>
      <w:r w:rsidR="00DF6A21" w:rsidRPr="009C41CF">
        <w:rPr>
          <w:szCs w:val="24"/>
        </w:rPr>
        <w:t xml:space="preserve">were </w:t>
      </w:r>
      <w:r w:rsidR="00366EEB" w:rsidRPr="009C41CF">
        <w:rPr>
          <w:szCs w:val="24"/>
        </w:rPr>
        <w:t>observed,</w:t>
      </w:r>
      <w:r w:rsidR="00B06A3D" w:rsidRPr="009C41CF">
        <w:rPr>
          <w:szCs w:val="24"/>
        </w:rPr>
        <w:t xml:space="preserve"> and </w:t>
      </w:r>
      <w:r w:rsidR="002155F2">
        <w:rPr>
          <w:szCs w:val="24"/>
        </w:rPr>
        <w:t>2%</w:t>
      </w:r>
      <w:r w:rsidR="00B06A3D" w:rsidRPr="009C41CF">
        <w:rPr>
          <w:szCs w:val="24"/>
        </w:rPr>
        <w:t xml:space="preserve"> of </w:t>
      </w:r>
      <w:r w:rsidR="002155F2">
        <w:rPr>
          <w:szCs w:val="24"/>
        </w:rPr>
        <w:t xml:space="preserve">339 </w:t>
      </w:r>
      <w:r w:rsidR="00B06A3D" w:rsidRPr="009C41CF">
        <w:rPr>
          <w:szCs w:val="24"/>
        </w:rPr>
        <w:t>participants discontinued</w:t>
      </w:r>
      <w:r w:rsidR="002155F2">
        <w:rPr>
          <w:szCs w:val="24"/>
        </w:rPr>
        <w:t xml:space="preserve"> because of unacceptable side effects or patient preference</w:t>
      </w:r>
      <w:r w:rsidR="00366EEB">
        <w:rPr>
          <w:szCs w:val="24"/>
        </w:rPr>
        <w:t xml:space="preserve"> </w:t>
      </w:r>
      <w:r w:rsidR="000C2837" w:rsidRPr="004832F1">
        <w:rPr>
          <w:szCs w:val="24"/>
        </w:rPr>
        <w:fldChar w:fldCharType="begin">
          <w:fldData xml:space="preserve">PEVuZE5vdGU+PENpdGU+PEF1dGhvcj5MdWV0a2VtZXllcjwvQXV0aG9yPjxZZWFyPjIwMjM8L1ll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</w:fldData>
        </w:fldChar>
      </w:r>
      <w:r w:rsidR="000C2837" w:rsidRPr="004832F1">
        <w:rPr>
          <w:szCs w:val="24"/>
        </w:rPr>
        <w:instrText xml:space="preserve"> ADDIN EN.CITE </w:instrText>
      </w:r>
      <w:r w:rsidR="000C2837" w:rsidRPr="004832F1">
        <w:rPr>
          <w:szCs w:val="24"/>
        </w:rPr>
        <w:fldChar w:fldCharType="begin">
          <w:fldData xml:space="preserve">PEVuZE5vdGU+PENpdGU+PEF1dGhvcj5MdWV0a2VtZXllcjwvQXV0aG9yPjxZZWFyPjIwMjM8L1ll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</w:fldData>
        </w:fldChar>
      </w:r>
      <w:r w:rsidR="000C2837" w:rsidRPr="004832F1">
        <w:rPr>
          <w:szCs w:val="24"/>
        </w:rPr>
        <w:instrText xml:space="preserve"> ADDIN EN.CITE.DATA </w:instrText>
      </w:r>
      <w:r w:rsidR="000C2837" w:rsidRPr="004832F1">
        <w:rPr>
          <w:szCs w:val="24"/>
        </w:rPr>
      </w:r>
      <w:r w:rsidR="000C2837" w:rsidRPr="004832F1">
        <w:rPr>
          <w:szCs w:val="24"/>
        </w:rPr>
        <w:fldChar w:fldCharType="end"/>
      </w:r>
      <w:r w:rsidR="000C2837" w:rsidRPr="004832F1">
        <w:rPr>
          <w:szCs w:val="24"/>
        </w:rPr>
      </w:r>
      <w:r w:rsidR="000C2837" w:rsidRPr="004832F1">
        <w:rPr>
          <w:szCs w:val="24"/>
        </w:rPr>
        <w:fldChar w:fldCharType="separate"/>
      </w:r>
      <w:r w:rsidR="000C2837" w:rsidRPr="004832F1">
        <w:rPr>
          <w:noProof/>
          <w:szCs w:val="24"/>
        </w:rPr>
        <w:t>(</w:t>
      </w:r>
      <w:hyperlink w:anchor="_ENREF_12" w:tooltip="Luetkemeyer, 2023 #2" w:history="1">
        <w:r w:rsidR="009363B5" w:rsidRPr="004832F1">
          <w:rPr>
            <w:noProof/>
            <w:szCs w:val="24"/>
          </w:rPr>
          <w:t>Luetkemeyer et al., 2023</w:t>
        </w:r>
      </w:hyperlink>
      <w:r w:rsidR="000C2837" w:rsidRPr="004832F1">
        <w:rPr>
          <w:noProof/>
          <w:szCs w:val="24"/>
        </w:rPr>
        <w:t>)</w:t>
      </w:r>
      <w:r w:rsidR="000C2837" w:rsidRPr="004832F1">
        <w:rPr>
          <w:szCs w:val="24"/>
        </w:rPr>
        <w:fldChar w:fldCharType="end"/>
      </w:r>
      <w:r w:rsidR="00027392" w:rsidRPr="004832F1">
        <w:rPr>
          <w:szCs w:val="24"/>
        </w:rPr>
        <w:t>.</w:t>
      </w:r>
      <w:r w:rsidR="00025968" w:rsidRPr="004832F1">
        <w:rPr>
          <w:szCs w:val="24"/>
        </w:rPr>
        <w:t xml:space="preserve"> </w:t>
      </w:r>
      <w:r w:rsidR="00F17328" w:rsidRPr="00073C8B">
        <w:t>In t</w:t>
      </w:r>
      <w:r w:rsidR="00900FDF" w:rsidRPr="00073C8B">
        <w:t>he DOXYVAC study</w:t>
      </w:r>
      <w:r w:rsidR="00F17328" w:rsidRPr="00073C8B">
        <w:t xml:space="preserve">, </w:t>
      </w:r>
      <w:r w:rsidR="003C5E62" w:rsidRPr="00073C8B">
        <w:rPr>
          <w:szCs w:val="24"/>
        </w:rPr>
        <w:t>a single</w:t>
      </w:r>
      <w:r w:rsidR="00027392" w:rsidRPr="00073C8B">
        <w:rPr>
          <w:szCs w:val="24"/>
        </w:rPr>
        <w:t xml:space="preserve"> </w:t>
      </w:r>
      <w:r w:rsidR="001835FC">
        <w:rPr>
          <w:szCs w:val="24"/>
        </w:rPr>
        <w:t>SAE</w:t>
      </w:r>
      <w:r w:rsidR="00DD164C" w:rsidRPr="00073C8B">
        <w:rPr>
          <w:szCs w:val="24"/>
        </w:rPr>
        <w:t xml:space="preserve"> related to doxycycline</w:t>
      </w:r>
      <w:r w:rsidR="00A738E1" w:rsidRPr="00073C8B">
        <w:rPr>
          <w:szCs w:val="24"/>
        </w:rPr>
        <w:t xml:space="preserve"> was reported</w:t>
      </w:r>
      <w:r w:rsidR="00025968" w:rsidRPr="00073C8B">
        <w:rPr>
          <w:szCs w:val="24"/>
        </w:rPr>
        <w:t xml:space="preserve"> </w:t>
      </w:r>
      <w:r w:rsidR="009130E4" w:rsidRPr="00073C8B">
        <w:rPr>
          <w:szCs w:val="24"/>
        </w:rPr>
        <w:t xml:space="preserve">(a fixed drug eruption) </w:t>
      </w:r>
      <w:r w:rsidR="00025968" w:rsidRPr="00073C8B">
        <w:rPr>
          <w:szCs w:val="24"/>
        </w:rPr>
        <w:t>amongst 369 GBMSM, and  six participants among the doxyPEP users discontinued the study</w:t>
      </w:r>
      <w:r w:rsidR="009130E4" w:rsidRPr="00073C8B">
        <w:rPr>
          <w:szCs w:val="24"/>
        </w:rPr>
        <w:t>, all due to GI side effects</w:t>
      </w:r>
      <w:r w:rsidR="000C2837" w:rsidRPr="00073C8B">
        <w:rPr>
          <w:szCs w:val="24"/>
        </w:rPr>
        <w:t xml:space="preserve"> </w:t>
      </w:r>
      <w:r w:rsidR="000C2837" w:rsidRPr="00073C8B">
        <w:rPr>
          <w:szCs w:val="24"/>
        </w:rPr>
        <w:fldChar w:fldCharType="begin">
          <w:fldData xml:space="preserve">PEVuZE5vdGU+PENpdGU+PEF1dGhvcj5Nb2xpbmE8L0F1dGhvcj48WWVhcj4yMDI0PC9ZZWFyPjxS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</w:fldData>
        </w:fldChar>
      </w:r>
      <w:r w:rsidR="000C2837" w:rsidRPr="00073C8B">
        <w:rPr>
          <w:szCs w:val="24"/>
        </w:rPr>
        <w:instrText xml:space="preserve"> ADDIN EN.CITE </w:instrText>
      </w:r>
      <w:r w:rsidR="000C2837" w:rsidRPr="00073C8B">
        <w:rPr>
          <w:szCs w:val="24"/>
        </w:rPr>
        <w:fldChar w:fldCharType="begin">
          <w:fldData xml:space="preserve">PEVuZE5vdGU+PENpdGU+PEF1dGhvcj5Nb2xpbmE8L0F1dGhvcj48WWVhcj4yMDI0PC9ZZWFyPjxS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</w:fldData>
        </w:fldChar>
      </w:r>
      <w:r w:rsidR="000C2837" w:rsidRPr="00073C8B">
        <w:rPr>
          <w:szCs w:val="24"/>
        </w:rPr>
        <w:instrText xml:space="preserve"> ADDIN EN.CITE.DATA </w:instrText>
      </w:r>
      <w:r w:rsidR="000C2837" w:rsidRPr="00073C8B">
        <w:rPr>
          <w:szCs w:val="24"/>
        </w:rPr>
      </w:r>
      <w:r w:rsidR="000C2837" w:rsidRPr="00073C8B">
        <w:rPr>
          <w:szCs w:val="24"/>
        </w:rPr>
        <w:fldChar w:fldCharType="end"/>
      </w:r>
      <w:r w:rsidR="000C2837" w:rsidRPr="00073C8B">
        <w:rPr>
          <w:szCs w:val="24"/>
        </w:rPr>
      </w:r>
      <w:r w:rsidR="000C2837" w:rsidRPr="00073C8B">
        <w:rPr>
          <w:szCs w:val="24"/>
        </w:rPr>
        <w:fldChar w:fldCharType="separate"/>
      </w:r>
      <w:r w:rsidR="000C2837" w:rsidRPr="00073C8B">
        <w:rPr>
          <w:noProof/>
          <w:szCs w:val="24"/>
        </w:rPr>
        <w:t>(</w:t>
      </w:r>
      <w:hyperlink w:anchor="_ENREF_14" w:tooltip="Molina, 2024 #32" w:history="1">
        <w:r w:rsidR="009363B5" w:rsidRPr="00073C8B">
          <w:rPr>
            <w:noProof/>
            <w:szCs w:val="24"/>
          </w:rPr>
          <w:t>Molina et al., 2024</w:t>
        </w:r>
      </w:hyperlink>
      <w:r w:rsidR="000C2837" w:rsidRPr="00073C8B">
        <w:rPr>
          <w:noProof/>
          <w:szCs w:val="24"/>
        </w:rPr>
        <w:t>)</w:t>
      </w:r>
      <w:r w:rsidR="000C2837" w:rsidRPr="00073C8B">
        <w:rPr>
          <w:szCs w:val="24"/>
        </w:rPr>
        <w:fldChar w:fldCharType="end"/>
      </w:r>
      <w:r w:rsidR="00A738E1" w:rsidRPr="00073C8B">
        <w:rPr>
          <w:szCs w:val="24"/>
        </w:rPr>
        <w:t>.</w:t>
      </w:r>
      <w:r w:rsidR="00A738E1" w:rsidRPr="00B36D52">
        <w:rPr>
          <w:szCs w:val="24"/>
        </w:rPr>
        <w:t xml:space="preserve"> </w:t>
      </w:r>
      <w:r w:rsidR="00280AD6" w:rsidRPr="00597134">
        <w:rPr>
          <w:szCs w:val="24"/>
        </w:rPr>
        <w:t xml:space="preserve">Lastly, </w:t>
      </w:r>
      <w:r w:rsidR="00270C27" w:rsidRPr="00597134">
        <w:rPr>
          <w:szCs w:val="24"/>
        </w:rPr>
        <w:t xml:space="preserve">in </w:t>
      </w:r>
      <w:r w:rsidR="00280AD6" w:rsidRPr="00597134">
        <w:rPr>
          <w:szCs w:val="24"/>
        </w:rPr>
        <w:t>t</w:t>
      </w:r>
      <w:r w:rsidR="00900FDF" w:rsidRPr="00597134">
        <w:rPr>
          <w:szCs w:val="24"/>
        </w:rPr>
        <w:t>he</w:t>
      </w:r>
      <w:r w:rsidR="00900FDF" w:rsidRPr="00B36D52">
        <w:rPr>
          <w:szCs w:val="24"/>
        </w:rPr>
        <w:t xml:space="preserve"> </w:t>
      </w:r>
      <w:r w:rsidR="00E45EC1" w:rsidRPr="00B36D52">
        <w:rPr>
          <w:szCs w:val="24"/>
        </w:rPr>
        <w:t>doxyPEP</w:t>
      </w:r>
      <w:r w:rsidR="00900FDF" w:rsidRPr="00B36D52">
        <w:rPr>
          <w:szCs w:val="24"/>
        </w:rPr>
        <w:t xml:space="preserve"> Kenya study</w:t>
      </w:r>
      <w:r w:rsidR="00270C27">
        <w:rPr>
          <w:szCs w:val="24"/>
        </w:rPr>
        <w:t>, there were</w:t>
      </w:r>
      <w:r w:rsidR="00EA1CDF" w:rsidRPr="00B36D52">
        <w:rPr>
          <w:szCs w:val="24"/>
        </w:rPr>
        <w:t xml:space="preserve"> </w:t>
      </w:r>
      <w:r w:rsidR="00900FDF" w:rsidRPr="00B36D52">
        <w:rPr>
          <w:szCs w:val="24"/>
        </w:rPr>
        <w:t xml:space="preserve">no </w:t>
      </w:r>
      <w:r w:rsidR="00257D30">
        <w:rPr>
          <w:szCs w:val="24"/>
        </w:rPr>
        <w:t>SAEs</w:t>
      </w:r>
      <w:r w:rsidR="00900FDF" w:rsidRPr="00B36D52">
        <w:rPr>
          <w:szCs w:val="24"/>
        </w:rPr>
        <w:t xml:space="preserve"> </w:t>
      </w:r>
      <w:r w:rsidR="00DD164C" w:rsidRPr="00B36D52">
        <w:rPr>
          <w:szCs w:val="24"/>
        </w:rPr>
        <w:t>related to doxycycline</w:t>
      </w:r>
      <w:r w:rsidR="00270C27">
        <w:rPr>
          <w:szCs w:val="24"/>
        </w:rPr>
        <w:t xml:space="preserve"> reported</w:t>
      </w:r>
      <w:r w:rsidR="00E3517D" w:rsidRPr="00B36D52">
        <w:rPr>
          <w:szCs w:val="24"/>
        </w:rPr>
        <w:t xml:space="preserve"> among 224 </w:t>
      </w:r>
      <w:r w:rsidR="00EA1CDF" w:rsidRPr="00B36D52">
        <w:rPr>
          <w:szCs w:val="24"/>
        </w:rPr>
        <w:t>cisgender women</w:t>
      </w:r>
      <w:r w:rsidR="00270C27">
        <w:rPr>
          <w:szCs w:val="24"/>
        </w:rPr>
        <w:t xml:space="preserve">, and </w:t>
      </w:r>
      <w:r w:rsidR="00B36D52" w:rsidRPr="00B36D52">
        <w:rPr>
          <w:szCs w:val="24"/>
        </w:rPr>
        <w:t>10 participant</w:t>
      </w:r>
      <w:r w:rsidR="00270C27">
        <w:rPr>
          <w:szCs w:val="24"/>
        </w:rPr>
        <w:t>s</w:t>
      </w:r>
      <w:r w:rsidR="00B36D52" w:rsidRPr="00B36D52">
        <w:rPr>
          <w:szCs w:val="24"/>
        </w:rPr>
        <w:t xml:space="preserve"> among the doxyPEP users discontinued the study </w:t>
      </w:r>
      <w:r w:rsidR="000C2837" w:rsidRPr="00B36D52">
        <w:rPr>
          <w:szCs w:val="24"/>
        </w:rPr>
        <w:fldChar w:fldCharType="begin">
          <w:fldData xml:space="preserve">PEVuZE5vdGU+PENpdGU+PEF1dGhvcj5TdGV3YXJ0PC9BdXRob3I+PFllYXI+MjAyMzwvWWVhcj48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</w:fldData>
        </w:fldChar>
      </w:r>
      <w:r w:rsidR="000C2837">
        <w:rPr>
          <w:szCs w:val="24"/>
        </w:rPr>
        <w:instrText xml:space="preserve"> ADDIN EN.CITE </w:instrText>
      </w:r>
      <w:r w:rsidR="000C2837">
        <w:rPr>
          <w:szCs w:val="24"/>
        </w:rPr>
        <w:fldChar w:fldCharType="begin">
          <w:fldData xml:space="preserve">PEVuZE5vdGU+PENpdGU+PEF1dGhvcj5TdGV3YXJ0PC9BdXRob3I+PFllYXI+MjAyMzwvWWVhcj48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</w:fldData>
        </w:fldChar>
      </w:r>
      <w:r w:rsidR="000C2837">
        <w:rPr>
          <w:szCs w:val="24"/>
        </w:rPr>
        <w:instrText xml:space="preserve"> ADDIN EN.CITE.DATA </w:instrText>
      </w:r>
      <w:r w:rsidR="000C2837">
        <w:rPr>
          <w:szCs w:val="24"/>
        </w:rPr>
      </w:r>
      <w:r w:rsidR="000C2837">
        <w:rPr>
          <w:szCs w:val="24"/>
        </w:rPr>
        <w:fldChar w:fldCharType="end"/>
      </w:r>
      <w:r w:rsidR="000C2837" w:rsidRPr="00B36D52">
        <w:rPr>
          <w:szCs w:val="24"/>
        </w:rPr>
      </w:r>
      <w:r w:rsidR="000C2837" w:rsidRPr="00B36D52">
        <w:rPr>
          <w:szCs w:val="24"/>
        </w:rPr>
        <w:fldChar w:fldCharType="separate"/>
      </w:r>
      <w:r w:rsidR="000C2837">
        <w:rPr>
          <w:noProof/>
          <w:szCs w:val="24"/>
        </w:rPr>
        <w:t>(</w:t>
      </w:r>
      <w:hyperlink w:anchor="_ENREF_20" w:tooltip="Stewart, 2023 #3" w:history="1">
        <w:r w:rsidR="009363B5">
          <w:rPr>
            <w:noProof/>
            <w:szCs w:val="24"/>
          </w:rPr>
          <w:t>Stewart et al., 2023</w:t>
        </w:r>
      </w:hyperlink>
      <w:r w:rsidR="000C2837">
        <w:rPr>
          <w:noProof/>
          <w:szCs w:val="24"/>
        </w:rPr>
        <w:t>)</w:t>
      </w:r>
      <w:r w:rsidR="000C2837" w:rsidRPr="00B36D52">
        <w:rPr>
          <w:szCs w:val="24"/>
        </w:rPr>
        <w:fldChar w:fldCharType="end"/>
      </w:r>
      <w:r w:rsidR="00900FDF" w:rsidRPr="00B36D52">
        <w:rPr>
          <w:szCs w:val="24"/>
        </w:rPr>
        <w:t>.</w:t>
      </w:r>
    </w:p>
    <w:p w14:paraId="3B21BCA7" w14:textId="2080529F" w:rsidR="00A24F6E" w:rsidRPr="004E06B0" w:rsidRDefault="00252AB4" w:rsidP="00E54E6E">
      <w:pPr>
        <w:pStyle w:val="BASHHHeading2"/>
        <w:spacing w:before="360" w:after="60"/>
        <w:ind w:left="357" w:hanging="357"/>
        <w:contextualSpacing w:val="0"/>
        <w:jc w:val="both"/>
      </w:pPr>
      <w:bookmarkStart w:id="16" w:name="_Toc181199832"/>
      <w:r>
        <w:t>S</w:t>
      </w:r>
      <w:r w:rsidR="00A24F6E" w:rsidRPr="004E06B0">
        <w:t>ide effects</w:t>
      </w:r>
      <w:bookmarkEnd w:id="16"/>
    </w:p>
    <w:p w14:paraId="184F3760" w14:textId="4955B0B2" w:rsidR="00A24F6E" w:rsidRDefault="00A24F6E" w:rsidP="00A24F6E">
      <w:pPr>
        <w:pStyle w:val="BASHHNormal"/>
        <w:jc w:val="both"/>
      </w:pPr>
      <w:r w:rsidRPr="004E06B0">
        <w:t>The most common side effects of long-term doxycycline includ</w:t>
      </w:r>
      <w:r>
        <w:t>e</w:t>
      </w:r>
      <w:r w:rsidRPr="004E06B0">
        <w:t xml:space="preserve"> gastrointestinal symptoms </w:t>
      </w:r>
      <w:r w:rsidR="00CD4081">
        <w:t xml:space="preserve">(e.g., </w:t>
      </w:r>
      <w:r w:rsidR="001729BE">
        <w:t xml:space="preserve">nausea, </w:t>
      </w:r>
      <w:r w:rsidR="00B25E3E">
        <w:t>vomiting, dyspepsia</w:t>
      </w:r>
      <w:r w:rsidR="001729BE">
        <w:t xml:space="preserve">) </w:t>
      </w:r>
      <w:r w:rsidRPr="004E06B0">
        <w:t xml:space="preserve">and photosensitivity. Rare side effects associated with long-term use of doxycycline include benign intracranial hypertension, </w:t>
      </w:r>
      <w:r>
        <w:t xml:space="preserve">and </w:t>
      </w:r>
      <w:r w:rsidRPr="004E06B0">
        <w:rPr>
          <w:rFonts w:eastAsia="Calibri"/>
          <w:szCs w:val="24"/>
        </w:rPr>
        <w:t>liver-related toxicity</w:t>
      </w:r>
      <w:r w:rsidRPr="004E06B0">
        <w:t xml:space="preserve"> </w:t>
      </w:r>
      <w:r w:rsidRPr="004E06B0">
        <w:fldChar w:fldCharType="begin">
          <w:fldData xml:space="preserve">PEVuZE5vdGU+PENpdGU+PEF1dGhvcj5EaWdyZTwvQXV0aG9yPjxZZWFyPjIwMDM8L1llYXI+PFJl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</w:fldData>
        </w:fldChar>
      </w:r>
      <w:r w:rsidR="009363B5">
        <w:instrText xml:space="preserve"> ADDIN EN.CITE </w:instrText>
      </w:r>
      <w:r w:rsidR="009363B5">
        <w:fldChar w:fldCharType="begin">
          <w:fldData xml:space="preserve">PEVuZE5vdGU+PENpdGU+PEF1dGhvcj5EaWdyZTwvQXV0aG9yPjxZZWFyPjIwMDM8L1llYXI+PFJl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</w:fldData>
        </w:fldChar>
      </w:r>
      <w:r w:rsidR="009363B5">
        <w:instrText xml:space="preserve"> ADDIN EN.CITE.DATA </w:instrText>
      </w:r>
      <w:r w:rsidR="009363B5">
        <w:fldChar w:fldCharType="end"/>
      </w:r>
      <w:r w:rsidRPr="004E06B0">
        <w:fldChar w:fldCharType="separate"/>
      </w:r>
      <w:r>
        <w:rPr>
          <w:noProof/>
        </w:rPr>
        <w:t>(</w:t>
      </w:r>
      <w:hyperlink w:anchor="_ENREF_6" w:tooltip="Digre, 2003 #4616" w:history="1">
        <w:r w:rsidR="009363B5">
          <w:rPr>
            <w:noProof/>
          </w:rPr>
          <w:t>Digre, 2003</w:t>
        </w:r>
      </w:hyperlink>
      <w:r>
        <w:rPr>
          <w:noProof/>
        </w:rPr>
        <w:t xml:space="preserve">; </w:t>
      </w:r>
      <w:hyperlink w:anchor="_ENREF_7" w:tooltip=",  #35" w:history="1">
        <w:r w:rsidR="009363B5" w:rsidRPr="000C2837">
          <w:rPr>
            <w:i/>
            <w:noProof/>
          </w:rPr>
          <w:t>Doxycycline 100 mg capsules - the summary of product characteristics and the patient information leaflet. Sovereign Medical. Last updated 20 June 2024.</w:t>
        </w:r>
      </w:hyperlink>
      <w:r>
        <w:rPr>
          <w:noProof/>
        </w:rPr>
        <w:t>)</w:t>
      </w:r>
      <w:r w:rsidRPr="004E06B0">
        <w:fldChar w:fldCharType="end"/>
      </w:r>
      <w:r w:rsidRPr="004E06B0">
        <w:t>.</w:t>
      </w:r>
    </w:p>
    <w:p w14:paraId="17A0B63F" w14:textId="02914DF3" w:rsidR="00900FDF" w:rsidRPr="009C41CF" w:rsidRDefault="009E6F33" w:rsidP="00E54E6E">
      <w:pPr>
        <w:pStyle w:val="BASHHHeading2"/>
        <w:spacing w:before="360" w:after="60"/>
        <w:ind w:left="357" w:hanging="357"/>
        <w:contextualSpacing w:val="0"/>
        <w:jc w:val="both"/>
      </w:pPr>
      <w:bookmarkStart w:id="17" w:name="_Toc181199833"/>
      <w:r w:rsidRPr="009C41CF">
        <w:t>Long</w:t>
      </w:r>
      <w:r w:rsidR="00774ED6">
        <w:noBreakHyphen/>
      </w:r>
      <w:r w:rsidRPr="009C41CF">
        <w:t>term s</w:t>
      </w:r>
      <w:r w:rsidR="00900FDF" w:rsidRPr="009C41CF">
        <w:t>afety</w:t>
      </w:r>
      <w:bookmarkEnd w:id="17"/>
      <w:r w:rsidR="00900FDF" w:rsidRPr="009C41CF">
        <w:t xml:space="preserve"> </w:t>
      </w:r>
    </w:p>
    <w:p w14:paraId="6BD68381" w14:textId="4DCB3245" w:rsidR="005814FC" w:rsidRDefault="006978B1" w:rsidP="00FF6A22">
      <w:pPr>
        <w:pStyle w:val="BASHHNormal"/>
        <w:jc w:val="both"/>
        <w:rPr>
          <w:noProof/>
        </w:rPr>
      </w:pPr>
      <w:bookmarkStart w:id="18" w:name="_Hlk163162876"/>
      <w:r w:rsidRPr="009C41CF">
        <w:t>A</w:t>
      </w:r>
      <w:r w:rsidR="00F47FE5" w:rsidRPr="009C41CF">
        <w:t xml:space="preserve"> </w:t>
      </w:r>
      <w:r w:rsidR="00572F34" w:rsidRPr="009C41CF">
        <w:t>s</w:t>
      </w:r>
      <w:r w:rsidR="001F287E" w:rsidRPr="009C41CF">
        <w:t>ystematic review</w:t>
      </w:r>
      <w:r w:rsidR="00AD16F6" w:rsidRPr="009C41CF">
        <w:t xml:space="preserve"> and meta</w:t>
      </w:r>
      <w:r w:rsidR="00366EEB">
        <w:noBreakHyphen/>
      </w:r>
      <w:r w:rsidR="00AD16F6" w:rsidRPr="009C41CF">
        <w:t>analysis</w:t>
      </w:r>
      <w:r w:rsidR="001F287E" w:rsidRPr="009C41CF">
        <w:t xml:space="preserve"> of 67 </w:t>
      </w:r>
      <w:r w:rsidR="00AD16F6" w:rsidRPr="009C41CF">
        <w:t xml:space="preserve">studies of </w:t>
      </w:r>
      <w:r w:rsidR="00E45EC1" w:rsidRPr="009C41CF">
        <w:t>long</w:t>
      </w:r>
      <w:r w:rsidR="00366EEB">
        <w:noBreakHyphen/>
      </w:r>
      <w:r w:rsidR="00E45EC1" w:rsidRPr="009C41CF">
        <w:t>term</w:t>
      </w:r>
      <w:r w:rsidR="00AD16F6" w:rsidRPr="009C41CF">
        <w:t xml:space="preserve"> doxycycline use (</w:t>
      </w:r>
      <w:r w:rsidR="00BD2867">
        <w:t>i.e. </w:t>
      </w:r>
      <w:r w:rsidR="00AD16F6" w:rsidRPr="009C41CF">
        <w:t>&gt;8</w:t>
      </w:r>
      <w:r w:rsidR="00366EEB">
        <w:t> </w:t>
      </w:r>
      <w:r w:rsidR="00AD16F6" w:rsidRPr="009C41CF">
        <w:t>weeks)</w:t>
      </w:r>
      <w:r w:rsidR="00BD2867">
        <w:t xml:space="preserve">, </w:t>
      </w:r>
      <w:r w:rsidR="00EB0B0C" w:rsidRPr="009C41CF">
        <w:t>published between August</w:t>
      </w:r>
      <w:r w:rsidR="00572F34" w:rsidRPr="009C41CF">
        <w:t> </w:t>
      </w:r>
      <w:r w:rsidR="00EB0B0C" w:rsidRPr="009C41CF">
        <w:t xml:space="preserve">2003 </w:t>
      </w:r>
      <w:r w:rsidR="00911A24" w:rsidRPr="009C41CF">
        <w:t>and</w:t>
      </w:r>
      <w:r w:rsidR="00EB0B0C" w:rsidRPr="009C41CF">
        <w:t xml:space="preserve"> January 2023</w:t>
      </w:r>
      <w:r w:rsidR="00BD2867">
        <w:t>,</w:t>
      </w:r>
      <w:r w:rsidR="00EB0B0C" w:rsidRPr="009C41CF">
        <w:t xml:space="preserve"> </w:t>
      </w:r>
      <w:r w:rsidR="00572F34" w:rsidRPr="009C41CF">
        <w:t>found</w:t>
      </w:r>
      <w:r w:rsidR="001F287E" w:rsidRPr="009C41CF">
        <w:t xml:space="preserve"> </w:t>
      </w:r>
      <w:r w:rsidR="00572F34" w:rsidRPr="009C41CF">
        <w:t>no difference</w:t>
      </w:r>
      <w:r w:rsidR="00AD16F6" w:rsidRPr="009C41CF">
        <w:t xml:space="preserve"> in </w:t>
      </w:r>
      <w:r w:rsidR="003E5619">
        <w:t>SAEs</w:t>
      </w:r>
      <w:r w:rsidR="00572F34" w:rsidRPr="009C41CF">
        <w:t xml:space="preserve"> between the doxycycline and placebo groups</w:t>
      </w:r>
      <w:r w:rsidR="00361D65">
        <w:t xml:space="preserve"> </w:t>
      </w:r>
      <w:r w:rsidR="000C2837">
        <w:fldChar w:fldCharType="begin"/>
      </w:r>
      <w:r w:rsidR="009363B5">
        <w:instrText xml:space="preserve"> ADDIN EN.CITE &lt;EndNote&gt;&lt;Cite&gt;&lt;Author&gt;Chan&lt;/Author&gt;&lt;Year&gt;2023&lt;/Year&gt;&lt;RecNum&gt;4610&lt;/RecNum&gt;&lt;DisplayText&gt;(Chan et al., 2023)&lt;/DisplayText&gt;&lt;record&gt;&lt;rec-number&gt;4610&lt;/rec-number&gt;&lt;foreign-keys&gt;&lt;key app="EN" db-id="v5fpsr22nzxa24epdtrx0v9ivarvdt9xvttt" timestamp="1712931241"&gt;4610&lt;/key&gt;&lt;/foreign-keys&gt;&lt;ref-type name="Journal Article"&gt;17&lt;/ref-type&gt;&lt;contributors&gt;&lt;authors&gt;&lt;author&gt;Chan, P. A.&lt;/author&gt;&lt;author&gt;Le Brazidec, D. L.&lt;/author&gt;&lt;author&gt;Becasen, J. S.&lt;/author&gt;&lt;author&gt;Martin, H.&lt;/author&gt;&lt;author&gt;Kapadia, J.&lt;/author&gt;&lt;author&gt;Reno, H.&lt;/author&gt;&lt;author&gt;Bachmann, L.&lt;/author&gt;&lt;author&gt;Barbee, L. A.&lt;/author&gt;&lt;/authors&gt;&lt;/contributors&gt;&lt;auth-address&gt;From the Department of Medicine, Brown University, Providence, RI.&amp;#xD;HIV Prevention, National Center for HIV, Viral Hepatitis, STD and TB Prevention, Centers for Disease Control and Prevention, Atlanta, GA.&amp;#xD;Divisions of STD Prevention.&lt;/auth-address&gt;&lt;titles&gt;&lt;title&gt;Safety of Longer-Term Doxycycline Use: A Systematic Review and Meta-Analysis With Implications for Bacterial Sexually Transmitted Infection Chemoprophylaxis&lt;/title&gt;&lt;secondary-title&gt;Sex Transm Dis&lt;/secondary-title&gt;&lt;/titles&gt;&lt;periodical&gt;&lt;full-title&gt;Sexually Transmitted Diseases&lt;/full-title&gt;&lt;abbr-1&gt;Sex Transm Dis&lt;/abbr-1&gt;&lt;/periodical&gt;&lt;pages&gt;701-712&lt;/pages&gt;&lt;volume&gt;50&lt;/volume&gt;&lt;number&gt;11&lt;/number&gt;&lt;edition&gt;20230904&lt;/edition&gt;&lt;dates&gt;&lt;year&gt;2023&lt;/year&gt;&lt;pub-dates&gt;&lt;date&gt;Nov 1&lt;/date&gt;&lt;/pub-dates&gt;&lt;/dates&gt;&lt;isbn&gt;1537-4521 (Electronic)&amp;#xD;0148-5717 (Print)&amp;#xD;0148-5717 (Linking)&lt;/isbn&gt;&lt;accession-num&gt;37732844&lt;/accession-num&gt;&lt;urls&gt;&lt;related-urls&gt;&lt;url&gt;https://www.ncbi.nlm.nih.gov/pubmed/37732844&lt;/url&gt;&lt;/related-urls&gt;&lt;/urls&gt;&lt;custom1&gt;Conflict of Interest and Sources of Funding: None declared.&lt;/custom1&gt;&lt;custom2&gt;PMC10592014&lt;/custom2&gt;&lt;electronic-resource-num&gt;10.1097/OLQ.0000000000001865&lt;/electronic-resource-num&gt;&lt;remote-database-name&gt;Publisher&lt;/remote-database-name&gt;&lt;remote-database-provider&gt;NLM&lt;/remote-database-provider&gt;&lt;/record&gt;&lt;/Cite&gt;&lt;/EndNote&gt;</w:instrText>
      </w:r>
      <w:r w:rsidR="000C2837">
        <w:fldChar w:fldCharType="separate"/>
      </w:r>
      <w:r w:rsidR="000C2837">
        <w:rPr>
          <w:noProof/>
        </w:rPr>
        <w:t>(</w:t>
      </w:r>
      <w:hyperlink w:anchor="_ENREF_4" w:tooltip="Chan, 2023 #4610" w:history="1">
        <w:r w:rsidR="009363B5">
          <w:rPr>
            <w:noProof/>
          </w:rPr>
          <w:t>Chan et al., 2023</w:t>
        </w:r>
      </w:hyperlink>
      <w:r w:rsidR="000C2837">
        <w:rPr>
          <w:noProof/>
        </w:rPr>
        <w:t>)</w:t>
      </w:r>
      <w:r w:rsidR="000C2837">
        <w:fldChar w:fldCharType="end"/>
      </w:r>
      <w:r w:rsidR="00774ED6">
        <w:t>. D</w:t>
      </w:r>
      <w:r w:rsidR="00572F34" w:rsidRPr="009C41CF">
        <w:t>iscontinuations due to doxycycline</w:t>
      </w:r>
      <w:r w:rsidR="0079306D">
        <w:t xml:space="preserve"> </w:t>
      </w:r>
      <w:r w:rsidR="00572F34" w:rsidRPr="009C41CF">
        <w:t>related AEs were rare</w:t>
      </w:r>
      <w:r w:rsidR="00774ED6">
        <w:t xml:space="preserve">. However, </w:t>
      </w:r>
      <w:r w:rsidR="00AD16F6" w:rsidRPr="009C41CF">
        <w:t xml:space="preserve">gastrointestinal (nausea, vomiting, abdominal pain), dermatologic </w:t>
      </w:r>
      <w:r w:rsidR="00774ED6" w:rsidRPr="009C41CF">
        <w:t xml:space="preserve">symptoms </w:t>
      </w:r>
      <w:r w:rsidR="00AD16F6" w:rsidRPr="009C41CF">
        <w:t>(photosensitivity), and neurological</w:t>
      </w:r>
      <w:r w:rsidR="00774ED6">
        <w:t xml:space="preserve"> </w:t>
      </w:r>
      <w:r w:rsidR="00774ED6" w:rsidRPr="009C41CF">
        <w:t>symptoms</w:t>
      </w:r>
      <w:r w:rsidR="00AD16F6" w:rsidRPr="009C41CF">
        <w:t xml:space="preserve"> (headache and dizziness) symptoms</w:t>
      </w:r>
      <w:r w:rsidR="00991008" w:rsidRPr="009C41CF">
        <w:t xml:space="preserve"> were more likely</w:t>
      </w:r>
      <w:r w:rsidR="009B054D">
        <w:t xml:space="preserve"> among those taking doxycycline compared to those who were not</w:t>
      </w:r>
      <w:r w:rsidR="00774ED6">
        <w:rPr>
          <w:noProof/>
        </w:rPr>
        <w:t>.</w:t>
      </w:r>
    </w:p>
    <w:p w14:paraId="3907DB96" w14:textId="12096CF5" w:rsidR="00900FDF" w:rsidRPr="009C41CF" w:rsidRDefault="009E6F33" w:rsidP="00E54E6E">
      <w:pPr>
        <w:pStyle w:val="BASHHHeading2"/>
        <w:spacing w:before="360" w:after="60"/>
        <w:ind w:left="357" w:hanging="357"/>
        <w:contextualSpacing w:val="0"/>
        <w:jc w:val="both"/>
      </w:pPr>
      <w:bookmarkStart w:id="19" w:name="_Toc181199834"/>
      <w:bookmarkEnd w:id="18"/>
      <w:r w:rsidRPr="009C41CF">
        <w:lastRenderedPageBreak/>
        <w:t>A</w:t>
      </w:r>
      <w:r w:rsidR="00900FDF" w:rsidRPr="009C41CF">
        <w:t>ntimicrobial resistance</w:t>
      </w:r>
      <w:bookmarkEnd w:id="19"/>
    </w:p>
    <w:p w14:paraId="052FF3FC" w14:textId="7D10C380" w:rsidR="001931C8" w:rsidRPr="001931C8" w:rsidRDefault="001931C8" w:rsidP="00DC15CC">
      <w:pPr>
        <w:pStyle w:val="BASHHNormal"/>
        <w:jc w:val="both"/>
      </w:pPr>
      <w:r w:rsidRPr="001931C8">
        <w:t xml:space="preserve">The main concern about using doxycycline prophylaxis is in relation to AMR in sexually and non-sexually transmitted infections. The most difficult, but potentially most significant, risk to quantify is selection of resistance amongst potentially pathogenic bacterial flora such as </w:t>
      </w:r>
      <w:r w:rsidRPr="00DC15CC">
        <w:rPr>
          <w:i/>
          <w:iCs/>
        </w:rPr>
        <w:t>Staphylococcus aureus</w:t>
      </w:r>
      <w:r w:rsidRPr="001931C8">
        <w:t xml:space="preserve"> and respiratory tract pathogens. Doxycycline is a first-line antibiotic for both community and hospitalised patients with skin and soft tissue infections and respiratory tract infections.</w:t>
      </w:r>
    </w:p>
    <w:p w14:paraId="717E0797" w14:textId="23A4FE44" w:rsidR="009E6F33" w:rsidRPr="009C41CF" w:rsidRDefault="008959F1" w:rsidP="00FF6A22">
      <w:pPr>
        <w:pStyle w:val="Default"/>
        <w:jc w:val="both"/>
      </w:pPr>
      <w:r w:rsidRPr="009C41CF">
        <w:rPr>
          <w:lang w:val="en-GB"/>
        </w:rPr>
        <w:t>We emphasise the importance of considering the risk of AMR at</w:t>
      </w:r>
      <w:r w:rsidR="00640270">
        <w:rPr>
          <w:lang w:val="en-GB"/>
        </w:rPr>
        <w:t xml:space="preserve"> </w:t>
      </w:r>
      <w:r w:rsidR="00640270" w:rsidRPr="009C41CF">
        <w:rPr>
          <w:lang w:val="en-GB"/>
        </w:rPr>
        <w:t>both</w:t>
      </w:r>
      <w:r w:rsidRPr="009C41CF">
        <w:rPr>
          <w:lang w:val="en-GB"/>
        </w:rPr>
        <w:t xml:space="preserve"> individual and population level</w:t>
      </w:r>
      <w:r w:rsidR="00AC0E47" w:rsidRPr="009C41CF">
        <w:rPr>
          <w:lang w:val="en-GB"/>
        </w:rPr>
        <w:t>s</w:t>
      </w:r>
      <w:r w:rsidR="00640270">
        <w:rPr>
          <w:lang w:val="en-GB"/>
        </w:rPr>
        <w:t>, following the</w:t>
      </w:r>
      <w:r w:rsidRPr="009C41CF">
        <w:rPr>
          <w:lang w:val="en-GB"/>
        </w:rPr>
        <w:t xml:space="preserve"> National Institute for Health and Care Excellence (NICE) guideline</w:t>
      </w:r>
      <w:r w:rsidR="00061C2D" w:rsidRPr="009C41CF">
        <w:rPr>
          <w:lang w:val="en-GB"/>
        </w:rPr>
        <w:t xml:space="preserve"> on </w:t>
      </w:r>
      <w:r w:rsidR="004B63C1" w:rsidRPr="009C41CF">
        <w:rPr>
          <w:lang w:val="en-GB"/>
        </w:rPr>
        <w:t>long</w:t>
      </w:r>
      <w:r w:rsidR="00640270">
        <w:rPr>
          <w:lang w:val="en-GB"/>
        </w:rPr>
        <w:noBreakHyphen/>
      </w:r>
      <w:r w:rsidR="004B63C1" w:rsidRPr="009C41CF">
        <w:rPr>
          <w:lang w:val="en-GB"/>
        </w:rPr>
        <w:t>term prophylactic antibiotic use (</w:t>
      </w:r>
      <w:r w:rsidR="00B37CAF" w:rsidRPr="009C41CF">
        <w:rPr>
          <w:lang w:val="en-GB"/>
        </w:rPr>
        <w:t>e.g.,</w:t>
      </w:r>
      <w:r w:rsidR="004B63C1" w:rsidRPr="009C41CF">
        <w:rPr>
          <w:lang w:val="en-GB"/>
        </w:rPr>
        <w:t xml:space="preserve"> uncomplicated lower urinary tract infection</w:t>
      </w:r>
      <w:r w:rsidR="00F20221" w:rsidRPr="009C41CF">
        <w:rPr>
          <w:lang w:val="en-GB"/>
        </w:rPr>
        <w:t>,</w:t>
      </w:r>
      <w:r w:rsidR="004B63C1" w:rsidRPr="009C41CF">
        <w:rPr>
          <w:lang w:val="en-GB"/>
        </w:rPr>
        <w:t xml:space="preserve"> </w:t>
      </w:r>
      <w:r w:rsidR="00640270">
        <w:rPr>
          <w:lang w:val="en-GB"/>
        </w:rPr>
        <w:t>b</w:t>
      </w:r>
      <w:r w:rsidR="004B63C1" w:rsidRPr="009C41CF">
        <w:rPr>
          <w:lang w:val="en-GB"/>
        </w:rPr>
        <w:t xml:space="preserve">ronchiectasis, </w:t>
      </w:r>
      <w:r w:rsidR="00640270">
        <w:rPr>
          <w:lang w:val="en-GB"/>
        </w:rPr>
        <w:t xml:space="preserve">and </w:t>
      </w:r>
      <w:r w:rsidR="004B63C1" w:rsidRPr="009C41CF">
        <w:rPr>
          <w:lang w:val="en-GB"/>
        </w:rPr>
        <w:t>acne</w:t>
      </w:r>
      <w:r w:rsidR="00F20221" w:rsidRPr="009C41CF">
        <w:rPr>
          <w:lang w:val="en-GB"/>
        </w:rPr>
        <w:t>)</w:t>
      </w:r>
      <w:r w:rsidR="004B63C1" w:rsidRPr="009C41CF">
        <w:rPr>
          <w:lang w:val="en-GB"/>
        </w:rPr>
        <w:t>.</w:t>
      </w:r>
      <w:r w:rsidR="004B63C1" w:rsidRPr="009C41CF" w:rsidDel="004B63C1">
        <w:rPr>
          <w:lang w:val="en-GB"/>
        </w:rPr>
        <w:t xml:space="preserve"> </w:t>
      </w:r>
      <w:r w:rsidR="00640270">
        <w:t>C</w:t>
      </w:r>
      <w:r w:rsidR="00FE6F11" w:rsidRPr="009C41CF">
        <w:t xml:space="preserve">linical trials evaluating </w:t>
      </w:r>
      <w:r w:rsidR="00E45EC1" w:rsidRPr="009C41CF">
        <w:t>doxyPEP</w:t>
      </w:r>
      <w:r w:rsidR="00FE6F11" w:rsidRPr="009C41CF">
        <w:t xml:space="preserve"> have reported</w:t>
      </w:r>
      <w:r w:rsidR="00BA2755" w:rsidRPr="009C41CF">
        <w:t xml:space="preserve"> varying levels of tetracycline resistance evolution </w:t>
      </w:r>
      <w:r w:rsidR="00640270">
        <w:t xml:space="preserve">in </w:t>
      </w:r>
      <w:r w:rsidR="009E6F33" w:rsidRPr="009C41CF">
        <w:rPr>
          <w:i/>
          <w:iCs/>
        </w:rPr>
        <w:t>N</w:t>
      </w:r>
      <w:r w:rsidR="00F20221" w:rsidRPr="009C41CF">
        <w:rPr>
          <w:i/>
          <w:iCs/>
        </w:rPr>
        <w:t>.</w:t>
      </w:r>
      <w:r w:rsidR="009E6F33" w:rsidRPr="009C41CF">
        <w:rPr>
          <w:i/>
          <w:iCs/>
        </w:rPr>
        <w:t xml:space="preserve"> gonorrhoea</w:t>
      </w:r>
      <w:r w:rsidR="00F20221" w:rsidRPr="009C41CF">
        <w:rPr>
          <w:i/>
          <w:iCs/>
        </w:rPr>
        <w:t>e</w:t>
      </w:r>
      <w:r w:rsidR="009E6F33" w:rsidRPr="009C41CF">
        <w:t>, commensal</w:t>
      </w:r>
      <w:r w:rsidR="001931C8">
        <w:t xml:space="preserve"> </w:t>
      </w:r>
      <w:r w:rsidR="001931C8" w:rsidRPr="00DC15CC">
        <w:rPr>
          <w:i/>
          <w:iCs/>
        </w:rPr>
        <w:t>Neisseria</w:t>
      </w:r>
      <w:r w:rsidR="001931C8">
        <w:t xml:space="preserve"> </w:t>
      </w:r>
      <w:r w:rsidR="009E6F33" w:rsidRPr="009C41CF">
        <w:t>s</w:t>
      </w:r>
      <w:r w:rsidR="001931C8">
        <w:t>pecies</w:t>
      </w:r>
      <w:r w:rsidR="00640270">
        <w:t>,</w:t>
      </w:r>
      <w:r w:rsidR="009E6F33" w:rsidRPr="009C41CF">
        <w:t xml:space="preserve"> and</w:t>
      </w:r>
      <w:r w:rsidR="00640270">
        <w:t xml:space="preserve"> the</w:t>
      </w:r>
      <w:r w:rsidR="009E6F33" w:rsidRPr="009C41CF">
        <w:t xml:space="preserve"> gut microbiome</w:t>
      </w:r>
      <w:r w:rsidR="00640270">
        <w:t xml:space="preserve"> associated with doxyPEP use</w:t>
      </w:r>
      <w:r w:rsidR="009E6F33" w:rsidRPr="009C41CF">
        <w:t xml:space="preserve">. </w:t>
      </w:r>
      <w:r w:rsidR="00640270">
        <w:t>However, resistance to d</w:t>
      </w:r>
      <w:r w:rsidR="00301DBB" w:rsidRPr="009C41CF">
        <w:t xml:space="preserve">oxycycline </w:t>
      </w:r>
      <w:r w:rsidR="00640270">
        <w:t>has not been observed</w:t>
      </w:r>
      <w:r w:rsidR="009E6F33" w:rsidRPr="009C41CF">
        <w:t xml:space="preserve"> </w:t>
      </w:r>
      <w:r w:rsidR="00301DBB" w:rsidRPr="009C41CF">
        <w:t xml:space="preserve">in </w:t>
      </w:r>
      <w:r w:rsidR="00301DBB" w:rsidRPr="009C41CF">
        <w:rPr>
          <w:i/>
          <w:iCs/>
        </w:rPr>
        <w:t>T</w:t>
      </w:r>
      <w:r w:rsidR="00055A4E" w:rsidRPr="00927F1F">
        <w:rPr>
          <w:i/>
          <w:iCs/>
        </w:rPr>
        <w:t>reponema</w:t>
      </w:r>
      <w:r w:rsidR="00301DBB" w:rsidRPr="009C41CF">
        <w:rPr>
          <w:i/>
          <w:iCs/>
        </w:rPr>
        <w:t xml:space="preserve"> pallidum</w:t>
      </w:r>
      <w:r w:rsidR="00301DBB" w:rsidRPr="009C41CF">
        <w:t xml:space="preserve"> and </w:t>
      </w:r>
      <w:r w:rsidR="00301DBB" w:rsidRPr="009C41CF">
        <w:rPr>
          <w:i/>
          <w:iCs/>
        </w:rPr>
        <w:t>C</w:t>
      </w:r>
      <w:r w:rsidR="00055A4E">
        <w:rPr>
          <w:i/>
          <w:iCs/>
        </w:rPr>
        <w:t>hlamydia</w:t>
      </w:r>
      <w:r w:rsidR="00301DBB" w:rsidRPr="009C41CF">
        <w:rPr>
          <w:i/>
          <w:iCs/>
        </w:rPr>
        <w:t xml:space="preserve"> trachomatis</w:t>
      </w:r>
      <w:r w:rsidR="00C32C0F" w:rsidRPr="009C41CF">
        <w:t>.</w:t>
      </w:r>
      <w:r w:rsidR="001931C8">
        <w:t xml:space="preserve"> In a recent in-vitro study, </w:t>
      </w:r>
      <w:r w:rsidR="001931C8" w:rsidRPr="00642D9D">
        <w:rPr>
          <w:i/>
          <w:iCs/>
        </w:rPr>
        <w:t>T. pallidum</w:t>
      </w:r>
      <w:r w:rsidR="001931C8">
        <w:t xml:space="preserve"> did not develop tetracycline-resistance following long-term sub-bactericidal exposure to doxycycline</w:t>
      </w:r>
      <w:r w:rsidR="008C75F2">
        <w:t xml:space="preserve"> </w:t>
      </w:r>
      <w:r w:rsidR="008C75F2">
        <w:fldChar w:fldCharType="begin">
          <w:fldData xml:space="preserve">PEVuZE5vdGU+PENpdGU+PEF1dGhvcj5UYW50YWxvPC9BdXRob3I+PFllYXI+MjAyNDwvWWVhcj48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</w:fldData>
        </w:fldChar>
      </w:r>
      <w:r w:rsidR="008C75F2">
        <w:instrText xml:space="preserve"> ADDIN EN.CITE </w:instrText>
      </w:r>
      <w:r w:rsidR="008C75F2">
        <w:fldChar w:fldCharType="begin">
          <w:fldData xml:space="preserve">PEVuZE5vdGU+PENpdGU+PEF1dGhvcj5UYW50YWxvPC9BdXRob3I+PFllYXI+MjAyNDwvWWVhcj48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</w:fldData>
        </w:fldChar>
      </w:r>
      <w:r w:rsidR="008C75F2">
        <w:instrText xml:space="preserve"> ADDIN EN.CITE.DATA </w:instrText>
      </w:r>
      <w:r w:rsidR="008C75F2">
        <w:fldChar w:fldCharType="end"/>
      </w:r>
      <w:r w:rsidR="008C75F2">
        <w:fldChar w:fldCharType="separate"/>
      </w:r>
      <w:r w:rsidR="008C75F2">
        <w:rPr>
          <w:noProof/>
        </w:rPr>
        <w:t>(</w:t>
      </w:r>
      <w:hyperlink w:anchor="_ENREF_22" w:tooltip="Tantalo, 2024 #33" w:history="1">
        <w:r w:rsidR="009363B5">
          <w:rPr>
            <w:noProof/>
          </w:rPr>
          <w:t>Tantalo et al., 2024</w:t>
        </w:r>
      </w:hyperlink>
      <w:r w:rsidR="008C75F2">
        <w:rPr>
          <w:noProof/>
        </w:rPr>
        <w:t>)</w:t>
      </w:r>
      <w:r w:rsidR="008C75F2">
        <w:fldChar w:fldCharType="end"/>
      </w:r>
      <w:r w:rsidR="001931C8">
        <w:t>.</w:t>
      </w:r>
    </w:p>
    <w:p w14:paraId="75451CA5" w14:textId="6F9DA40E" w:rsidR="000A5D05" w:rsidRDefault="00C32C0F" w:rsidP="00FF6A22">
      <w:pPr>
        <w:pStyle w:val="Default"/>
        <w:jc w:val="both"/>
      </w:pPr>
      <w:r w:rsidRPr="009C41CF">
        <w:t>I</w:t>
      </w:r>
      <w:r w:rsidR="00BA2755" w:rsidRPr="009C41CF">
        <w:t xml:space="preserve">n </w:t>
      </w:r>
      <w:r w:rsidR="0013043C">
        <w:t xml:space="preserve">the </w:t>
      </w:r>
      <w:r w:rsidR="00BA2755" w:rsidRPr="009C41CF">
        <w:t>DoxyPEP</w:t>
      </w:r>
      <w:r w:rsidR="0013043C">
        <w:t xml:space="preserve"> study</w:t>
      </w:r>
      <w:r w:rsidR="00BA2755" w:rsidRPr="009C41CF">
        <w:t xml:space="preserve">, </w:t>
      </w:r>
      <w:r w:rsidR="00795267" w:rsidRPr="009C41CF">
        <w:t xml:space="preserve">doxycycline-resistant </w:t>
      </w:r>
      <w:r w:rsidR="00EE49FF" w:rsidRPr="009C41CF">
        <w:rPr>
          <w:i/>
          <w:iCs/>
        </w:rPr>
        <w:t>N. gonorrhoeae</w:t>
      </w:r>
      <w:r w:rsidR="00EE49FF" w:rsidRPr="009C41CF">
        <w:t xml:space="preserve"> </w:t>
      </w:r>
      <w:r w:rsidR="00734610" w:rsidRPr="009C41CF">
        <w:t xml:space="preserve">isolates </w:t>
      </w:r>
      <w:r w:rsidR="004C4980" w:rsidRPr="009C41CF">
        <w:t xml:space="preserve">increased from </w:t>
      </w:r>
      <w:r w:rsidR="009B054D" w:rsidRPr="009C41CF">
        <w:t>2</w:t>
      </w:r>
      <w:r w:rsidR="009B054D">
        <w:t>8.6</w:t>
      </w:r>
      <w:r w:rsidR="004C4980" w:rsidRPr="009C41CF">
        <w:t>% at baseline to 38</w:t>
      </w:r>
      <w:r w:rsidR="009B054D">
        <w:t>.5</w:t>
      </w:r>
      <w:r w:rsidR="004C4980" w:rsidRPr="009C41CF">
        <w:t xml:space="preserve">% in </w:t>
      </w:r>
      <w:r w:rsidR="00E45EC1" w:rsidRPr="009C41CF">
        <w:t>doxyPEP</w:t>
      </w:r>
      <w:r w:rsidR="004C4980" w:rsidRPr="009C41CF">
        <w:t xml:space="preserve"> </w:t>
      </w:r>
      <w:r w:rsidR="00795267" w:rsidRPr="009C41CF">
        <w:t>users</w:t>
      </w:r>
      <w:r w:rsidR="009B054D">
        <w:t>, although the number of isolates available for testing was low (7 at baseline, 13 during follow</w:t>
      </w:r>
      <w:r w:rsidR="00EB752F">
        <w:noBreakHyphen/>
      </w:r>
      <w:r w:rsidR="009B054D">
        <w:t>up)</w:t>
      </w:r>
      <w:r w:rsidR="00795267" w:rsidRPr="009C41CF">
        <w:t xml:space="preserve"> </w:t>
      </w:r>
      <w:r w:rsidR="000C2837" w:rsidRPr="009C41CF">
        <w:fldChar w:fldCharType="begin">
          <w:fldData xml:space="preserve">PEVuZE5vdGU+PENpdGU+PEF1dGhvcj5MdWV0a2VtZXllcjwvQXV0aG9yPjxZZWFyPjIwMjM8L1ll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</w:fldData>
        </w:fldChar>
      </w:r>
      <w:r w:rsidR="000C2837">
        <w:instrText xml:space="preserve"> ADDIN EN.CITE </w:instrText>
      </w:r>
      <w:r w:rsidR="000C2837">
        <w:fldChar w:fldCharType="begin">
          <w:fldData xml:space="preserve">PEVuZE5vdGU+PENpdGU+PEF1dGhvcj5MdWV0a2VtZXllcjwvQXV0aG9yPjxZZWFyPjIwMjM8L1ll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</w:fldData>
        </w:fldChar>
      </w:r>
      <w:r w:rsidR="000C2837">
        <w:instrText xml:space="preserve"> ADDIN EN.CITE.DATA </w:instrText>
      </w:r>
      <w:r w:rsidR="000C2837">
        <w:fldChar w:fldCharType="end"/>
      </w:r>
      <w:r w:rsidR="000C2837" w:rsidRPr="009C41CF">
        <w:fldChar w:fldCharType="separate"/>
      </w:r>
      <w:r w:rsidR="000C2837">
        <w:rPr>
          <w:noProof/>
        </w:rPr>
        <w:t>(</w:t>
      </w:r>
      <w:hyperlink w:anchor="_ENREF_12" w:tooltip="Luetkemeyer, 2023 #2" w:history="1">
        <w:r w:rsidR="009363B5">
          <w:rPr>
            <w:noProof/>
          </w:rPr>
          <w:t>Luetkemeyer et al., 2023</w:t>
        </w:r>
      </w:hyperlink>
      <w:r w:rsidR="000C2837">
        <w:rPr>
          <w:noProof/>
        </w:rPr>
        <w:t>)</w:t>
      </w:r>
      <w:r w:rsidR="000C2837" w:rsidRPr="009C41CF">
        <w:fldChar w:fldCharType="end"/>
      </w:r>
      <w:r w:rsidR="00795267" w:rsidRPr="009C41CF">
        <w:t>. D</w:t>
      </w:r>
      <w:r w:rsidR="004C4980" w:rsidRPr="009C41CF">
        <w:t xml:space="preserve">oxycycline resistance in </w:t>
      </w:r>
      <w:r w:rsidR="00612A44" w:rsidRPr="009C41CF">
        <w:rPr>
          <w:i/>
          <w:iCs/>
        </w:rPr>
        <w:t>Staphylococcus aureus</w:t>
      </w:r>
      <w:r w:rsidR="008D1D95" w:rsidRPr="009C41CF">
        <w:t xml:space="preserve"> </w:t>
      </w:r>
      <w:r w:rsidR="00CA6ED1" w:rsidRPr="009C41CF">
        <w:t xml:space="preserve">isolated </w:t>
      </w:r>
      <w:r w:rsidR="008D1D95" w:rsidRPr="009C41CF">
        <w:t>from</w:t>
      </w:r>
      <w:r w:rsidR="00CA6ED1" w:rsidRPr="009C41CF">
        <w:t xml:space="preserve"> the</w:t>
      </w:r>
      <w:r w:rsidR="008D1D95" w:rsidRPr="009C41CF">
        <w:t xml:space="preserve"> </w:t>
      </w:r>
      <w:proofErr w:type="spellStart"/>
      <w:r w:rsidR="008D1D95" w:rsidRPr="009C41CF">
        <w:t>oro</w:t>
      </w:r>
      <w:proofErr w:type="spellEnd"/>
      <w:r w:rsidR="00995A68">
        <w:t xml:space="preserve">- and </w:t>
      </w:r>
      <w:r w:rsidR="008D1D95" w:rsidRPr="009C41CF">
        <w:t xml:space="preserve">nasopharynx </w:t>
      </w:r>
      <w:r w:rsidR="00DE15EB">
        <w:t>increased</w:t>
      </w:r>
      <w:r w:rsidR="004C4980" w:rsidRPr="009C41CF">
        <w:t xml:space="preserve"> from </w:t>
      </w:r>
      <w:r w:rsidR="009B054D">
        <w:t>8.6</w:t>
      </w:r>
      <w:r w:rsidR="00DE15EB">
        <w:t>%</w:t>
      </w:r>
      <w:r w:rsidR="004C4980" w:rsidRPr="009C41CF">
        <w:t xml:space="preserve"> at baseline to </w:t>
      </w:r>
      <w:r w:rsidR="009B054D">
        <w:t>21.6</w:t>
      </w:r>
      <w:r w:rsidR="00DE15EB">
        <w:t>%</w:t>
      </w:r>
      <w:r w:rsidR="004C4980" w:rsidRPr="009C41CF">
        <w:t xml:space="preserve"> at 6</w:t>
      </w:r>
      <w:r w:rsidR="00DE15EB">
        <w:t> </w:t>
      </w:r>
      <w:r w:rsidR="004C4980" w:rsidRPr="009C41CF">
        <w:t>month</w:t>
      </w:r>
      <w:r w:rsidR="00DE15EB">
        <w:t>s</w:t>
      </w:r>
      <w:r w:rsidR="004C4980" w:rsidRPr="009C41CF">
        <w:t xml:space="preserve"> and </w:t>
      </w:r>
      <w:r w:rsidR="006B57FA">
        <w:t>16</w:t>
      </w:r>
      <w:r w:rsidR="009B054D">
        <w:t>.1</w:t>
      </w:r>
      <w:r w:rsidR="00DE15EB">
        <w:t>%</w:t>
      </w:r>
      <w:r w:rsidR="004C4980" w:rsidRPr="009C41CF">
        <w:t xml:space="preserve"> at 12 months, although overall rates of carriage fell</w:t>
      </w:r>
      <w:r w:rsidR="00456A18">
        <w:t xml:space="preserve"> </w:t>
      </w:r>
      <w:r w:rsidR="000C2837">
        <w:fldChar w:fldCharType="begin">
          <w:fldData xml:space="preserve">PEVuZE5vdGU+PENpdGU+PEF1dGhvcj5MdWV0a2VtZXllcjwvQXV0aG9yPjxZZWFyPjIwMjM8L1ll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</w:fldData>
        </w:fldChar>
      </w:r>
      <w:r w:rsidR="000C2837">
        <w:instrText xml:space="preserve"> ADDIN EN.CITE </w:instrText>
      </w:r>
      <w:r w:rsidR="000C2837">
        <w:fldChar w:fldCharType="begin">
          <w:fldData xml:space="preserve">PEVuZE5vdGU+PENpdGU+PEF1dGhvcj5MdWV0a2VtZXllcjwvQXV0aG9yPjxZZWFyPjIwMjM8L1ll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</w:fldData>
        </w:fldChar>
      </w:r>
      <w:r w:rsidR="000C2837">
        <w:instrText xml:space="preserve"> ADDIN EN.CITE.DATA </w:instrText>
      </w:r>
      <w:r w:rsidR="000C2837">
        <w:fldChar w:fldCharType="end"/>
      </w:r>
      <w:r w:rsidR="000C2837">
        <w:fldChar w:fldCharType="separate"/>
      </w:r>
      <w:r w:rsidR="000C2837">
        <w:rPr>
          <w:noProof/>
        </w:rPr>
        <w:t>(</w:t>
      </w:r>
      <w:hyperlink w:anchor="_ENREF_12" w:tooltip="Luetkemeyer, 2023 #2" w:history="1">
        <w:r w:rsidR="009363B5">
          <w:rPr>
            <w:noProof/>
          </w:rPr>
          <w:t>Luetkemeyer et al., 2023</w:t>
        </w:r>
      </w:hyperlink>
      <w:r w:rsidR="000C2837">
        <w:rPr>
          <w:noProof/>
        </w:rPr>
        <w:t>)</w:t>
      </w:r>
      <w:r w:rsidR="000C2837">
        <w:fldChar w:fldCharType="end"/>
      </w:r>
      <w:r w:rsidR="0036760F">
        <w:t>. DoxyPEP use was associated with an increased expression of m</w:t>
      </w:r>
      <w:r w:rsidR="009E6F33" w:rsidRPr="009C41CF">
        <w:t>olecular marke</w:t>
      </w:r>
      <w:r w:rsidR="0013043C">
        <w:t>r</w:t>
      </w:r>
      <w:r w:rsidR="009E6F33" w:rsidRPr="009C41CF">
        <w:t>s</w:t>
      </w:r>
      <w:r w:rsidR="0013043C">
        <w:t xml:space="preserve"> of</w:t>
      </w:r>
      <w:r w:rsidR="0036760F">
        <w:t xml:space="preserve"> tetracycline</w:t>
      </w:r>
      <w:r w:rsidR="0013043C">
        <w:t xml:space="preserve"> resistance </w:t>
      </w:r>
      <w:r w:rsidR="0036760F">
        <w:t>withi</w:t>
      </w:r>
      <w:r w:rsidR="009E6F33" w:rsidRPr="009C41CF">
        <w:t>n</w:t>
      </w:r>
      <w:r w:rsidR="0013043C">
        <w:t xml:space="preserve"> the</w:t>
      </w:r>
      <w:r w:rsidR="009E6F33" w:rsidRPr="009C41CF">
        <w:t xml:space="preserve"> gut </w:t>
      </w:r>
      <w:r w:rsidR="0036760F">
        <w:t>micro</w:t>
      </w:r>
      <w:r w:rsidR="009E6F33" w:rsidRPr="009C41CF">
        <w:t>biome</w:t>
      </w:r>
      <w:r w:rsidR="0036760F">
        <w:t xml:space="preserve"> of users but did not significantly alter gut microbiome diversity or composition</w:t>
      </w:r>
      <w:r w:rsidR="009E6F33" w:rsidRPr="009C41CF">
        <w:t xml:space="preserve"> </w:t>
      </w:r>
      <w:r w:rsidR="000C2837" w:rsidRPr="009C41CF">
        <w:fldChar w:fldCharType="begin"/>
      </w:r>
      <w:r w:rsidR="007505CB">
        <w:instrText xml:space="preserve"> ADDIN EN.CITE &lt;EndNote&gt;&lt;Cite&gt;&lt;Author&gt;Chu&lt;/Author&gt;&lt;Year&gt;2024&lt;/Year&gt;&lt;RecNum&gt;19&lt;/RecNum&gt;&lt;DisplayText&gt;(Chu et al., 2024)&lt;/DisplayText&gt;&lt;record&gt;&lt;rec-number&gt;19&lt;/rec-number&gt;&lt;foreign-keys&gt;&lt;key app="EN" db-id="a5xfafttk9wedbepd9dpxv95020dz9ppzwte" timestamp="1712914569"&gt;19&lt;/key&gt;&lt;/foreign-keys&gt;&lt;ref-type name="Journal Article"&gt;17&lt;/ref-type&gt;&lt;contributors&gt;&lt;authors&gt;&lt;author&gt;Chu, V.&lt;/author&gt;&lt;author&gt;Glascock, A.&lt;/author&gt;&lt;author&gt;Donnell, D.&lt;/author&gt;&lt;author&gt;Grabow, C.&lt;/author&gt;&lt;author&gt;Brown, C. E. &lt;/author&gt;&lt;author&gt;Ward, R.&lt;/author&gt;&lt;author&gt;Love, C. &lt;/author&gt;&lt;author&gt;Cohen, S. &lt;/author&gt;&lt;author&gt;Dombrowski, J. C.&lt;/author&gt;&lt;author&gt;Cannon, C.&lt;/author&gt;&lt;author&gt;Woodworth, M. &lt;/author&gt;&lt;author&gt;Kelley, C. &lt;/author&gt;&lt;author&gt;Celum, C. &lt;/author&gt;&lt;author&gt;Luetkemeyer, A. F. &lt;/author&gt;&lt;author&gt;Langlier, C.&lt;/author&gt;&lt;/authors&gt;&lt;/contributors&gt;&lt;titles&gt;&lt;title&gt;Impact of Doxycycline as STI Postexposure Prophylaxis on the Gut Microbiome and Antimicrobial Resistance Gene Expression&lt;/title&gt;&lt;secondary-title&gt;Conference on Retrovirsuses and Opportunistic Infections (CROI)&lt;/secondary-title&gt;&lt;/titles&gt;&lt;periodical&gt;&lt;full-title&gt;Conference on Retrovirsuses and Opportunistic Infections (CROI)&lt;/full-title&gt;&lt;/periodical&gt;&lt;dates&gt;&lt;year&gt;2024&lt;/year&gt;&lt;/dates&gt;&lt;urls&gt;&lt;related-urls&gt;&lt;url&gt;https://www.croiconference.org/abstract/impact-of-doxycycline-as-sti-pep-on-the-gut-microbiome-and-antimicrobial-resistance-gene-expression/&lt;/url&gt;&lt;/related-urls&gt;&lt;/urls&gt;&lt;/record&gt;&lt;/Cite&gt;&lt;/EndNote&gt;</w:instrText>
      </w:r>
      <w:r w:rsidR="000C2837" w:rsidRPr="009C41CF">
        <w:fldChar w:fldCharType="separate"/>
      </w:r>
      <w:r w:rsidR="000C2837">
        <w:rPr>
          <w:noProof/>
        </w:rPr>
        <w:t>(</w:t>
      </w:r>
      <w:hyperlink w:anchor="_ENREF_5" w:tooltip="Chu, 2024 #19" w:history="1">
        <w:r w:rsidR="009363B5">
          <w:rPr>
            <w:noProof/>
          </w:rPr>
          <w:t>Chu et al., 2024</w:t>
        </w:r>
      </w:hyperlink>
      <w:r w:rsidR="000C2837">
        <w:rPr>
          <w:noProof/>
        </w:rPr>
        <w:t>)</w:t>
      </w:r>
      <w:r w:rsidR="000C2837" w:rsidRPr="009C41CF">
        <w:fldChar w:fldCharType="end"/>
      </w:r>
      <w:r w:rsidR="00334D3F" w:rsidRPr="009C41CF">
        <w:t xml:space="preserve">. </w:t>
      </w:r>
      <w:r w:rsidR="00334D3F" w:rsidRPr="00073C8B">
        <w:t xml:space="preserve">In the DOXYVAC study, </w:t>
      </w:r>
      <w:r w:rsidR="00B21909" w:rsidRPr="00073C8B">
        <w:t>tetracycline</w:t>
      </w:r>
      <w:r w:rsidR="0079306D" w:rsidRPr="00073C8B">
        <w:noBreakHyphen/>
      </w:r>
      <w:r w:rsidR="00B21909" w:rsidRPr="00073C8B">
        <w:t>resistant</w:t>
      </w:r>
      <w:r w:rsidR="00753D79" w:rsidRPr="00073C8B">
        <w:t xml:space="preserve"> </w:t>
      </w:r>
      <w:r w:rsidR="00E15301" w:rsidRPr="00073C8B">
        <w:rPr>
          <w:i/>
          <w:iCs/>
        </w:rPr>
        <w:t>N. gonorrhoeae</w:t>
      </w:r>
      <w:r w:rsidR="00E15301" w:rsidRPr="00073C8B" w:rsidDel="00E15301">
        <w:t xml:space="preserve"> </w:t>
      </w:r>
      <w:r w:rsidR="00753D79" w:rsidRPr="00073C8B">
        <w:t>was</w:t>
      </w:r>
      <w:r w:rsidR="00B21909" w:rsidRPr="00073C8B">
        <w:t xml:space="preserve"> </w:t>
      </w:r>
      <w:r w:rsidR="00334D3F" w:rsidRPr="00073C8B">
        <w:t xml:space="preserve">significantly higher in the </w:t>
      </w:r>
      <w:r w:rsidR="00E45EC1" w:rsidRPr="00073C8B">
        <w:t>doxyPEP</w:t>
      </w:r>
      <w:r w:rsidR="00334D3F" w:rsidRPr="00073C8B">
        <w:t xml:space="preserve"> group compared to</w:t>
      </w:r>
      <w:r w:rsidR="00222430" w:rsidRPr="00073C8B">
        <w:t xml:space="preserve"> the</w:t>
      </w:r>
      <w:r w:rsidR="00334D3F" w:rsidRPr="00073C8B">
        <w:t xml:space="preserve"> standard</w:t>
      </w:r>
      <w:r w:rsidR="00222430" w:rsidRPr="00073C8B">
        <w:t xml:space="preserve"> </w:t>
      </w:r>
      <w:r w:rsidR="00334D3F" w:rsidRPr="00073C8B">
        <w:t>care group</w:t>
      </w:r>
      <w:r w:rsidR="00753D79" w:rsidRPr="00073C8B">
        <w:t xml:space="preserve"> </w:t>
      </w:r>
      <w:r w:rsidR="00334D3F" w:rsidRPr="00073C8B">
        <w:t>(</w:t>
      </w:r>
      <w:r w:rsidR="00753D79" w:rsidRPr="00073C8B">
        <w:t>35.5%</w:t>
      </w:r>
      <w:r w:rsidR="00222430" w:rsidRPr="00073C8B">
        <w:t xml:space="preserve"> vs.</w:t>
      </w:r>
      <w:r w:rsidR="0013043C" w:rsidRPr="00073C8B">
        <w:t xml:space="preserve"> </w:t>
      </w:r>
      <w:r w:rsidR="00753D79" w:rsidRPr="00073C8B">
        <w:t>12.5%</w:t>
      </w:r>
      <w:r w:rsidR="00222430" w:rsidRPr="00073C8B">
        <w:t>;</w:t>
      </w:r>
      <w:r w:rsidR="00753D79" w:rsidRPr="00073C8B">
        <w:t xml:space="preserve"> p=0.043)</w:t>
      </w:r>
      <w:r w:rsidR="004A40E3" w:rsidRPr="00073C8B">
        <w:t xml:space="preserve"> </w:t>
      </w:r>
      <w:r w:rsidR="000C2837" w:rsidRPr="00073C8B">
        <w:fldChar w:fldCharType="begin">
          <w:fldData xml:space="preserve">PEVuZE5vdGU+PENpdGU+PEF1dGhvcj5Nb2xpbmE8L0F1dGhvcj48WWVhcj4yMDI0PC9ZZWFyPjxS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</w:fldData>
        </w:fldChar>
      </w:r>
      <w:r w:rsidR="000C2837" w:rsidRPr="00073C8B">
        <w:instrText xml:space="preserve"> ADDIN EN.CITE </w:instrText>
      </w:r>
      <w:r w:rsidR="000C2837" w:rsidRPr="00073C8B">
        <w:fldChar w:fldCharType="begin">
          <w:fldData xml:space="preserve">PEVuZE5vdGU+PENpdGU+PEF1dGhvcj5Nb2xpbmE8L0F1dGhvcj48WWVhcj4yMDI0PC9ZZWFyPjxS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</w:fldData>
        </w:fldChar>
      </w:r>
      <w:r w:rsidR="000C2837" w:rsidRPr="00073C8B">
        <w:instrText xml:space="preserve"> ADDIN EN.CITE.DATA </w:instrText>
      </w:r>
      <w:r w:rsidR="000C2837" w:rsidRPr="00073C8B">
        <w:fldChar w:fldCharType="end"/>
      </w:r>
      <w:r w:rsidR="000C2837" w:rsidRPr="00073C8B">
        <w:fldChar w:fldCharType="separate"/>
      </w:r>
      <w:r w:rsidR="000C2837" w:rsidRPr="00073C8B">
        <w:rPr>
          <w:noProof/>
        </w:rPr>
        <w:t>(</w:t>
      </w:r>
      <w:hyperlink w:anchor="_ENREF_14" w:tooltip="Molina, 2024 #32" w:history="1">
        <w:r w:rsidR="009363B5" w:rsidRPr="00073C8B">
          <w:rPr>
            <w:noProof/>
          </w:rPr>
          <w:t>Molina et al., 2024</w:t>
        </w:r>
      </w:hyperlink>
      <w:r w:rsidR="000C2837" w:rsidRPr="00073C8B">
        <w:rPr>
          <w:noProof/>
        </w:rPr>
        <w:t>)</w:t>
      </w:r>
      <w:r w:rsidR="000C2837" w:rsidRPr="00073C8B">
        <w:fldChar w:fldCharType="end"/>
      </w:r>
      <w:r w:rsidR="00766B84" w:rsidRPr="00073C8B">
        <w:t>.</w:t>
      </w:r>
      <w:r w:rsidR="00A847A1" w:rsidRPr="009C41CF">
        <w:t xml:space="preserve"> The </w:t>
      </w:r>
      <w:proofErr w:type="spellStart"/>
      <w:r w:rsidR="00E45EC1" w:rsidRPr="009C41CF">
        <w:t>dPEP</w:t>
      </w:r>
      <w:proofErr w:type="spellEnd"/>
      <w:r w:rsidR="00A847A1" w:rsidRPr="009C41CF">
        <w:t xml:space="preserve"> Kenya study reported 100% prevalence</w:t>
      </w:r>
      <w:r w:rsidR="0013043C">
        <w:t xml:space="preserve"> of </w:t>
      </w:r>
      <w:r w:rsidR="00A847A1" w:rsidRPr="009C41CF">
        <w:t>tetracycline</w:t>
      </w:r>
      <w:r w:rsidR="0079306D">
        <w:t xml:space="preserve"> </w:t>
      </w:r>
      <w:r w:rsidR="00A847A1" w:rsidRPr="009C41CF">
        <w:t>resistan</w:t>
      </w:r>
      <w:r w:rsidRPr="009C41CF">
        <w:t xml:space="preserve">ce in </w:t>
      </w:r>
      <w:r w:rsidR="00E15301" w:rsidRPr="009C41CF">
        <w:rPr>
          <w:i/>
          <w:iCs/>
        </w:rPr>
        <w:t>N. gonorrhoeae</w:t>
      </w:r>
      <w:r w:rsidR="00E15301" w:rsidRPr="009C41CF" w:rsidDel="00E15301">
        <w:t xml:space="preserve"> </w:t>
      </w:r>
      <w:r w:rsidR="00A847A1" w:rsidRPr="009C41CF">
        <w:t>at baseline</w:t>
      </w:r>
      <w:r w:rsidRPr="009C41CF">
        <w:t xml:space="preserve"> and all follow-up</w:t>
      </w:r>
      <w:r w:rsidR="0013043C">
        <w:t xml:space="preserve"> points</w:t>
      </w:r>
      <w:r w:rsidRPr="009C41CF">
        <w:t xml:space="preserve"> in both arms</w:t>
      </w:r>
      <w:r w:rsidR="00EC7B5E" w:rsidRPr="009C41CF">
        <w:t xml:space="preserve"> </w:t>
      </w:r>
      <w:r w:rsidR="000C2837" w:rsidRPr="009C41CF">
        <w:fldChar w:fldCharType="begin">
          <w:fldData xml:space="preserve">PEVuZE5vdGU+PENpdGU+PEF1dGhvcj5TdGV3YXJ0PC9BdXRob3I+PFllYXI+MjAyMzwvWWVhcj48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</w:fldData>
        </w:fldChar>
      </w:r>
      <w:r w:rsidR="000C2837">
        <w:instrText xml:space="preserve"> ADDIN EN.CITE </w:instrText>
      </w:r>
      <w:r w:rsidR="000C2837">
        <w:fldChar w:fldCharType="begin">
          <w:fldData xml:space="preserve">PEVuZE5vdGU+PENpdGU+PEF1dGhvcj5TdGV3YXJ0PC9BdXRob3I+PFllYXI+MjAyMzwvWWVhcj48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</w:fldData>
        </w:fldChar>
      </w:r>
      <w:r w:rsidR="000C2837">
        <w:instrText xml:space="preserve"> ADDIN EN.CITE.DATA </w:instrText>
      </w:r>
      <w:r w:rsidR="000C2837">
        <w:fldChar w:fldCharType="end"/>
      </w:r>
      <w:r w:rsidR="000C2837" w:rsidRPr="009C41CF">
        <w:fldChar w:fldCharType="separate"/>
      </w:r>
      <w:r w:rsidR="000C2837">
        <w:rPr>
          <w:noProof/>
        </w:rPr>
        <w:t>(</w:t>
      </w:r>
      <w:hyperlink w:anchor="_ENREF_20" w:tooltip="Stewart, 2023 #3" w:history="1">
        <w:r w:rsidR="009363B5">
          <w:rPr>
            <w:noProof/>
          </w:rPr>
          <w:t>Stewart et al., 2023</w:t>
        </w:r>
      </w:hyperlink>
      <w:r w:rsidR="000C2837">
        <w:rPr>
          <w:noProof/>
        </w:rPr>
        <w:t>)</w:t>
      </w:r>
      <w:r w:rsidR="000C2837" w:rsidRPr="009C41CF">
        <w:fldChar w:fldCharType="end"/>
      </w:r>
      <w:r w:rsidR="00EC7B5E" w:rsidRPr="009C41CF">
        <w:t>.</w:t>
      </w:r>
    </w:p>
    <w:p w14:paraId="059EE138" w14:textId="59DD7EC1" w:rsidR="004B56B7" w:rsidRPr="00E27905" w:rsidRDefault="009820A2" w:rsidP="002E2EFE">
      <w:pPr>
        <w:pStyle w:val="Default"/>
        <w:jc w:val="both"/>
        <w:rPr>
          <w:highlight w:val="yellow"/>
          <w:lang w:val="en-GB"/>
        </w:rPr>
      </w:pPr>
      <w:r w:rsidRPr="00927F1F">
        <w:t>No phenotypic or genotypic markers of doxycycline resistance in chlamydia diagnosed among doxyPEP users were detected in any of the RCTs where this was explored</w:t>
      </w:r>
      <w:r w:rsidR="00DF286C">
        <w:t xml:space="preserve"> </w:t>
      </w:r>
      <w:r w:rsidR="00DF286C">
        <w:fldChar w:fldCharType="begin">
          <w:fldData xml:space="preserve">PEVuZE5vdGU+PENpdGU+PEF1dGhvcj5Nb2xpbmE8L0F1dGhvcj48WWVhcj4yMDI0PC9ZZWFyPjxS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</w:fldData>
        </w:fldChar>
      </w:r>
      <w:r w:rsidR="000C2837">
        <w:instrText xml:space="preserve"> ADDIN EN.CITE </w:instrText>
      </w:r>
      <w:r w:rsidR="000C2837">
        <w:fldChar w:fldCharType="begin">
          <w:fldData xml:space="preserve">PEVuZE5vdGU+PENpdGU+PEF1dGhvcj5Nb2xpbmE8L0F1dGhvcj48WWVhcj4yMDI0PC9ZZWFyPjxS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</w:fldData>
        </w:fldChar>
      </w:r>
      <w:r w:rsidR="000C2837">
        <w:instrText xml:space="preserve"> ADDIN EN.CITE.DATA </w:instrText>
      </w:r>
      <w:r w:rsidR="000C2837">
        <w:fldChar w:fldCharType="end"/>
      </w:r>
      <w:r w:rsidR="00DF286C">
        <w:fldChar w:fldCharType="separate"/>
      </w:r>
      <w:r w:rsidR="000C2837">
        <w:rPr>
          <w:noProof/>
        </w:rPr>
        <w:t>(</w:t>
      </w:r>
      <w:hyperlink w:anchor="_ENREF_14" w:tooltip="Molina, 2024 #32" w:history="1">
        <w:r w:rsidR="009363B5">
          <w:rPr>
            <w:noProof/>
          </w:rPr>
          <w:t>Molina et al., 2024</w:t>
        </w:r>
      </w:hyperlink>
      <w:r w:rsidR="000C2837">
        <w:rPr>
          <w:noProof/>
        </w:rPr>
        <w:t xml:space="preserve">; </w:t>
      </w:r>
      <w:hyperlink w:anchor="_ENREF_15" w:tooltip="Molina, 2018 #1" w:history="1">
        <w:r w:rsidR="009363B5">
          <w:rPr>
            <w:noProof/>
          </w:rPr>
          <w:t>Molina et al., 2018</w:t>
        </w:r>
      </w:hyperlink>
      <w:r w:rsidR="000C2837">
        <w:rPr>
          <w:noProof/>
        </w:rPr>
        <w:t xml:space="preserve">; </w:t>
      </w:r>
      <w:hyperlink w:anchor="_ENREF_20" w:tooltip="Stewart, 2023 #3" w:history="1">
        <w:r w:rsidR="009363B5">
          <w:rPr>
            <w:noProof/>
          </w:rPr>
          <w:t>Stewart et al., 2023</w:t>
        </w:r>
      </w:hyperlink>
      <w:r w:rsidR="000C2837">
        <w:rPr>
          <w:noProof/>
        </w:rPr>
        <w:t>)</w:t>
      </w:r>
      <w:r w:rsidR="00DF286C">
        <w:fldChar w:fldCharType="end"/>
      </w:r>
      <w:r w:rsidRPr="00927F1F">
        <w:t xml:space="preserve">. </w:t>
      </w:r>
      <w:r w:rsidR="00BF0080">
        <w:t xml:space="preserve">In the IPERGAY </w:t>
      </w:r>
      <w:proofErr w:type="spellStart"/>
      <w:r w:rsidR="00BF0080">
        <w:t>substudy</w:t>
      </w:r>
      <w:proofErr w:type="spellEnd"/>
      <w:r w:rsidR="00BF0080">
        <w:t xml:space="preserve">, 12.5% of </w:t>
      </w:r>
      <w:r w:rsidR="00BF0080" w:rsidRPr="000809CF">
        <w:rPr>
          <w:i/>
          <w:iCs/>
        </w:rPr>
        <w:t>Mycoplasma genitalium</w:t>
      </w:r>
      <w:r w:rsidR="00BF0080">
        <w:t xml:space="preserve"> isolates </w:t>
      </w:r>
      <w:r w:rsidR="00153D09">
        <w:t xml:space="preserve">had the MG 16S rRNA mutation although its association with tetracycline </w:t>
      </w:r>
      <w:r w:rsidR="00153D09">
        <w:lastRenderedPageBreak/>
        <w:t xml:space="preserve">resistance is not </w:t>
      </w:r>
      <w:r w:rsidR="00F22F7B">
        <w:t>understood (</w:t>
      </w:r>
      <w:proofErr w:type="spellStart"/>
      <w:r w:rsidR="00F22F7B">
        <w:t>Bercot</w:t>
      </w:r>
      <w:proofErr w:type="spellEnd"/>
      <w:r w:rsidR="00F22F7B">
        <w:t xml:space="preserve"> 2021). </w:t>
      </w:r>
      <w:r w:rsidRPr="00927F1F">
        <w:t xml:space="preserve">None of the studies explored resistance in </w:t>
      </w:r>
      <w:r w:rsidRPr="00927F1F">
        <w:rPr>
          <w:i/>
          <w:iCs/>
        </w:rPr>
        <w:t>T</w:t>
      </w:r>
      <w:r w:rsidR="00055A4E">
        <w:rPr>
          <w:i/>
          <w:iCs/>
        </w:rPr>
        <w:t>. </w:t>
      </w:r>
      <w:r w:rsidRPr="00927F1F">
        <w:rPr>
          <w:i/>
          <w:iCs/>
        </w:rPr>
        <w:t>pallidum</w:t>
      </w:r>
      <w:r w:rsidRPr="00927F1F">
        <w:t xml:space="preserve"> or sexually transmitted enteric infections.  </w:t>
      </w:r>
    </w:p>
    <w:p w14:paraId="2A28283F" w14:textId="59EDA699" w:rsidR="00E177AC" w:rsidRDefault="00E27905" w:rsidP="00FF6A22">
      <w:pPr>
        <w:pStyle w:val="BASHHNormal"/>
        <w:jc w:val="both"/>
        <w:rPr>
          <w:szCs w:val="24"/>
          <w:lang w:eastAsia="en-GB"/>
        </w:rPr>
      </w:pPr>
      <w:r w:rsidRPr="00047A02">
        <w:rPr>
          <w:color w:val="000000"/>
          <w:szCs w:val="24"/>
          <w:lang w:eastAsia="en-GB"/>
        </w:rPr>
        <w:t>Published</w:t>
      </w:r>
      <w:r w:rsidRPr="00047A02">
        <w:rPr>
          <w:szCs w:val="24"/>
          <w:lang w:eastAsia="en-GB"/>
        </w:rPr>
        <w:t xml:space="preserve"> s</w:t>
      </w:r>
      <w:r w:rsidR="00E177AC" w:rsidRPr="00047A02">
        <w:rPr>
          <w:szCs w:val="24"/>
          <w:lang w:eastAsia="en-GB"/>
        </w:rPr>
        <w:t xml:space="preserve">tudies on long-term doxycycline use for acne </w:t>
      </w:r>
      <w:r w:rsidR="004B03BA" w:rsidRPr="00047A02">
        <w:rPr>
          <w:szCs w:val="24"/>
          <w:lang w:eastAsia="en-GB"/>
        </w:rPr>
        <w:t xml:space="preserve">have not demonstrated </w:t>
      </w:r>
      <w:r w:rsidR="00084A01" w:rsidRPr="00047A02">
        <w:rPr>
          <w:szCs w:val="24"/>
          <w:lang w:eastAsia="en-GB"/>
        </w:rPr>
        <w:t xml:space="preserve">increased resistance to doxycycline in </w:t>
      </w:r>
      <w:r w:rsidR="00084A01" w:rsidRPr="00047A02">
        <w:rPr>
          <w:i/>
          <w:iCs/>
          <w:szCs w:val="24"/>
          <w:lang w:eastAsia="en-GB"/>
        </w:rPr>
        <w:t>Staphylococcus epidermidis</w:t>
      </w:r>
      <w:r w:rsidR="00084A01" w:rsidRPr="00047A02">
        <w:rPr>
          <w:szCs w:val="24"/>
          <w:lang w:eastAsia="en-GB"/>
        </w:rPr>
        <w:t xml:space="preserve">, </w:t>
      </w:r>
      <w:r w:rsidR="00230055" w:rsidRPr="00047A02">
        <w:rPr>
          <w:szCs w:val="24"/>
          <w:lang w:eastAsia="en-GB"/>
        </w:rPr>
        <w:t xml:space="preserve">however, </w:t>
      </w:r>
      <w:r w:rsidR="00E177AC" w:rsidRPr="00047A02">
        <w:rPr>
          <w:szCs w:val="24"/>
          <w:lang w:eastAsia="en-GB"/>
        </w:rPr>
        <w:t>long-term use generally led to higher rates of AMR emergence</w:t>
      </w:r>
      <w:r w:rsidR="00905D57" w:rsidRPr="00047A02">
        <w:rPr>
          <w:szCs w:val="24"/>
          <w:lang w:eastAsia="en-GB"/>
        </w:rPr>
        <w:t xml:space="preserve"> in </w:t>
      </w:r>
      <w:proofErr w:type="spellStart"/>
      <w:r w:rsidR="00230055" w:rsidRPr="00047A02">
        <w:rPr>
          <w:i/>
          <w:iCs/>
          <w:szCs w:val="24"/>
          <w:lang w:eastAsia="en-GB"/>
        </w:rPr>
        <w:t>Cutibacterium</w:t>
      </w:r>
      <w:proofErr w:type="spellEnd"/>
      <w:r w:rsidR="00230055" w:rsidRPr="00047A02">
        <w:rPr>
          <w:i/>
          <w:iCs/>
          <w:szCs w:val="24"/>
          <w:lang w:eastAsia="en-GB"/>
        </w:rPr>
        <w:t xml:space="preserve"> acnes</w:t>
      </w:r>
      <w:r w:rsidR="00230055" w:rsidRPr="00047A02">
        <w:rPr>
          <w:szCs w:val="24"/>
          <w:lang w:eastAsia="en-GB"/>
        </w:rPr>
        <w:t xml:space="preserve"> (previously </w:t>
      </w:r>
      <w:r w:rsidR="00230055" w:rsidRPr="00047A02">
        <w:rPr>
          <w:i/>
          <w:iCs/>
          <w:szCs w:val="24"/>
          <w:lang w:eastAsia="en-GB"/>
        </w:rPr>
        <w:t>Propionibacterium acnes</w:t>
      </w:r>
      <w:r w:rsidR="00230055" w:rsidRPr="00047A02">
        <w:rPr>
          <w:szCs w:val="24"/>
          <w:lang w:eastAsia="en-GB"/>
        </w:rPr>
        <w:t>)</w:t>
      </w:r>
      <w:r w:rsidR="001B4510" w:rsidRPr="00047A02">
        <w:rPr>
          <w:szCs w:val="24"/>
          <w:lang w:eastAsia="en-GB"/>
        </w:rPr>
        <w:t xml:space="preserve"> </w:t>
      </w:r>
      <w:r w:rsidR="000C2837" w:rsidRPr="00047A02">
        <w:rPr>
          <w:szCs w:val="24"/>
          <w:lang w:eastAsia="en-GB"/>
        </w:rPr>
        <w:fldChar w:fldCharType="begin">
          <w:fldData xml:space="preserve">PEVuZE5vdGU+PENpdGU+PEF1dGhvcj5MZWdpYXdhdGk8L0F1dGhvcj48WWVhcj4yMDIzPC9ZZWFy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</w:fldData>
        </w:fldChar>
      </w:r>
      <w:r w:rsidR="009363B5">
        <w:rPr>
          <w:szCs w:val="24"/>
          <w:lang w:eastAsia="en-GB"/>
        </w:rPr>
        <w:instrText xml:space="preserve"> ADDIN EN.CITE </w:instrText>
      </w:r>
      <w:r w:rsidR="009363B5">
        <w:rPr>
          <w:szCs w:val="24"/>
          <w:lang w:eastAsia="en-GB"/>
        </w:rPr>
        <w:fldChar w:fldCharType="begin">
          <w:fldData xml:space="preserve">PEVuZE5vdGU+PENpdGU+PEF1dGhvcj5MZWdpYXdhdGk8L0F1dGhvcj48WWVhcj4yMDIzPC9ZZWFy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</w:fldData>
        </w:fldChar>
      </w:r>
      <w:r w:rsidR="009363B5">
        <w:rPr>
          <w:szCs w:val="24"/>
          <w:lang w:eastAsia="en-GB"/>
        </w:rPr>
        <w:instrText xml:space="preserve"> ADDIN EN.CITE.DATA </w:instrText>
      </w:r>
      <w:r w:rsidR="009363B5">
        <w:rPr>
          <w:szCs w:val="24"/>
          <w:lang w:eastAsia="en-GB"/>
        </w:rPr>
      </w:r>
      <w:r w:rsidR="009363B5">
        <w:rPr>
          <w:szCs w:val="24"/>
          <w:lang w:eastAsia="en-GB"/>
        </w:rPr>
        <w:fldChar w:fldCharType="end"/>
      </w:r>
      <w:r w:rsidR="000C2837" w:rsidRPr="00047A02">
        <w:rPr>
          <w:szCs w:val="24"/>
          <w:lang w:eastAsia="en-GB"/>
        </w:rPr>
      </w:r>
      <w:r w:rsidR="000C2837" w:rsidRPr="00047A02">
        <w:rPr>
          <w:szCs w:val="24"/>
          <w:lang w:eastAsia="en-GB"/>
        </w:rPr>
        <w:fldChar w:fldCharType="separate"/>
      </w:r>
      <w:r w:rsidR="000C2837">
        <w:rPr>
          <w:noProof/>
          <w:szCs w:val="24"/>
          <w:lang w:eastAsia="en-GB"/>
        </w:rPr>
        <w:t>(</w:t>
      </w:r>
      <w:hyperlink w:anchor="_ENREF_10" w:tooltip="Legiawati, 2023 #24" w:history="1">
        <w:r w:rsidR="009363B5">
          <w:rPr>
            <w:noProof/>
            <w:szCs w:val="24"/>
            <w:lang w:eastAsia="en-GB"/>
          </w:rPr>
          <w:t>Legiawati et al., 2023</w:t>
        </w:r>
      </w:hyperlink>
      <w:r w:rsidR="000C2837">
        <w:rPr>
          <w:noProof/>
          <w:szCs w:val="24"/>
          <w:lang w:eastAsia="en-GB"/>
        </w:rPr>
        <w:t xml:space="preserve">; </w:t>
      </w:r>
      <w:hyperlink w:anchor="_ENREF_16" w:tooltip="Moon, 2012 #4613" w:history="1">
        <w:r w:rsidR="009363B5">
          <w:rPr>
            <w:noProof/>
            <w:szCs w:val="24"/>
            <w:lang w:eastAsia="en-GB"/>
          </w:rPr>
          <w:t>Moon et al., 2012</w:t>
        </w:r>
      </w:hyperlink>
      <w:r w:rsidR="000C2837">
        <w:rPr>
          <w:noProof/>
          <w:szCs w:val="24"/>
          <w:lang w:eastAsia="en-GB"/>
        </w:rPr>
        <w:t xml:space="preserve">; </w:t>
      </w:r>
      <w:hyperlink w:anchor="_ENREF_17" w:tooltip="Nakase, 2022 #25" w:history="1">
        <w:r w:rsidR="009363B5">
          <w:rPr>
            <w:noProof/>
            <w:szCs w:val="24"/>
            <w:lang w:eastAsia="en-GB"/>
          </w:rPr>
          <w:t>Nakase et al., 2022</w:t>
        </w:r>
      </w:hyperlink>
      <w:r w:rsidR="000C2837">
        <w:rPr>
          <w:noProof/>
          <w:szCs w:val="24"/>
          <w:lang w:eastAsia="en-GB"/>
        </w:rPr>
        <w:t xml:space="preserve">; </w:t>
      </w:r>
      <w:hyperlink w:anchor="_ENREF_21" w:tooltip="Tan, 2001 #26" w:history="1">
        <w:r w:rsidR="009363B5">
          <w:rPr>
            <w:noProof/>
            <w:szCs w:val="24"/>
            <w:lang w:eastAsia="en-GB"/>
          </w:rPr>
          <w:t>Tan et al., 2001</w:t>
        </w:r>
      </w:hyperlink>
      <w:r w:rsidR="000C2837">
        <w:rPr>
          <w:noProof/>
          <w:szCs w:val="24"/>
          <w:lang w:eastAsia="en-GB"/>
        </w:rPr>
        <w:t>)</w:t>
      </w:r>
      <w:r w:rsidR="000C2837" w:rsidRPr="00047A02">
        <w:rPr>
          <w:szCs w:val="24"/>
          <w:lang w:eastAsia="en-GB"/>
        </w:rPr>
        <w:fldChar w:fldCharType="end"/>
      </w:r>
      <w:r w:rsidR="001B4510" w:rsidRPr="00047A02">
        <w:rPr>
          <w:szCs w:val="24"/>
          <w:lang w:eastAsia="en-GB"/>
        </w:rPr>
        <w:t xml:space="preserve">. </w:t>
      </w:r>
      <w:r w:rsidR="00E177AC" w:rsidRPr="00047A02">
        <w:rPr>
          <w:szCs w:val="24"/>
          <w:lang w:eastAsia="en-GB"/>
        </w:rPr>
        <w:t xml:space="preserve">Military studies on doxycycline for malaria prophylaxis found no </w:t>
      </w:r>
      <w:r w:rsidR="00230055" w:rsidRPr="00047A02">
        <w:rPr>
          <w:szCs w:val="24"/>
          <w:lang w:eastAsia="en-GB"/>
        </w:rPr>
        <w:t>difference in extended beta lactamase</w:t>
      </w:r>
      <w:r w:rsidR="00EB752F">
        <w:rPr>
          <w:szCs w:val="24"/>
          <w:lang w:eastAsia="en-GB"/>
        </w:rPr>
        <w:noBreakHyphen/>
      </w:r>
      <w:r w:rsidR="00230055" w:rsidRPr="00047A02">
        <w:rPr>
          <w:szCs w:val="24"/>
          <w:lang w:eastAsia="en-GB"/>
        </w:rPr>
        <w:t>producing Ent</w:t>
      </w:r>
      <w:r w:rsidR="00B52998" w:rsidRPr="00047A02">
        <w:rPr>
          <w:szCs w:val="24"/>
          <w:lang w:eastAsia="en-GB"/>
        </w:rPr>
        <w:t xml:space="preserve">erobacteriaceae and no </w:t>
      </w:r>
      <w:r w:rsidR="00E177AC" w:rsidRPr="00047A02">
        <w:rPr>
          <w:szCs w:val="24"/>
          <w:lang w:eastAsia="en-GB"/>
        </w:rPr>
        <w:t xml:space="preserve">significant increase in resistance </w:t>
      </w:r>
      <w:r w:rsidR="00B52998" w:rsidRPr="00047A02">
        <w:rPr>
          <w:szCs w:val="24"/>
          <w:lang w:eastAsia="en-GB"/>
        </w:rPr>
        <w:t xml:space="preserve">to doxycycline </w:t>
      </w:r>
      <w:r w:rsidR="00E177AC" w:rsidRPr="00047A02">
        <w:rPr>
          <w:szCs w:val="24"/>
          <w:lang w:eastAsia="en-GB"/>
        </w:rPr>
        <w:t xml:space="preserve">in </w:t>
      </w:r>
      <w:r w:rsidR="00B52998" w:rsidRPr="00DC15CC">
        <w:rPr>
          <w:i/>
          <w:iCs/>
          <w:szCs w:val="24"/>
          <w:lang w:eastAsia="en-GB"/>
        </w:rPr>
        <w:t>Campylobacter</w:t>
      </w:r>
      <w:r w:rsidR="00B52998" w:rsidRPr="00047A02">
        <w:rPr>
          <w:szCs w:val="24"/>
          <w:lang w:eastAsia="en-GB"/>
        </w:rPr>
        <w:t xml:space="preserve"> </w:t>
      </w:r>
      <w:r w:rsidR="001B6C84" w:rsidRPr="00047A02">
        <w:rPr>
          <w:szCs w:val="24"/>
          <w:lang w:eastAsia="en-GB"/>
        </w:rPr>
        <w:t xml:space="preserve">and </w:t>
      </w:r>
      <w:r w:rsidR="00A53EEB" w:rsidRPr="00047A02">
        <w:rPr>
          <w:szCs w:val="24"/>
          <w:lang w:eastAsia="en-GB"/>
        </w:rPr>
        <w:t xml:space="preserve">enterotoxigenic </w:t>
      </w:r>
      <w:proofErr w:type="spellStart"/>
      <w:r w:rsidR="00282545" w:rsidRPr="00047A02">
        <w:rPr>
          <w:i/>
          <w:iCs/>
          <w:szCs w:val="24"/>
          <w:lang w:eastAsia="en-GB"/>
        </w:rPr>
        <w:t>Eschericia</w:t>
      </w:r>
      <w:proofErr w:type="spellEnd"/>
      <w:r w:rsidR="00282545" w:rsidRPr="00047A02">
        <w:rPr>
          <w:i/>
          <w:iCs/>
          <w:szCs w:val="24"/>
          <w:lang w:eastAsia="en-GB"/>
        </w:rPr>
        <w:t xml:space="preserve"> coli</w:t>
      </w:r>
      <w:r w:rsidR="00282545" w:rsidRPr="00047A02">
        <w:rPr>
          <w:szCs w:val="24"/>
          <w:lang w:eastAsia="en-GB"/>
        </w:rPr>
        <w:t xml:space="preserve"> </w:t>
      </w:r>
      <w:r w:rsidR="00A53EEB" w:rsidRPr="00047A02">
        <w:rPr>
          <w:szCs w:val="24"/>
          <w:lang w:eastAsia="en-GB"/>
        </w:rPr>
        <w:t xml:space="preserve">(ETEC), although higher </w:t>
      </w:r>
      <w:r w:rsidR="001F09F8" w:rsidRPr="00047A02">
        <w:rPr>
          <w:szCs w:val="24"/>
          <w:lang w:eastAsia="en-GB"/>
        </w:rPr>
        <w:t xml:space="preserve">rates of </w:t>
      </w:r>
      <w:r w:rsidR="00A53EEB" w:rsidRPr="00047A02">
        <w:rPr>
          <w:szCs w:val="24"/>
          <w:lang w:eastAsia="en-GB"/>
        </w:rPr>
        <w:t>tetracycline</w:t>
      </w:r>
      <w:r w:rsidR="00EB752F">
        <w:rPr>
          <w:szCs w:val="24"/>
          <w:lang w:eastAsia="en-GB"/>
        </w:rPr>
        <w:noBreakHyphen/>
      </w:r>
      <w:r w:rsidR="00A53EEB" w:rsidRPr="00047A02">
        <w:rPr>
          <w:szCs w:val="24"/>
          <w:lang w:eastAsia="en-GB"/>
        </w:rPr>
        <w:t xml:space="preserve">resistant non-ETEC </w:t>
      </w:r>
      <w:r w:rsidR="00A53EEB" w:rsidRPr="000809CF">
        <w:rPr>
          <w:i/>
          <w:iCs/>
          <w:szCs w:val="24"/>
          <w:lang w:eastAsia="en-GB"/>
        </w:rPr>
        <w:t>E.coli</w:t>
      </w:r>
      <w:r w:rsidR="00A53EEB" w:rsidRPr="00047A02">
        <w:rPr>
          <w:szCs w:val="24"/>
          <w:lang w:eastAsia="en-GB"/>
        </w:rPr>
        <w:t xml:space="preserve"> was </w:t>
      </w:r>
      <w:r w:rsidR="00376C9C" w:rsidRPr="00047A02">
        <w:rPr>
          <w:szCs w:val="24"/>
          <w:lang w:eastAsia="en-GB"/>
        </w:rPr>
        <w:t>seen</w:t>
      </w:r>
      <w:r w:rsidR="001F09F8" w:rsidRPr="00047A02">
        <w:rPr>
          <w:szCs w:val="24"/>
          <w:lang w:eastAsia="en-GB"/>
        </w:rPr>
        <w:t xml:space="preserve"> </w:t>
      </w:r>
      <w:r w:rsidR="00E177AC" w:rsidRPr="00047A02">
        <w:rPr>
          <w:szCs w:val="24"/>
          <w:lang w:eastAsia="en-GB"/>
        </w:rPr>
        <w:fldChar w:fldCharType="begin">
          <w:fldData xml:space="preserve">PEVuZE5vdGU+PENpdGU+PEF1dGhvcj5CdWNoZWs8L0F1dGhvcj48WWVhcj4yMDIxPC9ZZWFyPjxS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</w:fldData>
        </w:fldChar>
      </w:r>
      <w:r w:rsidR="000C2837">
        <w:rPr>
          <w:szCs w:val="24"/>
          <w:lang w:eastAsia="en-GB"/>
        </w:rPr>
        <w:instrText xml:space="preserve"> ADDIN EN.CITE </w:instrText>
      </w:r>
      <w:r w:rsidR="000C2837">
        <w:rPr>
          <w:szCs w:val="24"/>
          <w:lang w:eastAsia="en-GB"/>
        </w:rPr>
        <w:fldChar w:fldCharType="begin">
          <w:fldData xml:space="preserve">PEVuZE5vdGU+PENpdGU+PEF1dGhvcj5CdWNoZWs8L0F1dGhvcj48WWVhcj4yMDIxPC9ZZWFyPjxS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</w:fldData>
        </w:fldChar>
      </w:r>
      <w:r w:rsidR="000C2837">
        <w:rPr>
          <w:szCs w:val="24"/>
          <w:lang w:eastAsia="en-GB"/>
        </w:rPr>
        <w:instrText xml:space="preserve"> ADDIN EN.CITE.DATA </w:instrText>
      </w:r>
      <w:r w:rsidR="000C2837">
        <w:rPr>
          <w:szCs w:val="24"/>
          <w:lang w:eastAsia="en-GB"/>
        </w:rPr>
      </w:r>
      <w:r w:rsidR="000C2837">
        <w:rPr>
          <w:szCs w:val="24"/>
          <w:lang w:eastAsia="en-GB"/>
        </w:rPr>
        <w:fldChar w:fldCharType="end"/>
      </w:r>
      <w:r w:rsidR="00E177AC" w:rsidRPr="00047A02">
        <w:rPr>
          <w:szCs w:val="24"/>
          <w:lang w:eastAsia="en-GB"/>
        </w:rPr>
      </w:r>
      <w:r w:rsidR="00E177AC" w:rsidRPr="00047A02">
        <w:rPr>
          <w:szCs w:val="24"/>
          <w:lang w:eastAsia="en-GB"/>
        </w:rPr>
        <w:fldChar w:fldCharType="separate"/>
      </w:r>
      <w:r w:rsidR="000C2837">
        <w:rPr>
          <w:noProof/>
          <w:szCs w:val="24"/>
          <w:lang w:eastAsia="en-GB"/>
        </w:rPr>
        <w:t>(</w:t>
      </w:r>
      <w:hyperlink w:anchor="_ENREF_1" w:tooltip="Arthur, 1990 #27" w:history="1">
        <w:r w:rsidR="009363B5">
          <w:rPr>
            <w:noProof/>
            <w:szCs w:val="24"/>
            <w:lang w:eastAsia="en-GB"/>
          </w:rPr>
          <w:t>Arthur et al., 1990</w:t>
        </w:r>
      </w:hyperlink>
      <w:r w:rsidR="000C2837">
        <w:rPr>
          <w:noProof/>
          <w:szCs w:val="24"/>
          <w:lang w:eastAsia="en-GB"/>
        </w:rPr>
        <w:t xml:space="preserve">; </w:t>
      </w:r>
      <w:hyperlink w:anchor="_ENREF_3" w:tooltip="Buchek, 2021 #28" w:history="1">
        <w:r w:rsidR="009363B5">
          <w:rPr>
            <w:noProof/>
            <w:szCs w:val="24"/>
            <w:lang w:eastAsia="en-GB"/>
          </w:rPr>
          <w:t>Buchek et al., 2021</w:t>
        </w:r>
      </w:hyperlink>
      <w:r w:rsidR="000C2837">
        <w:rPr>
          <w:noProof/>
          <w:szCs w:val="24"/>
          <w:lang w:eastAsia="en-GB"/>
        </w:rPr>
        <w:t>)</w:t>
      </w:r>
      <w:r w:rsidR="00E177AC" w:rsidRPr="00047A02">
        <w:rPr>
          <w:szCs w:val="24"/>
          <w:lang w:eastAsia="en-GB"/>
        </w:rPr>
        <w:fldChar w:fldCharType="end"/>
      </w:r>
      <w:r w:rsidR="001F09F8" w:rsidRPr="00047A02">
        <w:rPr>
          <w:szCs w:val="24"/>
          <w:lang w:eastAsia="en-GB"/>
        </w:rPr>
        <w:t>. Additionally</w:t>
      </w:r>
      <w:r w:rsidR="00E177AC" w:rsidRPr="00047A02">
        <w:rPr>
          <w:szCs w:val="24"/>
          <w:lang w:eastAsia="en-GB"/>
        </w:rPr>
        <w:t xml:space="preserve">, AMR emergence in </w:t>
      </w:r>
      <w:r w:rsidR="00E177AC" w:rsidRPr="00047A02">
        <w:rPr>
          <w:i/>
          <w:iCs/>
          <w:szCs w:val="24"/>
          <w:lang w:eastAsia="en-GB"/>
        </w:rPr>
        <w:t xml:space="preserve">S. aureus </w:t>
      </w:r>
      <w:r w:rsidR="00E177AC" w:rsidRPr="00047A02">
        <w:rPr>
          <w:szCs w:val="24"/>
          <w:lang w:eastAsia="en-GB"/>
        </w:rPr>
        <w:t xml:space="preserve">related to </w:t>
      </w:r>
      <w:r w:rsidRPr="00047A02">
        <w:rPr>
          <w:szCs w:val="24"/>
          <w:lang w:eastAsia="en-GB"/>
        </w:rPr>
        <w:t xml:space="preserve">history of </w:t>
      </w:r>
      <w:r w:rsidR="00CC59BC" w:rsidRPr="00047A02">
        <w:rPr>
          <w:szCs w:val="24"/>
          <w:lang w:eastAsia="en-GB"/>
        </w:rPr>
        <w:t xml:space="preserve">daily </w:t>
      </w:r>
      <w:r w:rsidRPr="00047A02">
        <w:rPr>
          <w:szCs w:val="24"/>
          <w:lang w:eastAsia="en-GB"/>
        </w:rPr>
        <w:t>doxycycline use</w:t>
      </w:r>
      <w:r w:rsidR="00CC59BC" w:rsidRPr="00047A02">
        <w:rPr>
          <w:szCs w:val="24"/>
          <w:lang w:eastAsia="en-GB"/>
        </w:rPr>
        <w:t xml:space="preserve"> has been </w:t>
      </w:r>
      <w:r w:rsidR="00376C9C" w:rsidRPr="00047A02">
        <w:rPr>
          <w:szCs w:val="24"/>
          <w:lang w:eastAsia="en-GB"/>
        </w:rPr>
        <w:t>observed</w:t>
      </w:r>
      <w:r w:rsidR="00E177AC" w:rsidRPr="00047A02">
        <w:rPr>
          <w:szCs w:val="24"/>
          <w:lang w:eastAsia="en-GB"/>
        </w:rPr>
        <w:t xml:space="preserve"> </w:t>
      </w:r>
      <w:r w:rsidR="00E177AC" w:rsidRPr="00047A02">
        <w:rPr>
          <w:szCs w:val="24"/>
          <w:lang w:eastAsia="en-GB"/>
        </w:rPr>
        <w:fldChar w:fldCharType="begin">
          <w:fldData xml:space="preserve">PEVuZE5vdGU+PENpdGU+PEF1dGhvcj5MZXNlbnM8L0F1dGhvcj48WWVhcj4yMDA3PC9ZZWFyPjxS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</w:fldData>
        </w:fldChar>
      </w:r>
      <w:r w:rsidR="009363B5">
        <w:rPr>
          <w:szCs w:val="24"/>
          <w:lang w:eastAsia="en-GB"/>
        </w:rPr>
        <w:instrText xml:space="preserve"> ADDIN EN.CITE </w:instrText>
      </w:r>
      <w:r w:rsidR="009363B5">
        <w:rPr>
          <w:szCs w:val="24"/>
          <w:lang w:eastAsia="en-GB"/>
        </w:rPr>
        <w:fldChar w:fldCharType="begin">
          <w:fldData xml:space="preserve">PEVuZE5vdGU+PENpdGU+PEF1dGhvcj5MZXNlbnM8L0F1dGhvcj48WWVhcj4yMDA3PC9ZZWFyPjxS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</w:fldData>
        </w:fldChar>
      </w:r>
      <w:r w:rsidR="009363B5">
        <w:rPr>
          <w:szCs w:val="24"/>
          <w:lang w:eastAsia="en-GB"/>
        </w:rPr>
        <w:instrText xml:space="preserve"> ADDIN EN.CITE.DATA </w:instrText>
      </w:r>
      <w:r w:rsidR="009363B5">
        <w:rPr>
          <w:szCs w:val="24"/>
          <w:lang w:eastAsia="en-GB"/>
        </w:rPr>
      </w:r>
      <w:r w:rsidR="009363B5">
        <w:rPr>
          <w:szCs w:val="24"/>
          <w:lang w:eastAsia="en-GB"/>
        </w:rPr>
        <w:fldChar w:fldCharType="end"/>
      </w:r>
      <w:r w:rsidR="00E177AC" w:rsidRPr="00047A02">
        <w:rPr>
          <w:szCs w:val="24"/>
          <w:lang w:eastAsia="en-GB"/>
        </w:rPr>
      </w:r>
      <w:r w:rsidR="00E177AC" w:rsidRPr="00047A02">
        <w:rPr>
          <w:szCs w:val="24"/>
          <w:lang w:eastAsia="en-GB"/>
        </w:rPr>
        <w:fldChar w:fldCharType="separate"/>
      </w:r>
      <w:r w:rsidR="000C2837">
        <w:rPr>
          <w:noProof/>
          <w:szCs w:val="24"/>
          <w:lang w:eastAsia="en-GB"/>
        </w:rPr>
        <w:t>(</w:t>
      </w:r>
      <w:hyperlink w:anchor="_ENREF_11" w:tooltip="Lesens, 2007 #29" w:history="1">
        <w:r w:rsidR="009363B5">
          <w:rPr>
            <w:noProof/>
            <w:szCs w:val="24"/>
            <w:lang w:eastAsia="en-GB"/>
          </w:rPr>
          <w:t>Lesens et al., 2007</w:t>
        </w:r>
      </w:hyperlink>
      <w:r w:rsidR="000C2837">
        <w:rPr>
          <w:noProof/>
          <w:szCs w:val="24"/>
          <w:lang w:eastAsia="en-GB"/>
        </w:rPr>
        <w:t xml:space="preserve">; </w:t>
      </w:r>
      <w:hyperlink w:anchor="_ENREF_13" w:tooltip="Mende, 2016 #4611" w:history="1">
        <w:r w:rsidR="009363B5">
          <w:rPr>
            <w:noProof/>
            <w:szCs w:val="24"/>
            <w:lang w:eastAsia="en-GB"/>
          </w:rPr>
          <w:t>Mende et al., 2016</w:t>
        </w:r>
      </w:hyperlink>
      <w:r w:rsidR="000C2837">
        <w:rPr>
          <w:noProof/>
          <w:szCs w:val="24"/>
          <w:lang w:eastAsia="en-GB"/>
        </w:rPr>
        <w:t>)</w:t>
      </w:r>
      <w:r w:rsidR="00E177AC" w:rsidRPr="00047A02">
        <w:rPr>
          <w:szCs w:val="24"/>
          <w:lang w:eastAsia="en-GB"/>
        </w:rPr>
        <w:fldChar w:fldCharType="end"/>
      </w:r>
      <w:r w:rsidR="00E177AC" w:rsidRPr="00047A02">
        <w:rPr>
          <w:szCs w:val="24"/>
          <w:lang w:eastAsia="en-GB"/>
        </w:rPr>
        <w:t>.</w:t>
      </w:r>
      <w:r w:rsidR="001B6C84" w:rsidRPr="00047A02">
        <w:rPr>
          <w:szCs w:val="24"/>
          <w:lang w:eastAsia="en-GB"/>
        </w:rPr>
        <w:t xml:space="preserve"> </w:t>
      </w:r>
      <w:r w:rsidR="00E177AC" w:rsidRPr="00047A02">
        <w:rPr>
          <w:szCs w:val="24"/>
          <w:lang w:eastAsia="en-GB"/>
        </w:rPr>
        <w:t>Overall, these studies provided limited understanding of doxycycline’s impact on AMR in STI and non-STI cases due to small sample size and varied study designs.</w:t>
      </w:r>
    </w:p>
    <w:p w14:paraId="5F4531EF" w14:textId="77777777" w:rsidR="00D66296" w:rsidRPr="00E177AC" w:rsidRDefault="00D66296" w:rsidP="00FF6A22">
      <w:pPr>
        <w:pStyle w:val="BASHHNormal"/>
        <w:jc w:val="both"/>
        <w:rPr>
          <w:szCs w:val="24"/>
          <w:lang w:eastAsia="en-GB"/>
        </w:rPr>
      </w:pPr>
    </w:p>
    <w:p w14:paraId="479213BD" w14:textId="77777777" w:rsidR="00156878" w:rsidRDefault="00156878" w:rsidP="00FF6A22">
      <w:pPr>
        <w:pStyle w:val="BASHHNormal"/>
        <w:jc w:val="both"/>
      </w:pPr>
    </w:p>
    <w:p w14:paraId="1068D286" w14:textId="77777777" w:rsidR="00156878" w:rsidRDefault="00156878" w:rsidP="00FF6A22">
      <w:pPr>
        <w:pStyle w:val="BASHHNormal"/>
        <w:jc w:val="both"/>
        <w:sectPr w:rsidR="00156878" w:rsidSect="00983439">
          <w:pgSz w:w="11906" w:h="16838"/>
          <w:pgMar w:top="1440" w:right="1440" w:bottom="1440" w:left="1440" w:header="708" w:footer="708" w:gutter="0"/>
          <w:cols w:space="708"/>
          <w:docGrid w:linePitch="360"/>
        </w:sectPr>
      </w:pPr>
    </w:p>
    <w:p w14:paraId="40486732" w14:textId="36B562FD" w:rsidR="00F71FBD" w:rsidRPr="00643045" w:rsidRDefault="00ED5971" w:rsidP="00EA1227">
      <w:pPr>
        <w:pStyle w:val="BASHHHeading1"/>
        <w:jc w:val="both"/>
      </w:pPr>
      <w:bookmarkStart w:id="20" w:name="_Toc181199835"/>
      <w:r w:rsidRPr="00643045">
        <w:lastRenderedPageBreak/>
        <w:t>BASELINE ASSESSMENT</w:t>
      </w:r>
      <w:bookmarkEnd w:id="20"/>
    </w:p>
    <w:p w14:paraId="51F93A9F" w14:textId="565DAF43" w:rsidR="006217B2" w:rsidRPr="004E06B0" w:rsidRDefault="006217B2" w:rsidP="00E54E6E">
      <w:pPr>
        <w:pStyle w:val="BASHHHeading2"/>
        <w:spacing w:before="360" w:after="60"/>
        <w:ind w:left="357" w:hanging="357"/>
        <w:contextualSpacing w:val="0"/>
        <w:jc w:val="both"/>
      </w:pPr>
      <w:bookmarkStart w:id="21" w:name="_Ref175149695"/>
      <w:bookmarkStart w:id="22" w:name="_Toc181199836"/>
      <w:r w:rsidRPr="004E06B0">
        <w:t xml:space="preserve">Considerations for </w:t>
      </w:r>
      <w:r w:rsidR="00E45EC1">
        <w:t>doxyPEP</w:t>
      </w:r>
      <w:r w:rsidRPr="004E06B0">
        <w:t xml:space="preserve"> use across different populations</w:t>
      </w:r>
      <w:bookmarkEnd w:id="21"/>
      <w:bookmarkEnd w:id="22"/>
    </w:p>
    <w:p w14:paraId="0C5B0543" w14:textId="0D40359F" w:rsidR="00CB47DD" w:rsidRDefault="004149FA" w:rsidP="00FF6A22">
      <w:pPr>
        <w:pStyle w:val="BASHHNormal"/>
        <w:jc w:val="both"/>
      </w:pPr>
      <w:r>
        <w:t xml:space="preserve">Current </w:t>
      </w:r>
      <w:r w:rsidR="00FF6A22">
        <w:t>evidence consistently</w:t>
      </w:r>
      <w:r w:rsidR="00CB47DD">
        <w:t xml:space="preserve"> </w:t>
      </w:r>
      <w:r w:rsidR="00B834BA">
        <w:t xml:space="preserve">demonstrates </w:t>
      </w:r>
      <w:r w:rsidR="00666EA6">
        <w:t xml:space="preserve">that </w:t>
      </w:r>
      <w:r w:rsidR="00B834BA">
        <w:t xml:space="preserve">doxyPEP is effective at reducing the incidence of </w:t>
      </w:r>
      <w:r w:rsidR="0032242B">
        <w:t xml:space="preserve">chlamydia and syphilis among </w:t>
      </w:r>
      <w:r w:rsidR="00EF7B18">
        <w:t xml:space="preserve">GBMSM </w:t>
      </w:r>
      <w:r w:rsidR="0032242B">
        <w:t xml:space="preserve">and </w:t>
      </w:r>
      <w:r w:rsidR="00EF7B18">
        <w:t>TGW</w:t>
      </w:r>
      <w:r w:rsidR="0032242B">
        <w:t xml:space="preserve">. </w:t>
      </w:r>
      <w:r w:rsidR="00CB47DD">
        <w:t xml:space="preserve">In the UK, doxyPEP </w:t>
      </w:r>
      <w:r w:rsidR="00461DD4">
        <w:t>is not expected to</w:t>
      </w:r>
      <w:r w:rsidR="007E11E5">
        <w:t xml:space="preserve"> </w:t>
      </w:r>
      <w:r w:rsidR="00461DD4">
        <w:t>be effective in preventing gonorrhoea due to</w:t>
      </w:r>
      <w:r w:rsidR="00EB752F">
        <w:t xml:space="preserve"> the</w:t>
      </w:r>
      <w:r w:rsidR="00CB47DD">
        <w:t xml:space="preserve"> high </w:t>
      </w:r>
      <w:r w:rsidR="003139C9">
        <w:t>prevalence</w:t>
      </w:r>
      <w:r w:rsidR="00CB47DD">
        <w:t xml:space="preserve"> of tetracycline resistance. </w:t>
      </w:r>
    </w:p>
    <w:p w14:paraId="12700156" w14:textId="7C61ECF5" w:rsidR="00620FC5" w:rsidRDefault="002931B7" w:rsidP="00FF6A22">
      <w:pPr>
        <w:pStyle w:val="BASHHNormal"/>
        <w:jc w:val="both"/>
      </w:pPr>
      <w:r>
        <w:rPr>
          <w:szCs w:val="24"/>
        </w:rPr>
        <w:t>Since</w:t>
      </w:r>
      <w:r w:rsidR="00461DD4">
        <w:rPr>
          <w:szCs w:val="24"/>
        </w:rPr>
        <w:t xml:space="preserve"> </w:t>
      </w:r>
      <w:r w:rsidR="00CB5109">
        <w:rPr>
          <w:szCs w:val="24"/>
        </w:rPr>
        <w:t>m</w:t>
      </w:r>
      <w:r w:rsidR="00EF7B18">
        <w:rPr>
          <w:szCs w:val="24"/>
        </w:rPr>
        <w:t>ost</w:t>
      </w:r>
      <w:r w:rsidR="00461DD4">
        <w:rPr>
          <w:szCs w:val="24"/>
        </w:rPr>
        <w:t xml:space="preserve"> </w:t>
      </w:r>
      <w:r w:rsidR="00EF7B18">
        <w:rPr>
          <w:szCs w:val="24"/>
        </w:rPr>
        <w:t>chlamydial infections among GBMSM and TGW</w:t>
      </w:r>
      <w:r w:rsidR="00CB47DD">
        <w:rPr>
          <w:szCs w:val="24"/>
        </w:rPr>
        <w:t xml:space="preserve"> are not associated with harmful clinical manifestations</w:t>
      </w:r>
      <w:r w:rsidR="00EF7B18">
        <w:rPr>
          <w:szCs w:val="24"/>
        </w:rPr>
        <w:t xml:space="preserve"> or sequelae</w:t>
      </w:r>
      <w:r w:rsidR="003139C9">
        <w:rPr>
          <w:szCs w:val="24"/>
        </w:rPr>
        <w:t xml:space="preserve">, </w:t>
      </w:r>
      <w:r w:rsidR="00EF7B18">
        <w:rPr>
          <w:szCs w:val="24"/>
        </w:rPr>
        <w:t>t</w:t>
      </w:r>
      <w:r w:rsidR="00CB47DD">
        <w:rPr>
          <w:szCs w:val="24"/>
        </w:rPr>
        <w:t xml:space="preserve">he </w:t>
      </w:r>
      <w:r w:rsidR="00CB5109">
        <w:rPr>
          <w:szCs w:val="24"/>
        </w:rPr>
        <w:t xml:space="preserve">major </w:t>
      </w:r>
      <w:r w:rsidR="00A46616">
        <w:rPr>
          <w:szCs w:val="24"/>
        </w:rPr>
        <w:t xml:space="preserve">physical health </w:t>
      </w:r>
      <w:r w:rsidR="00CB47DD">
        <w:rPr>
          <w:szCs w:val="24"/>
        </w:rPr>
        <w:t xml:space="preserve">benefit </w:t>
      </w:r>
      <w:r w:rsidR="00CB5109">
        <w:rPr>
          <w:szCs w:val="24"/>
        </w:rPr>
        <w:t>of doxy</w:t>
      </w:r>
      <w:r w:rsidR="00CB47DD">
        <w:rPr>
          <w:szCs w:val="24"/>
        </w:rPr>
        <w:t xml:space="preserve">PEP </w:t>
      </w:r>
      <w:r w:rsidR="00CB5109">
        <w:rPr>
          <w:szCs w:val="24"/>
        </w:rPr>
        <w:t xml:space="preserve">in these key populations </w:t>
      </w:r>
      <w:r w:rsidR="00CB47DD">
        <w:rPr>
          <w:szCs w:val="24"/>
        </w:rPr>
        <w:t>is likely the prevention of syphilis.</w:t>
      </w:r>
      <w:r w:rsidR="00E61561">
        <w:rPr>
          <w:szCs w:val="24"/>
        </w:rPr>
        <w:t xml:space="preserve"> The impact of doxyPEP on incident infection with </w:t>
      </w:r>
      <w:r w:rsidR="00E61561" w:rsidRPr="000A5163">
        <w:rPr>
          <w:szCs w:val="24"/>
        </w:rPr>
        <w:t>Lymphogranuloma venereum</w:t>
      </w:r>
      <w:r w:rsidR="00E61561">
        <w:rPr>
          <w:szCs w:val="24"/>
        </w:rPr>
        <w:t xml:space="preserve"> (LGV) has not been reported in randomised clinical trials (RCTs).</w:t>
      </w:r>
    </w:p>
    <w:p w14:paraId="1718D5D3" w14:textId="3ED955DA" w:rsidR="0015237D" w:rsidRDefault="0089601E" w:rsidP="00FF6A22">
      <w:pPr>
        <w:pStyle w:val="BASHHNormal"/>
        <w:jc w:val="both"/>
      </w:pPr>
      <w:r>
        <w:t xml:space="preserve">We recommend doxyPEP for </w:t>
      </w:r>
      <w:r w:rsidR="007A4F7B">
        <w:t xml:space="preserve">cisgender </w:t>
      </w:r>
      <w:r>
        <w:t xml:space="preserve">GBMSM and </w:t>
      </w:r>
      <w:r w:rsidR="007C0634">
        <w:t>TGW</w:t>
      </w:r>
      <w:r w:rsidR="006C5380">
        <w:t xml:space="preserve"> at elevated risk of acquiring syphilis</w:t>
      </w:r>
      <w:r w:rsidR="00800601">
        <w:t xml:space="preserve"> (GRADE 1A)</w:t>
      </w:r>
      <w:r w:rsidR="006C5380">
        <w:t xml:space="preserve">. </w:t>
      </w:r>
      <w:r w:rsidR="000F78C4">
        <w:t xml:space="preserve">Syphilis risk </w:t>
      </w:r>
      <w:r w:rsidR="008D30B6">
        <w:t>may</w:t>
      </w:r>
      <w:r w:rsidR="000F78C4">
        <w:t xml:space="preserve"> </w:t>
      </w:r>
      <w:r w:rsidR="002931B7">
        <w:t xml:space="preserve">be </w:t>
      </w:r>
      <w:r w:rsidR="00FF6A22">
        <w:t>associate</w:t>
      </w:r>
      <w:r w:rsidR="002931B7">
        <w:t>d</w:t>
      </w:r>
      <w:r w:rsidR="000F78C4">
        <w:t xml:space="preserve"> with</w:t>
      </w:r>
      <w:r w:rsidR="002931B7">
        <w:t xml:space="preserve"> a</w:t>
      </w:r>
      <w:r w:rsidR="000F78C4">
        <w:t xml:space="preserve"> </w:t>
      </w:r>
      <w:r w:rsidR="00A51762">
        <w:t xml:space="preserve">recent (in the last </w:t>
      </w:r>
      <w:r w:rsidR="00B37CAF">
        <w:t>year) of</w:t>
      </w:r>
      <w:r w:rsidR="00A51762">
        <w:t xml:space="preserve"> a bacterial</w:t>
      </w:r>
      <w:r w:rsidR="000F78C4">
        <w:t xml:space="preserve"> STI</w:t>
      </w:r>
      <w:r w:rsidR="00586523">
        <w:t xml:space="preserve"> diagnosis</w:t>
      </w:r>
      <w:r w:rsidR="008D30B6">
        <w:t xml:space="preserve"> </w:t>
      </w:r>
      <w:r w:rsidR="00F662ED">
        <w:t xml:space="preserve">and </w:t>
      </w:r>
      <w:r w:rsidR="00A51762">
        <w:t xml:space="preserve">a recent history (in the last 3 months) </w:t>
      </w:r>
      <w:r w:rsidR="00A428E0">
        <w:t>of multiple</w:t>
      </w:r>
      <w:r w:rsidR="009943EB">
        <w:t xml:space="preserve"> new</w:t>
      </w:r>
      <w:r w:rsidR="00E44D83">
        <w:t>, occasional,</w:t>
      </w:r>
      <w:r w:rsidR="009943EB">
        <w:t xml:space="preserve"> or </w:t>
      </w:r>
      <w:r w:rsidR="00E44D83">
        <w:t>one-off</w:t>
      </w:r>
      <w:r w:rsidR="000F78C4">
        <w:t xml:space="preserve"> </w:t>
      </w:r>
      <w:r w:rsidR="00303195">
        <w:t xml:space="preserve">sexual </w:t>
      </w:r>
      <w:r w:rsidR="00F662ED">
        <w:t>partners</w:t>
      </w:r>
      <w:r w:rsidR="002931B7">
        <w:t>,</w:t>
      </w:r>
      <w:r w:rsidR="00A85777">
        <w:t xml:space="preserve"> </w:t>
      </w:r>
      <w:r w:rsidR="00664054">
        <w:t xml:space="preserve">including reporting </w:t>
      </w:r>
      <w:r w:rsidR="00A85777">
        <w:t>group</w:t>
      </w:r>
      <w:r w:rsidR="00664054">
        <w:t>-</w:t>
      </w:r>
      <w:r w:rsidR="00303195">
        <w:t>sex</w:t>
      </w:r>
      <w:r w:rsidR="00664054">
        <w:t xml:space="preserve"> and </w:t>
      </w:r>
      <w:proofErr w:type="spellStart"/>
      <w:r w:rsidR="00664054">
        <w:t>chem</w:t>
      </w:r>
      <w:r w:rsidR="00A85777">
        <w:t>sex</w:t>
      </w:r>
      <w:proofErr w:type="spellEnd"/>
      <w:r w:rsidR="00664054">
        <w:t>.</w:t>
      </w:r>
    </w:p>
    <w:p w14:paraId="66ECB39C" w14:textId="67948D3B" w:rsidR="007674EB" w:rsidRDefault="007674EB" w:rsidP="00FF6A22">
      <w:pPr>
        <w:pStyle w:val="BASHHNormal"/>
        <w:jc w:val="both"/>
      </w:pPr>
      <w:r>
        <w:t>We recognise that chlamydia and syphilis may pose additional potential harms to people with a womb and ovaries (</w:t>
      </w:r>
      <w:r w:rsidR="00B37CAF">
        <w:t>i.e.,</w:t>
      </w:r>
      <w:r>
        <w:t xml:space="preserve"> cisgender women, transgender men</w:t>
      </w:r>
      <w:r w:rsidR="00CE4EE0">
        <w:t>,</w:t>
      </w:r>
      <w:r>
        <w:t xml:space="preserve"> and non-binary people assigned female at birth) through adverse reproductive health sequelae and vertical transmission. Therefore, whilst there is no empirical evidence to support prescribing doxyPEP to people with a womb and ovaries, we recommend considering doxyPEP for GBMSM and TGW with concurrent male and cisgender female or other partners with a womb and ovaries (GRADE 1D). </w:t>
      </w:r>
      <w:r w:rsidR="00C216E5" w:rsidRPr="006D1A8D">
        <w:t xml:space="preserve">Currently there is insufficient evidence to support a recommendation for the use of doxycycline 200mg within 72 hours of receptive vaginal sex. </w:t>
      </w:r>
      <w:r w:rsidR="0021556C" w:rsidRPr="006D1A8D">
        <w:t>Furthermore, w</w:t>
      </w:r>
      <w:r w:rsidR="00C216E5" w:rsidRPr="006D1A8D">
        <w:t xml:space="preserve">hilst available data suggests good protection in cisgender men and transgender women engaging in oral and anal sex, it is not </w:t>
      </w:r>
      <w:r w:rsidR="000E03B7" w:rsidRPr="006D1A8D">
        <w:t xml:space="preserve">yet </w:t>
      </w:r>
      <w:r w:rsidR="00C216E5" w:rsidRPr="006D1A8D">
        <w:t xml:space="preserve">known whether this intervention protects from infection and potential sequalae (for example, pelvic inflammatory diseases and congenital syphilis) in </w:t>
      </w:r>
      <w:r w:rsidR="006B6152" w:rsidRPr="006D1A8D">
        <w:t xml:space="preserve">cisgender </w:t>
      </w:r>
      <w:r w:rsidR="00C216E5" w:rsidRPr="006D1A8D">
        <w:t>women, trans</w:t>
      </w:r>
      <w:r w:rsidR="006B6152" w:rsidRPr="006D1A8D">
        <w:t xml:space="preserve">gender </w:t>
      </w:r>
      <w:r w:rsidR="00C216E5" w:rsidRPr="006D1A8D">
        <w:t>men and other individuals with a vagina who only engage in oral and/or anal sex.</w:t>
      </w:r>
      <w:r w:rsidR="008E618B">
        <w:t xml:space="preserve"> </w:t>
      </w:r>
    </w:p>
    <w:p w14:paraId="793890AD" w14:textId="5AB96394" w:rsidR="000F3636" w:rsidRDefault="000F3636" w:rsidP="00E54E6E">
      <w:pPr>
        <w:pStyle w:val="BASHHHeading2"/>
        <w:spacing w:before="360" w:after="60"/>
        <w:ind w:left="357" w:hanging="357"/>
        <w:contextualSpacing w:val="0"/>
        <w:jc w:val="both"/>
      </w:pPr>
      <w:bookmarkStart w:id="23" w:name="_Toc175152432"/>
      <w:bookmarkStart w:id="24" w:name="_Toc175152480"/>
      <w:bookmarkStart w:id="25" w:name="_Toc177137133"/>
      <w:bookmarkStart w:id="26" w:name="_Toc181199837"/>
      <w:bookmarkEnd w:id="23"/>
      <w:bookmarkEnd w:id="24"/>
      <w:bookmarkEnd w:id="25"/>
      <w:r>
        <w:t>Health equity considerations</w:t>
      </w:r>
      <w:bookmarkEnd w:id="26"/>
    </w:p>
    <w:p w14:paraId="44BEFD78" w14:textId="28986C69" w:rsidR="008D25B5" w:rsidRDefault="007C5E90" w:rsidP="00FF6A22">
      <w:pPr>
        <w:pStyle w:val="BASHHNormal"/>
        <w:jc w:val="both"/>
      </w:pPr>
      <w:r>
        <w:t>T</w:t>
      </w:r>
      <w:r w:rsidR="009C49A5" w:rsidRPr="009C49A5">
        <w:t xml:space="preserve">here is </w:t>
      </w:r>
      <w:r w:rsidR="00221ACB">
        <w:t xml:space="preserve">currently </w:t>
      </w:r>
      <w:r w:rsidR="00AE3275">
        <w:t xml:space="preserve">insufficient </w:t>
      </w:r>
      <w:r w:rsidR="009C49A5" w:rsidRPr="009C49A5">
        <w:t xml:space="preserve">evidence </w:t>
      </w:r>
      <w:r w:rsidR="00AE3275">
        <w:t>of</w:t>
      </w:r>
      <w:r w:rsidR="009C49A5" w:rsidRPr="009C49A5">
        <w:t xml:space="preserve"> effectiveness</w:t>
      </w:r>
      <w:r w:rsidR="00AE3275">
        <w:t xml:space="preserve"> to </w:t>
      </w:r>
      <w:r w:rsidR="00FF0F7A">
        <w:t xml:space="preserve">recommend </w:t>
      </w:r>
      <w:r w:rsidR="00E45EC1">
        <w:t>doxyPEP</w:t>
      </w:r>
      <w:r w:rsidR="009C49A5" w:rsidRPr="009C49A5">
        <w:t xml:space="preserve"> in</w:t>
      </w:r>
      <w:r w:rsidR="00AE3275">
        <w:t xml:space="preserve"> </w:t>
      </w:r>
      <w:r w:rsidR="009C49A5">
        <w:t>cisgender women</w:t>
      </w:r>
      <w:r w:rsidR="009C6F24">
        <w:t xml:space="preserve"> and other people with a womb and ovaries</w:t>
      </w:r>
      <w:r w:rsidR="00244A0D">
        <w:t xml:space="preserve">, transgender men and people assigned </w:t>
      </w:r>
      <w:r w:rsidR="00244A0D">
        <w:lastRenderedPageBreak/>
        <w:t>female at birth</w:t>
      </w:r>
      <w:r w:rsidR="001426BB">
        <w:t>.</w:t>
      </w:r>
      <w:r w:rsidR="006B5635">
        <w:t xml:space="preserve"> </w:t>
      </w:r>
      <w:r w:rsidR="00FE2A0C" w:rsidRPr="006D1A8D">
        <w:t>Because of these uncertainties, the balance of risk, particularly the development, and individual and public health consequences of antimicrobial resistance, and benefit may not support prescribing doxyPEP to people in whom effectiveness has not yet been demonstrated.</w:t>
      </w:r>
      <w:r w:rsidR="00FE2A0C">
        <w:t xml:space="preserve"> </w:t>
      </w:r>
      <w:r w:rsidR="006B5635">
        <w:t xml:space="preserve">This will be reviewed and updated as new evidence emerges. </w:t>
      </w:r>
      <w:r w:rsidR="005C4592">
        <w:t xml:space="preserve">In addition, </w:t>
      </w:r>
      <w:r w:rsidR="00234793">
        <w:t>for</w:t>
      </w:r>
      <w:r w:rsidR="009C6F24">
        <w:t xml:space="preserve"> </w:t>
      </w:r>
      <w:r w:rsidR="00D97C23">
        <w:t xml:space="preserve">cisgender </w:t>
      </w:r>
      <w:r w:rsidR="009C6F24">
        <w:t>GBMSM and TGW,</w:t>
      </w:r>
      <w:r w:rsidR="00C21B1C">
        <w:t xml:space="preserve"> </w:t>
      </w:r>
      <w:r w:rsidR="00CC5C17">
        <w:t xml:space="preserve">where </w:t>
      </w:r>
      <w:r w:rsidR="0002068C">
        <w:t>the use of doxyPEP</w:t>
      </w:r>
      <w:r w:rsidR="00E62592">
        <w:t xml:space="preserve"> is supported by </w:t>
      </w:r>
      <w:r w:rsidR="000A2473">
        <w:t xml:space="preserve">RCT </w:t>
      </w:r>
      <w:r w:rsidR="00E62592">
        <w:t>evidence</w:t>
      </w:r>
      <w:r w:rsidR="0002068C">
        <w:t xml:space="preserve">, some individuals </w:t>
      </w:r>
      <w:r w:rsidR="001677E1">
        <w:t>may be less likely to</w:t>
      </w:r>
      <w:r w:rsidR="00F235DC">
        <w:t xml:space="preserve"> access or face additional barriers to</w:t>
      </w:r>
      <w:r w:rsidR="001677E1">
        <w:t xml:space="preserve"> access</w:t>
      </w:r>
      <w:r w:rsidR="00F235DC">
        <w:t>ing</w:t>
      </w:r>
      <w:r w:rsidR="001677E1">
        <w:t xml:space="preserve"> existing sexual health service</w:t>
      </w:r>
      <w:r w:rsidR="00E62592">
        <w:t>s</w:t>
      </w:r>
      <w:r w:rsidR="001677E1">
        <w:t xml:space="preserve">. </w:t>
      </w:r>
      <w:r w:rsidR="00D8146B">
        <w:t>Services should try to</w:t>
      </w:r>
      <w:r w:rsidR="009C6F24">
        <w:t xml:space="preserve"> </w:t>
      </w:r>
      <w:r w:rsidR="00D8146B">
        <w:t>mitigate</w:t>
      </w:r>
      <w:r w:rsidR="00E62592">
        <w:t xml:space="preserve"> </w:t>
      </w:r>
      <w:r w:rsidR="00235F86">
        <w:t xml:space="preserve">issues of inequity </w:t>
      </w:r>
      <w:r w:rsidR="009C6F24">
        <w:t xml:space="preserve">of access and uptake for </w:t>
      </w:r>
      <w:r w:rsidR="0045682E">
        <w:t xml:space="preserve">cisgender </w:t>
      </w:r>
      <w:r w:rsidR="009C6F24">
        <w:t xml:space="preserve">GBMSM and TGW where there is evidence to </w:t>
      </w:r>
      <w:r w:rsidR="00235F86">
        <w:t xml:space="preserve">support the use of doxyPEP. </w:t>
      </w:r>
    </w:p>
    <w:p w14:paraId="73AF2DE9" w14:textId="5C7F86AB" w:rsidR="007D594D" w:rsidRPr="004E06B0" w:rsidRDefault="007D594D" w:rsidP="00E54E6E">
      <w:pPr>
        <w:pStyle w:val="BASHHHeading3"/>
        <w:spacing w:before="360" w:after="60"/>
        <w:ind w:left="357" w:hanging="357"/>
        <w:contextualSpacing w:val="0"/>
        <w:jc w:val="both"/>
        <w:outlineLvl w:val="1"/>
      </w:pPr>
      <w:bookmarkStart w:id="27" w:name="_Ref163727766"/>
      <w:bookmarkStart w:id="28" w:name="_Toc181199838"/>
      <w:r w:rsidRPr="004E06B0">
        <w:t>Dosage and administration</w:t>
      </w:r>
      <w:bookmarkEnd w:id="27"/>
      <w:bookmarkEnd w:id="28"/>
    </w:p>
    <w:p w14:paraId="604CB3DF" w14:textId="67ADD9F8" w:rsidR="000A2473" w:rsidRDefault="008F17E7" w:rsidP="00FF6A22">
      <w:pPr>
        <w:pStyle w:val="BASHHNormal"/>
        <w:jc w:val="both"/>
        <w:rPr>
          <w:szCs w:val="24"/>
        </w:rPr>
      </w:pPr>
      <w:r w:rsidRPr="004E06B0">
        <w:rPr>
          <w:szCs w:val="24"/>
        </w:rPr>
        <w:t xml:space="preserve">We recommend </w:t>
      </w:r>
      <w:r w:rsidR="00277FB0" w:rsidRPr="004E06B0">
        <w:rPr>
          <w:szCs w:val="24"/>
        </w:rPr>
        <w:t xml:space="preserve">taking </w:t>
      </w:r>
      <w:r w:rsidRPr="004E06B0">
        <w:rPr>
          <w:szCs w:val="24"/>
        </w:rPr>
        <w:t>200</w:t>
      </w:r>
      <w:r w:rsidR="00E62592">
        <w:rPr>
          <w:szCs w:val="24"/>
        </w:rPr>
        <w:t> </w:t>
      </w:r>
      <w:r w:rsidRPr="004E06B0">
        <w:rPr>
          <w:szCs w:val="24"/>
        </w:rPr>
        <w:t xml:space="preserve">mg </w:t>
      </w:r>
      <w:r w:rsidR="00277FB0" w:rsidRPr="004E06B0">
        <w:rPr>
          <w:szCs w:val="24"/>
        </w:rPr>
        <w:t xml:space="preserve">of </w:t>
      </w:r>
      <w:r w:rsidR="00BE5EAD">
        <w:rPr>
          <w:szCs w:val="24"/>
        </w:rPr>
        <w:t>doxycycline</w:t>
      </w:r>
      <w:r w:rsidR="001B681D">
        <w:rPr>
          <w:szCs w:val="24"/>
        </w:rPr>
        <w:t xml:space="preserve">, </w:t>
      </w:r>
      <w:r w:rsidRPr="004E06B0">
        <w:rPr>
          <w:szCs w:val="24"/>
        </w:rPr>
        <w:t>within 24</w:t>
      </w:r>
      <w:r w:rsidR="00E62592">
        <w:rPr>
          <w:szCs w:val="24"/>
        </w:rPr>
        <w:t> </w:t>
      </w:r>
      <w:r w:rsidRPr="004E06B0">
        <w:rPr>
          <w:szCs w:val="24"/>
        </w:rPr>
        <w:t>hours</w:t>
      </w:r>
      <w:r w:rsidR="001B681D">
        <w:rPr>
          <w:szCs w:val="24"/>
        </w:rPr>
        <w:t xml:space="preserve"> and no later tha</w:t>
      </w:r>
      <w:r w:rsidR="009F60C4">
        <w:rPr>
          <w:szCs w:val="24"/>
        </w:rPr>
        <w:t>n</w:t>
      </w:r>
      <w:r w:rsidR="001B681D">
        <w:rPr>
          <w:szCs w:val="24"/>
        </w:rPr>
        <w:t xml:space="preserve"> 72</w:t>
      </w:r>
      <w:r w:rsidR="00E62592">
        <w:rPr>
          <w:szCs w:val="24"/>
        </w:rPr>
        <w:t> </w:t>
      </w:r>
      <w:r w:rsidR="001B681D">
        <w:rPr>
          <w:szCs w:val="24"/>
        </w:rPr>
        <w:t xml:space="preserve">hours after </w:t>
      </w:r>
      <w:r w:rsidRPr="004E06B0">
        <w:rPr>
          <w:szCs w:val="24"/>
        </w:rPr>
        <w:t>sex</w:t>
      </w:r>
      <w:r w:rsidR="00D336F4">
        <w:rPr>
          <w:szCs w:val="24"/>
        </w:rPr>
        <w:t xml:space="preserve"> (GRADE 1A)</w:t>
      </w:r>
      <w:r w:rsidR="001D49C8" w:rsidRPr="004E06B0">
        <w:rPr>
          <w:szCs w:val="24"/>
        </w:rPr>
        <w:t>.</w:t>
      </w:r>
      <w:r w:rsidRPr="004E06B0">
        <w:rPr>
          <w:szCs w:val="24"/>
        </w:rPr>
        <w:t xml:space="preserve"> </w:t>
      </w:r>
      <w:r w:rsidR="00636E92">
        <w:rPr>
          <w:szCs w:val="24"/>
        </w:rPr>
        <w:t>No more than 200</w:t>
      </w:r>
      <w:r w:rsidR="00E62592">
        <w:rPr>
          <w:szCs w:val="24"/>
        </w:rPr>
        <w:t> </w:t>
      </w:r>
      <w:r w:rsidR="00636E92">
        <w:rPr>
          <w:szCs w:val="24"/>
        </w:rPr>
        <w:t xml:space="preserve">mg of doxycycline </w:t>
      </w:r>
      <w:r w:rsidR="001A6E44">
        <w:rPr>
          <w:szCs w:val="24"/>
        </w:rPr>
        <w:t xml:space="preserve">should be taken in each </w:t>
      </w:r>
      <w:r w:rsidR="00932269">
        <w:rPr>
          <w:szCs w:val="24"/>
        </w:rPr>
        <w:t>24</w:t>
      </w:r>
      <w:r w:rsidR="00E62592">
        <w:rPr>
          <w:szCs w:val="24"/>
        </w:rPr>
        <w:noBreakHyphen/>
      </w:r>
      <w:r w:rsidR="00932269">
        <w:rPr>
          <w:szCs w:val="24"/>
        </w:rPr>
        <w:t>hour</w:t>
      </w:r>
      <w:r w:rsidR="001A6E44">
        <w:rPr>
          <w:szCs w:val="24"/>
        </w:rPr>
        <w:t xml:space="preserve"> period (</w:t>
      </w:r>
      <w:r w:rsidR="00B37CAF">
        <w:rPr>
          <w:szCs w:val="24"/>
        </w:rPr>
        <w:t>i.e.,</w:t>
      </w:r>
      <w:r w:rsidR="00E62592">
        <w:rPr>
          <w:szCs w:val="24"/>
        </w:rPr>
        <w:t xml:space="preserve"> </w:t>
      </w:r>
      <w:r w:rsidR="001A6E44">
        <w:rPr>
          <w:szCs w:val="24"/>
        </w:rPr>
        <w:t>maximum of 200</w:t>
      </w:r>
      <w:r w:rsidR="00E62592">
        <w:rPr>
          <w:szCs w:val="24"/>
        </w:rPr>
        <w:t> </w:t>
      </w:r>
      <w:r w:rsidR="001A6E44">
        <w:rPr>
          <w:szCs w:val="24"/>
        </w:rPr>
        <w:t>mg of doxycycline every 24 hours).</w:t>
      </w:r>
    </w:p>
    <w:p w14:paraId="49B1032B" w14:textId="08C70E2F" w:rsidR="009C6F24" w:rsidRDefault="009C6F24" w:rsidP="009C6F24">
      <w:pPr>
        <w:pStyle w:val="BASHHNormal"/>
        <w:jc w:val="both"/>
        <w:rPr>
          <w:szCs w:val="24"/>
        </w:rPr>
      </w:pPr>
      <w:r>
        <w:rPr>
          <w:szCs w:val="24"/>
        </w:rPr>
        <w:t>There is no evidence to guide whether the effectiveness of doxyPEP varies depending on when it is taken in the 72-hour period after sex. However, individuals may have concerns about taking frequent antibiotics or experience side effects meaning they wish to reduce the frequency of taking doxycycline. Acknowledging this lack of evidence, individuals having sex on more than one occasion over a 72-hour period may consider taking a single 200</w:t>
      </w:r>
      <w:r w:rsidR="00C21B1C">
        <w:rPr>
          <w:szCs w:val="24"/>
        </w:rPr>
        <w:t> </w:t>
      </w:r>
      <w:r>
        <w:rPr>
          <w:szCs w:val="24"/>
        </w:rPr>
        <w:t>mg dose of doxycycline at the end of the 72</w:t>
      </w:r>
      <w:r w:rsidR="00C21B1C">
        <w:rPr>
          <w:szCs w:val="24"/>
        </w:rPr>
        <w:noBreakHyphen/>
      </w:r>
      <w:r>
        <w:rPr>
          <w:szCs w:val="24"/>
        </w:rPr>
        <w:t>hour period, rather than multiple doses, to cover the entire period of risk (GRADE 2D).</w:t>
      </w:r>
    </w:p>
    <w:p w14:paraId="7290EDA5" w14:textId="662E1F1F" w:rsidR="00E75B41" w:rsidRDefault="00E75B41" w:rsidP="00FF6A22">
      <w:pPr>
        <w:pStyle w:val="BASHHNormal"/>
        <w:jc w:val="both"/>
        <w:rPr>
          <w:szCs w:val="24"/>
        </w:rPr>
      </w:pPr>
      <w:r>
        <w:rPr>
          <w:szCs w:val="24"/>
        </w:rPr>
        <w:t xml:space="preserve">There is no evidence to guide the optimal number of </w:t>
      </w:r>
      <w:r w:rsidR="00C21B1C">
        <w:rPr>
          <w:szCs w:val="24"/>
        </w:rPr>
        <w:t>tablets</w:t>
      </w:r>
      <w:r w:rsidR="00C21B1C" w:rsidDel="00C21B1C">
        <w:rPr>
          <w:szCs w:val="24"/>
        </w:rPr>
        <w:t xml:space="preserve"> </w:t>
      </w:r>
      <w:r>
        <w:rPr>
          <w:szCs w:val="24"/>
        </w:rPr>
        <w:t xml:space="preserve">to prescribe. </w:t>
      </w:r>
      <w:r w:rsidR="000A2473">
        <w:rPr>
          <w:szCs w:val="24"/>
        </w:rPr>
        <w:t>Th</w:t>
      </w:r>
      <w:r>
        <w:rPr>
          <w:szCs w:val="24"/>
        </w:rPr>
        <w:t>is</w:t>
      </w:r>
      <w:r w:rsidR="000A2473">
        <w:rPr>
          <w:szCs w:val="24"/>
        </w:rPr>
        <w:t xml:space="preserve"> should be agreed following discussion with the patient, taking into consideration anticipated </w:t>
      </w:r>
      <w:r w:rsidR="00122383">
        <w:rPr>
          <w:szCs w:val="24"/>
        </w:rPr>
        <w:t>doxyPEP consumption</w:t>
      </w:r>
      <w:r w:rsidR="000A2473">
        <w:rPr>
          <w:szCs w:val="24"/>
        </w:rPr>
        <w:t xml:space="preserve"> and patient wishes. Prescribers should consider the potential service </w:t>
      </w:r>
      <w:r>
        <w:rPr>
          <w:szCs w:val="24"/>
        </w:rPr>
        <w:t xml:space="preserve">and patient </w:t>
      </w:r>
      <w:r w:rsidR="000A2473">
        <w:rPr>
          <w:szCs w:val="24"/>
        </w:rPr>
        <w:t xml:space="preserve">impact of prescribing too few </w:t>
      </w:r>
      <w:r w:rsidR="00C21B1C">
        <w:rPr>
          <w:szCs w:val="24"/>
        </w:rPr>
        <w:t>tablets</w:t>
      </w:r>
      <w:r w:rsidR="000A2473">
        <w:rPr>
          <w:szCs w:val="24"/>
        </w:rPr>
        <w:t xml:space="preserve"> to </w:t>
      </w:r>
      <w:r>
        <w:rPr>
          <w:szCs w:val="24"/>
        </w:rPr>
        <w:t xml:space="preserve">cover the period between </w:t>
      </w:r>
      <w:r w:rsidR="00122383">
        <w:rPr>
          <w:szCs w:val="24"/>
        </w:rPr>
        <w:t xml:space="preserve">service contacts, </w:t>
      </w:r>
      <w:r w:rsidRPr="00E75B41">
        <w:rPr>
          <w:szCs w:val="24"/>
        </w:rPr>
        <w:t xml:space="preserve">including scheduling of PrEP and </w:t>
      </w:r>
      <w:r w:rsidR="00122383">
        <w:rPr>
          <w:szCs w:val="24"/>
        </w:rPr>
        <w:t xml:space="preserve">three-monthly </w:t>
      </w:r>
      <w:r w:rsidRPr="00E75B41">
        <w:rPr>
          <w:szCs w:val="24"/>
        </w:rPr>
        <w:t>STI checks.</w:t>
      </w:r>
    </w:p>
    <w:p w14:paraId="45707228" w14:textId="18ABA785" w:rsidR="007D594D" w:rsidRPr="004E06B0" w:rsidRDefault="007D594D" w:rsidP="00E54E6E">
      <w:pPr>
        <w:pStyle w:val="BASHHHeading3"/>
        <w:spacing w:before="360" w:after="60"/>
        <w:ind w:left="357" w:hanging="357"/>
        <w:contextualSpacing w:val="0"/>
        <w:jc w:val="both"/>
        <w:outlineLvl w:val="1"/>
      </w:pPr>
      <w:bookmarkStart w:id="29" w:name="_Ref163713641"/>
      <w:bookmarkStart w:id="30" w:name="_Toc181199839"/>
      <w:r w:rsidRPr="004E06B0">
        <w:t>Baseline screening and diagnostic</w:t>
      </w:r>
      <w:bookmarkEnd w:id="29"/>
      <w:bookmarkEnd w:id="30"/>
    </w:p>
    <w:p w14:paraId="2F1ADDA0" w14:textId="0F22F769" w:rsidR="00D97042" w:rsidRPr="004E06B0" w:rsidRDefault="00D97042" w:rsidP="00FF6A22">
      <w:pPr>
        <w:pStyle w:val="BASHHNormal"/>
        <w:jc w:val="both"/>
      </w:pPr>
      <w:r w:rsidRPr="00D97042">
        <w:t xml:space="preserve">The provision of doxyPEP should be part of a holistic and comprehensive sexual health approach, including STI, HIV and </w:t>
      </w:r>
      <w:r w:rsidR="001749B8">
        <w:t>blood</w:t>
      </w:r>
      <w:r w:rsidR="00303195">
        <w:noBreakHyphen/>
      </w:r>
      <w:r w:rsidR="001749B8">
        <w:t>born</w:t>
      </w:r>
      <w:r w:rsidR="00303195">
        <w:t>e</w:t>
      </w:r>
      <w:r w:rsidR="001749B8">
        <w:t xml:space="preserve"> virus </w:t>
      </w:r>
      <w:r w:rsidR="001749B8" w:rsidRPr="008C787A">
        <w:t>(</w:t>
      </w:r>
      <w:r w:rsidRPr="008C787A">
        <w:t>BBV</w:t>
      </w:r>
      <w:r w:rsidR="001749B8" w:rsidRPr="008C787A">
        <w:t>)</w:t>
      </w:r>
      <w:r w:rsidRPr="00D97042">
        <w:t xml:space="preserve"> testing, vaccination </w:t>
      </w:r>
      <w:r w:rsidR="004819B6">
        <w:t xml:space="preserve">and </w:t>
      </w:r>
      <w:r w:rsidR="00E65392">
        <w:t xml:space="preserve">other </w:t>
      </w:r>
      <w:r w:rsidR="004819B6">
        <w:t xml:space="preserve">risk reduction </w:t>
      </w:r>
      <w:r w:rsidR="00E65392">
        <w:t xml:space="preserve">strategies if appropriate like motivational interviewing </w:t>
      </w:r>
      <w:r w:rsidRPr="00D97042">
        <w:t>in line with current national clinical standards and guidelines.</w:t>
      </w:r>
      <w:r>
        <w:t xml:space="preserve"> </w:t>
      </w:r>
      <w:r w:rsidR="009C6F24">
        <w:t xml:space="preserve">HIV negative individuals </w:t>
      </w:r>
      <w:r w:rsidR="0036323D">
        <w:t xml:space="preserve">on </w:t>
      </w:r>
      <w:r w:rsidR="00E45EC1">
        <w:t>doxyPEP</w:t>
      </w:r>
      <w:r w:rsidR="0036323D">
        <w:t xml:space="preserve"> should be assessed for </w:t>
      </w:r>
      <w:r w:rsidR="00932269">
        <w:t>eligibility</w:t>
      </w:r>
      <w:r w:rsidR="0036323D">
        <w:t xml:space="preserve"> for </w:t>
      </w:r>
      <w:r w:rsidR="00932269">
        <w:t xml:space="preserve">HIV </w:t>
      </w:r>
      <w:r w:rsidR="0036323D">
        <w:t>PrEP</w:t>
      </w:r>
      <w:r w:rsidR="009C6F24">
        <w:t xml:space="preserve"> and informed about HIV PEP and how to access this</w:t>
      </w:r>
      <w:r w:rsidR="0036323D">
        <w:t>.</w:t>
      </w:r>
      <w:r w:rsidR="004E2031">
        <w:t xml:space="preserve"> HIV positive </w:t>
      </w:r>
      <w:r w:rsidR="004E2031">
        <w:lastRenderedPageBreak/>
        <w:t xml:space="preserve">individuals on doxyPEP should be managed according to </w:t>
      </w:r>
      <w:r w:rsidR="008E30F1">
        <w:t xml:space="preserve">relevant </w:t>
      </w:r>
      <w:r w:rsidR="001948CA">
        <w:t>British</w:t>
      </w:r>
      <w:r w:rsidR="00756EC1">
        <w:t xml:space="preserve"> HIV Association (</w:t>
      </w:r>
      <w:r w:rsidR="008E30F1">
        <w:t>BHIVA</w:t>
      </w:r>
      <w:r w:rsidR="00756EC1">
        <w:t>)</w:t>
      </w:r>
      <w:r w:rsidR="008E30F1">
        <w:t xml:space="preserve"> guidelines. </w:t>
      </w:r>
    </w:p>
    <w:p w14:paraId="4BC36012" w14:textId="6605D5B9" w:rsidR="002F3AAD" w:rsidRDefault="00127973" w:rsidP="00FF6A22">
      <w:pPr>
        <w:pStyle w:val="BASHHNormal"/>
        <w:jc w:val="both"/>
      </w:pPr>
      <w:r>
        <w:t>W</w:t>
      </w:r>
      <w:r w:rsidR="009C50C7" w:rsidRPr="004E06B0">
        <w:t xml:space="preserve">e </w:t>
      </w:r>
      <w:r w:rsidR="00B11390">
        <w:t xml:space="preserve">do not </w:t>
      </w:r>
      <w:r w:rsidR="009C50C7" w:rsidRPr="004E06B0">
        <w:t>recommend</w:t>
      </w:r>
      <w:r w:rsidR="009C6F24">
        <w:t xml:space="preserve"> any additional</w:t>
      </w:r>
      <w:r w:rsidR="009C50C7" w:rsidRPr="004E06B0">
        <w:t xml:space="preserve"> </w:t>
      </w:r>
      <w:r w:rsidR="00B11390">
        <w:t>renal or liver monitoring</w:t>
      </w:r>
      <w:r w:rsidR="009C6F24">
        <w:t xml:space="preserve"> specific to doxyPEP use alone</w:t>
      </w:r>
      <w:r w:rsidR="00E37987" w:rsidRPr="004E06B0">
        <w:t>.</w:t>
      </w:r>
    </w:p>
    <w:p w14:paraId="544A7745" w14:textId="34B284C7" w:rsidR="005168B8" w:rsidRPr="004E06B0" w:rsidRDefault="005168B8" w:rsidP="00E54E6E">
      <w:pPr>
        <w:pStyle w:val="BASHHHeading3"/>
        <w:spacing w:before="360" w:after="60"/>
        <w:ind w:left="357" w:hanging="357"/>
        <w:contextualSpacing w:val="0"/>
        <w:jc w:val="both"/>
        <w:outlineLvl w:val="1"/>
      </w:pPr>
      <w:bookmarkStart w:id="31" w:name="_Ref163561343"/>
      <w:bookmarkStart w:id="32" w:name="_Toc181199840"/>
      <w:bookmarkStart w:id="33" w:name="_Ref163724064"/>
      <w:bookmarkStart w:id="34" w:name="_Ref175150197"/>
      <w:bookmarkStart w:id="35" w:name="_Ref175150212"/>
      <w:r w:rsidRPr="004E06B0">
        <w:t>User education and support</w:t>
      </w:r>
      <w:bookmarkEnd w:id="31"/>
      <w:bookmarkEnd w:id="32"/>
      <w:r w:rsidRPr="004E06B0">
        <w:t xml:space="preserve"> </w:t>
      </w:r>
      <w:r w:rsidR="00E344DC" w:rsidRPr="004E06B0">
        <w:t xml:space="preserve"> </w:t>
      </w:r>
      <w:bookmarkEnd w:id="33"/>
      <w:bookmarkEnd w:id="34"/>
      <w:bookmarkEnd w:id="35"/>
    </w:p>
    <w:p w14:paraId="5C3EB100" w14:textId="07536B51" w:rsidR="004306F0" w:rsidRPr="004E06B0" w:rsidRDefault="00057C17" w:rsidP="00FF6A22">
      <w:pPr>
        <w:pStyle w:val="BASHHNormal"/>
        <w:jc w:val="both"/>
      </w:pPr>
      <w:r w:rsidRPr="004E06B0">
        <w:t>Regarding user education and support, w</w:t>
      </w:r>
      <w:r w:rsidR="004306F0" w:rsidRPr="004E06B0">
        <w:t xml:space="preserve">e </w:t>
      </w:r>
      <w:r w:rsidR="00E344DC" w:rsidRPr="004E06B0">
        <w:t>recommend</w:t>
      </w:r>
      <w:r w:rsidR="00F320F1">
        <w:t xml:space="preserve"> (GRADE 1D)</w:t>
      </w:r>
      <w:r w:rsidRPr="004E06B0">
        <w:t>:</w:t>
      </w:r>
    </w:p>
    <w:p w14:paraId="6D00F368" w14:textId="0FB8E4BD" w:rsidR="00FF0F7A" w:rsidRDefault="00A60A41" w:rsidP="008F0359">
      <w:pPr>
        <w:pStyle w:val="BASHHNormal"/>
        <w:numPr>
          <w:ilvl w:val="0"/>
          <w:numId w:val="33"/>
        </w:numPr>
        <w:jc w:val="both"/>
        <w:rPr>
          <w:szCs w:val="24"/>
        </w:rPr>
      </w:pPr>
      <w:r>
        <w:rPr>
          <w:szCs w:val="24"/>
        </w:rPr>
        <w:t xml:space="preserve">Providing </w:t>
      </w:r>
      <w:r w:rsidR="00FF0F7A">
        <w:rPr>
          <w:szCs w:val="24"/>
        </w:rPr>
        <w:t xml:space="preserve">clear information on </w:t>
      </w:r>
      <w:r w:rsidR="00FF0F7A" w:rsidRPr="004E06B0">
        <w:rPr>
          <w:szCs w:val="24"/>
        </w:rPr>
        <w:t xml:space="preserve">dosing and </w:t>
      </w:r>
      <w:r w:rsidR="00FF0F7A">
        <w:rPr>
          <w:szCs w:val="24"/>
        </w:rPr>
        <w:t>timing</w:t>
      </w:r>
      <w:r>
        <w:rPr>
          <w:szCs w:val="24"/>
        </w:rPr>
        <w:t xml:space="preserve">, </w:t>
      </w:r>
      <w:r w:rsidR="00FF0F7A">
        <w:rPr>
          <w:szCs w:val="24"/>
        </w:rPr>
        <w:t>includ</w:t>
      </w:r>
      <w:r>
        <w:rPr>
          <w:szCs w:val="24"/>
        </w:rPr>
        <w:t>ing</w:t>
      </w:r>
      <w:r w:rsidR="00FF0F7A">
        <w:rPr>
          <w:szCs w:val="24"/>
        </w:rPr>
        <w:t xml:space="preserve"> </w:t>
      </w:r>
      <w:r w:rsidR="00FF0F7A" w:rsidRPr="004E06B0">
        <w:rPr>
          <w:szCs w:val="24"/>
        </w:rPr>
        <w:t>infographics</w:t>
      </w:r>
      <w:r>
        <w:rPr>
          <w:szCs w:val="24"/>
        </w:rPr>
        <w:t>;</w:t>
      </w:r>
    </w:p>
    <w:p w14:paraId="70687E55" w14:textId="7D010BC1" w:rsidR="00B71AF3" w:rsidRDefault="009C6F24" w:rsidP="008F0359">
      <w:pPr>
        <w:pStyle w:val="BASHHNormal"/>
        <w:numPr>
          <w:ilvl w:val="0"/>
          <w:numId w:val="33"/>
        </w:numPr>
        <w:jc w:val="both"/>
        <w:rPr>
          <w:szCs w:val="24"/>
        </w:rPr>
      </w:pPr>
      <w:r>
        <w:rPr>
          <w:szCs w:val="24"/>
        </w:rPr>
        <w:t xml:space="preserve">Providing clear information on the potential benefits and harms of taking doxyPEP including the </w:t>
      </w:r>
      <w:r w:rsidRPr="00C6015D">
        <w:rPr>
          <w:szCs w:val="24"/>
        </w:rPr>
        <w:t>current unknowns and limits of the evidence base</w:t>
      </w:r>
      <w:r w:rsidDel="00697651">
        <w:rPr>
          <w:szCs w:val="24"/>
        </w:rPr>
        <w:t xml:space="preserve"> </w:t>
      </w:r>
      <w:r>
        <w:rPr>
          <w:szCs w:val="24"/>
        </w:rPr>
        <w:t xml:space="preserve">and </w:t>
      </w:r>
      <w:r w:rsidR="00B71AF3" w:rsidRPr="004E06B0">
        <w:rPr>
          <w:szCs w:val="24"/>
        </w:rPr>
        <w:t xml:space="preserve">addressing </w:t>
      </w:r>
      <w:r>
        <w:rPr>
          <w:szCs w:val="24"/>
        </w:rPr>
        <w:t xml:space="preserve">any concerns an </w:t>
      </w:r>
      <w:r w:rsidR="00B71AF3" w:rsidRPr="004E06B0">
        <w:rPr>
          <w:szCs w:val="24"/>
        </w:rPr>
        <w:t>individual</w:t>
      </w:r>
      <w:r>
        <w:rPr>
          <w:szCs w:val="24"/>
        </w:rPr>
        <w:t xml:space="preserve"> ha</w:t>
      </w:r>
      <w:r w:rsidR="00A60A41">
        <w:rPr>
          <w:szCs w:val="24"/>
        </w:rPr>
        <w:t>s</w:t>
      </w:r>
      <w:r w:rsidR="00B71AF3" w:rsidRPr="004E06B0">
        <w:rPr>
          <w:szCs w:val="24"/>
        </w:rPr>
        <w:t xml:space="preserve"> about AMR and doxycycline use</w:t>
      </w:r>
      <w:r w:rsidR="00E75B41">
        <w:rPr>
          <w:szCs w:val="24"/>
        </w:rPr>
        <w:t>;</w:t>
      </w:r>
    </w:p>
    <w:p w14:paraId="0B35210D" w14:textId="4B7A42D2" w:rsidR="00FF0F7A" w:rsidRDefault="00FF0F7A" w:rsidP="008F0359">
      <w:pPr>
        <w:pStyle w:val="BASHHNormal"/>
        <w:numPr>
          <w:ilvl w:val="0"/>
          <w:numId w:val="33"/>
        </w:numPr>
        <w:jc w:val="both"/>
        <w:rPr>
          <w:szCs w:val="24"/>
        </w:rPr>
      </w:pPr>
      <w:r>
        <w:rPr>
          <w:szCs w:val="24"/>
        </w:rPr>
        <w:t>Inform</w:t>
      </w:r>
      <w:r w:rsidR="00A60A41">
        <w:rPr>
          <w:szCs w:val="24"/>
        </w:rPr>
        <w:t>ing users about potential</w:t>
      </w:r>
      <w:r>
        <w:rPr>
          <w:szCs w:val="24"/>
        </w:rPr>
        <w:t xml:space="preserve"> side effects</w:t>
      </w:r>
      <w:r w:rsidR="00A60A41">
        <w:rPr>
          <w:szCs w:val="24"/>
        </w:rPr>
        <w:t>,</w:t>
      </w:r>
      <w:r>
        <w:rPr>
          <w:szCs w:val="24"/>
        </w:rPr>
        <w:t xml:space="preserve"> including photosensitivity, </w:t>
      </w:r>
      <w:r w:rsidRPr="004E06B0">
        <w:rPr>
          <w:szCs w:val="24"/>
        </w:rPr>
        <w:t>headache, nausea, vomiting, dyspepsia, and rash</w:t>
      </w:r>
      <w:r w:rsidR="00643045">
        <w:rPr>
          <w:szCs w:val="24"/>
        </w:rPr>
        <w:t>, and potential strategies to limit these</w:t>
      </w:r>
      <w:r w:rsidR="00756EC1">
        <w:rPr>
          <w:szCs w:val="24"/>
        </w:rPr>
        <w:t xml:space="preserve">, for example, </w:t>
      </w:r>
      <w:r w:rsidR="00342A58">
        <w:rPr>
          <w:szCs w:val="24"/>
        </w:rPr>
        <w:t xml:space="preserve">taking doxycycline with a </w:t>
      </w:r>
      <w:r w:rsidR="00E34619">
        <w:rPr>
          <w:szCs w:val="24"/>
        </w:rPr>
        <w:t xml:space="preserve">big </w:t>
      </w:r>
      <w:r w:rsidR="00342A58">
        <w:rPr>
          <w:szCs w:val="24"/>
        </w:rPr>
        <w:t>glass of water</w:t>
      </w:r>
      <w:r w:rsidR="00763228">
        <w:rPr>
          <w:szCs w:val="24"/>
        </w:rPr>
        <w:t xml:space="preserve"> and some food</w:t>
      </w:r>
      <w:r w:rsidR="00342A58">
        <w:rPr>
          <w:szCs w:val="24"/>
        </w:rPr>
        <w:t xml:space="preserve">, remaining upright </w:t>
      </w:r>
      <w:r w:rsidR="00B025B1">
        <w:rPr>
          <w:szCs w:val="24"/>
        </w:rPr>
        <w:t>for 30 minutes</w:t>
      </w:r>
      <w:r w:rsidR="00862CE6">
        <w:rPr>
          <w:szCs w:val="24"/>
        </w:rPr>
        <w:t xml:space="preserve"> after taking a dose of doxyPEP, </w:t>
      </w:r>
      <w:r w:rsidR="002C057E">
        <w:rPr>
          <w:szCs w:val="24"/>
        </w:rPr>
        <w:t xml:space="preserve">avoiding sunbeds and </w:t>
      </w:r>
      <w:r w:rsidR="00847807">
        <w:rPr>
          <w:szCs w:val="24"/>
        </w:rPr>
        <w:t>wear sunscreen with SPF</w:t>
      </w:r>
    </w:p>
    <w:p w14:paraId="252C1016" w14:textId="7A5E2185" w:rsidR="00643045" w:rsidRDefault="00643045" w:rsidP="00643045">
      <w:pPr>
        <w:pStyle w:val="BASHHNormal"/>
        <w:numPr>
          <w:ilvl w:val="0"/>
          <w:numId w:val="33"/>
        </w:numPr>
        <w:jc w:val="both"/>
        <w:rPr>
          <w:szCs w:val="24"/>
        </w:rPr>
      </w:pPr>
      <w:r>
        <w:rPr>
          <w:szCs w:val="24"/>
        </w:rPr>
        <w:t>Supporting doxyPEP users to make informed decisions about when and how to use doxyPEP including information about alternatives to doxyPEP (</w:t>
      </w:r>
      <w:r w:rsidR="009E7739">
        <w:rPr>
          <w:szCs w:val="24"/>
        </w:rPr>
        <w:t>e.g.,</w:t>
      </w:r>
      <w:r w:rsidR="009108F5">
        <w:rPr>
          <w:szCs w:val="24"/>
        </w:rPr>
        <w:t xml:space="preserve"> </w:t>
      </w:r>
      <w:r>
        <w:rPr>
          <w:szCs w:val="24"/>
        </w:rPr>
        <w:t>condoms);</w:t>
      </w:r>
    </w:p>
    <w:p w14:paraId="09E56BC5" w14:textId="61D2E06C" w:rsidR="00643045" w:rsidRDefault="00B32860" w:rsidP="00643045">
      <w:pPr>
        <w:pStyle w:val="BASHHNormal"/>
        <w:numPr>
          <w:ilvl w:val="0"/>
          <w:numId w:val="33"/>
        </w:numPr>
        <w:jc w:val="both"/>
        <w:rPr>
          <w:szCs w:val="24"/>
        </w:rPr>
      </w:pPr>
      <w:r>
        <w:rPr>
          <w:szCs w:val="24"/>
        </w:rPr>
        <w:t>Providing c</w:t>
      </w:r>
      <w:r w:rsidR="00643045" w:rsidRPr="00643045">
        <w:rPr>
          <w:szCs w:val="24"/>
        </w:rPr>
        <w:t>lear information that doxyPEP is not 100% effective at preventing acquisition of bacterial STIs and that individuals should promptly seek clinical advice if they develop signs or symptoms of an STI</w:t>
      </w:r>
      <w:r w:rsidR="009D4666">
        <w:rPr>
          <w:szCs w:val="24"/>
        </w:rPr>
        <w:t xml:space="preserve">. </w:t>
      </w:r>
      <w:r w:rsidR="00215A97">
        <w:rPr>
          <w:szCs w:val="24"/>
        </w:rPr>
        <w:t xml:space="preserve">Individuals should be advised to undertake </w:t>
      </w:r>
      <w:r w:rsidR="00514065" w:rsidRPr="00514065">
        <w:rPr>
          <w:szCs w:val="24"/>
        </w:rPr>
        <w:t xml:space="preserve">STI testing </w:t>
      </w:r>
      <w:r w:rsidR="00514065">
        <w:rPr>
          <w:szCs w:val="24"/>
        </w:rPr>
        <w:t xml:space="preserve">at a frequency </w:t>
      </w:r>
      <w:r w:rsidR="00514065" w:rsidRPr="00514065">
        <w:rPr>
          <w:szCs w:val="24"/>
        </w:rPr>
        <w:t>consistent with current BASHH guidelines</w:t>
      </w:r>
      <w:r w:rsidR="000D2C0A">
        <w:rPr>
          <w:szCs w:val="24"/>
        </w:rPr>
        <w:t>;</w:t>
      </w:r>
      <w:r w:rsidR="00643045" w:rsidRPr="00643045">
        <w:rPr>
          <w:szCs w:val="24"/>
        </w:rPr>
        <w:t xml:space="preserve"> </w:t>
      </w:r>
    </w:p>
    <w:p w14:paraId="573FFE09" w14:textId="11848CA5" w:rsidR="00F167C2" w:rsidRPr="00F167C2" w:rsidRDefault="00F167C2" w:rsidP="00717706">
      <w:pPr>
        <w:pStyle w:val="BASHHNormal"/>
        <w:numPr>
          <w:ilvl w:val="0"/>
          <w:numId w:val="33"/>
        </w:numPr>
        <w:jc w:val="both"/>
        <w:rPr>
          <w:szCs w:val="24"/>
        </w:rPr>
      </w:pPr>
      <w:r w:rsidRPr="00F167C2">
        <w:rPr>
          <w:szCs w:val="24"/>
        </w:rPr>
        <w:t>Informing users about possible drug</w:t>
      </w:r>
      <w:r>
        <w:rPr>
          <w:szCs w:val="24"/>
        </w:rPr>
        <w:noBreakHyphen/>
      </w:r>
      <w:r w:rsidRPr="00F167C2">
        <w:rPr>
          <w:szCs w:val="24"/>
        </w:rPr>
        <w:t xml:space="preserve">drug interactions, </w:t>
      </w:r>
      <w:r w:rsidR="00B32860">
        <w:rPr>
          <w:szCs w:val="24"/>
        </w:rPr>
        <w:t xml:space="preserve">such as </w:t>
      </w:r>
      <w:r w:rsidR="00955152">
        <w:rPr>
          <w:szCs w:val="24"/>
        </w:rPr>
        <w:t>avoiding</w:t>
      </w:r>
      <w:r w:rsidRPr="00F167C2">
        <w:rPr>
          <w:szCs w:val="24"/>
        </w:rPr>
        <w:t xml:space="preserve"> taking the </w:t>
      </w:r>
      <w:r w:rsidR="00955152">
        <w:rPr>
          <w:szCs w:val="24"/>
        </w:rPr>
        <w:t xml:space="preserve">doxycycline at the </w:t>
      </w:r>
      <w:r w:rsidRPr="00F167C2">
        <w:rPr>
          <w:szCs w:val="24"/>
        </w:rPr>
        <w:t xml:space="preserve">same time as antacids containing aluminium, calcium, magnesium and other cations (separate </w:t>
      </w:r>
      <w:r w:rsidR="00513483">
        <w:rPr>
          <w:szCs w:val="24"/>
        </w:rPr>
        <w:t xml:space="preserve">doses </w:t>
      </w:r>
      <w:r w:rsidRPr="00F167C2">
        <w:rPr>
          <w:szCs w:val="24"/>
        </w:rPr>
        <w:t>by at least 2</w:t>
      </w:r>
      <w:r w:rsidR="00513483">
        <w:rPr>
          <w:szCs w:val="24"/>
        </w:rPr>
        <w:t> </w:t>
      </w:r>
      <w:r w:rsidRPr="00F167C2">
        <w:rPr>
          <w:szCs w:val="24"/>
        </w:rPr>
        <w:t>hours)</w:t>
      </w:r>
      <w:r w:rsidR="00513483">
        <w:rPr>
          <w:szCs w:val="24"/>
        </w:rPr>
        <w:t xml:space="preserve">. Additionally, note the </w:t>
      </w:r>
      <w:r w:rsidRPr="00F167C2">
        <w:rPr>
          <w:szCs w:val="24"/>
        </w:rPr>
        <w:t>possib</w:t>
      </w:r>
      <w:r w:rsidR="00513483">
        <w:rPr>
          <w:szCs w:val="24"/>
        </w:rPr>
        <w:t xml:space="preserve">ility for </w:t>
      </w:r>
      <w:r w:rsidRPr="00F167C2">
        <w:rPr>
          <w:szCs w:val="24"/>
        </w:rPr>
        <w:t>increased clearance of doxycycline in patients taking carbamazepine or phenytoin</w:t>
      </w:r>
      <w:r w:rsidR="00513483">
        <w:rPr>
          <w:szCs w:val="24"/>
        </w:rPr>
        <w:t>,</w:t>
      </w:r>
      <w:r w:rsidRPr="00F167C2">
        <w:rPr>
          <w:szCs w:val="24"/>
        </w:rPr>
        <w:t xml:space="preserve"> and advise </w:t>
      </w:r>
      <w:r w:rsidR="006A48A5">
        <w:rPr>
          <w:szCs w:val="24"/>
        </w:rPr>
        <w:t>against</w:t>
      </w:r>
      <w:r w:rsidRPr="00F167C2">
        <w:rPr>
          <w:szCs w:val="24"/>
        </w:rPr>
        <w:t xml:space="preserve"> </w:t>
      </w:r>
      <w:r w:rsidR="006A48A5">
        <w:rPr>
          <w:szCs w:val="24"/>
        </w:rPr>
        <w:t>using it</w:t>
      </w:r>
      <w:r w:rsidRPr="00F167C2">
        <w:rPr>
          <w:szCs w:val="24"/>
        </w:rPr>
        <w:t xml:space="preserve"> if</w:t>
      </w:r>
      <w:r w:rsidR="006A48A5">
        <w:rPr>
          <w:szCs w:val="24"/>
        </w:rPr>
        <w:t xml:space="preserve"> they are</w:t>
      </w:r>
      <w:r w:rsidRPr="00F167C2">
        <w:rPr>
          <w:szCs w:val="24"/>
        </w:rPr>
        <w:t xml:space="preserve"> on ciclosporin or isotretinoin</w:t>
      </w:r>
      <w:r>
        <w:rPr>
          <w:szCs w:val="24"/>
        </w:rPr>
        <w:t>;</w:t>
      </w:r>
    </w:p>
    <w:p w14:paraId="2128F3DB" w14:textId="3B9F976D" w:rsidR="00F167C2" w:rsidRPr="00F167C2" w:rsidRDefault="00F167C2" w:rsidP="00717706">
      <w:pPr>
        <w:pStyle w:val="BASHHNormal"/>
        <w:numPr>
          <w:ilvl w:val="0"/>
          <w:numId w:val="33"/>
        </w:numPr>
        <w:jc w:val="both"/>
        <w:rPr>
          <w:szCs w:val="24"/>
        </w:rPr>
      </w:pPr>
      <w:r w:rsidRPr="00F167C2">
        <w:rPr>
          <w:szCs w:val="24"/>
        </w:rPr>
        <w:t>Inform</w:t>
      </w:r>
      <w:r w:rsidR="00BA7CCB">
        <w:rPr>
          <w:szCs w:val="24"/>
        </w:rPr>
        <w:t>ing</w:t>
      </w:r>
      <w:r w:rsidRPr="00F167C2">
        <w:rPr>
          <w:szCs w:val="24"/>
        </w:rPr>
        <w:t xml:space="preserve"> users that </w:t>
      </w:r>
      <w:r w:rsidR="006366AE">
        <w:rPr>
          <w:szCs w:val="24"/>
        </w:rPr>
        <w:t>long-term</w:t>
      </w:r>
      <w:r w:rsidRPr="00F167C2">
        <w:rPr>
          <w:szCs w:val="24"/>
        </w:rPr>
        <w:t xml:space="preserve"> alcohol </w:t>
      </w:r>
      <w:r w:rsidR="006366AE">
        <w:rPr>
          <w:szCs w:val="24"/>
        </w:rPr>
        <w:t>consumption may decrease</w:t>
      </w:r>
      <w:r w:rsidRPr="00F167C2">
        <w:rPr>
          <w:szCs w:val="24"/>
        </w:rPr>
        <w:t xml:space="preserve"> the effectiveness of doxycycline.</w:t>
      </w:r>
    </w:p>
    <w:p w14:paraId="3BC860AF" w14:textId="4FB8F5FB" w:rsidR="003B3D99" w:rsidRPr="00FE0384" w:rsidRDefault="00ED5971" w:rsidP="00EA1227">
      <w:pPr>
        <w:pStyle w:val="BASHHHeading1"/>
        <w:jc w:val="both"/>
      </w:pPr>
      <w:bookmarkStart w:id="36" w:name="_Toc181199841"/>
      <w:r w:rsidRPr="00FE0384">
        <w:rPr>
          <w:caps w:val="0"/>
        </w:rPr>
        <w:lastRenderedPageBreak/>
        <w:t>MONITORING AND FOLLOW</w:t>
      </w:r>
      <w:r w:rsidR="00FE28FA" w:rsidRPr="00FE0384">
        <w:rPr>
          <w:caps w:val="0"/>
        </w:rPr>
        <w:t>-</w:t>
      </w:r>
      <w:r w:rsidRPr="00FE0384">
        <w:rPr>
          <w:caps w:val="0"/>
        </w:rPr>
        <w:t>UP</w:t>
      </w:r>
      <w:bookmarkEnd w:id="36"/>
    </w:p>
    <w:p w14:paraId="4CCB0C34" w14:textId="7652EC8C" w:rsidR="00932F27" w:rsidRPr="004E06B0" w:rsidRDefault="00B169C7" w:rsidP="00E54E6E">
      <w:pPr>
        <w:pStyle w:val="BASHHHeading3"/>
        <w:spacing w:before="360" w:after="60"/>
        <w:ind w:left="357" w:hanging="357"/>
        <w:contextualSpacing w:val="0"/>
        <w:jc w:val="both"/>
        <w:outlineLvl w:val="1"/>
        <w:rPr>
          <w:szCs w:val="24"/>
        </w:rPr>
      </w:pPr>
      <w:bookmarkStart w:id="37" w:name="_Ref175150254"/>
      <w:bookmarkStart w:id="38" w:name="_Ref175150262"/>
      <w:bookmarkStart w:id="39" w:name="_Ref175150304"/>
      <w:bookmarkStart w:id="40" w:name="_Ref175150315"/>
      <w:bookmarkStart w:id="41" w:name="_Ref175150325"/>
      <w:bookmarkStart w:id="42" w:name="_Ref175150333"/>
      <w:bookmarkStart w:id="43" w:name="_Ref175150340"/>
      <w:bookmarkStart w:id="44" w:name="_Ref175150344"/>
      <w:bookmarkStart w:id="45" w:name="_Ref175150405"/>
      <w:bookmarkStart w:id="46" w:name="_Ref175150423"/>
      <w:bookmarkStart w:id="47" w:name="_Toc181199842"/>
      <w:r>
        <w:rPr>
          <w:szCs w:val="24"/>
        </w:rPr>
        <w:t>Follow-up and monitoring</w:t>
      </w:r>
      <w:bookmarkEnd w:id="37"/>
      <w:bookmarkEnd w:id="38"/>
      <w:bookmarkEnd w:id="39"/>
      <w:bookmarkEnd w:id="40"/>
      <w:bookmarkEnd w:id="41"/>
      <w:bookmarkEnd w:id="42"/>
      <w:bookmarkEnd w:id="43"/>
      <w:bookmarkEnd w:id="44"/>
      <w:bookmarkEnd w:id="45"/>
      <w:bookmarkEnd w:id="46"/>
      <w:bookmarkEnd w:id="47"/>
    </w:p>
    <w:p w14:paraId="67F57A1C" w14:textId="4925DBAD" w:rsidR="00B169C7" w:rsidRDefault="00B169C7" w:rsidP="00D66296">
      <w:pPr>
        <w:pStyle w:val="BASHHNormal"/>
        <w:jc w:val="both"/>
        <w:rPr>
          <w:szCs w:val="24"/>
        </w:rPr>
      </w:pPr>
      <w:r>
        <w:rPr>
          <w:szCs w:val="24"/>
        </w:rPr>
        <w:t>There is insufficient evidence to recommend any change to</w:t>
      </w:r>
      <w:r w:rsidR="00074BE3">
        <w:rPr>
          <w:szCs w:val="24"/>
        </w:rPr>
        <w:t xml:space="preserve"> the</w:t>
      </w:r>
      <w:r>
        <w:rPr>
          <w:szCs w:val="24"/>
        </w:rPr>
        <w:t xml:space="preserve"> STI testing </w:t>
      </w:r>
      <w:r w:rsidR="0098783E">
        <w:rPr>
          <w:szCs w:val="24"/>
        </w:rPr>
        <w:t xml:space="preserve">method or </w:t>
      </w:r>
      <w:r>
        <w:rPr>
          <w:szCs w:val="24"/>
        </w:rPr>
        <w:t xml:space="preserve">frequency in </w:t>
      </w:r>
      <w:r w:rsidR="00AA0A21">
        <w:rPr>
          <w:szCs w:val="24"/>
        </w:rPr>
        <w:t>individuals</w:t>
      </w:r>
      <w:r>
        <w:rPr>
          <w:szCs w:val="24"/>
        </w:rPr>
        <w:t xml:space="preserve"> taking </w:t>
      </w:r>
      <w:r w:rsidR="00E45EC1">
        <w:rPr>
          <w:szCs w:val="24"/>
        </w:rPr>
        <w:t>doxyPEP</w:t>
      </w:r>
      <w:r w:rsidR="00F90B48">
        <w:rPr>
          <w:szCs w:val="24"/>
        </w:rPr>
        <w:t xml:space="preserve">. </w:t>
      </w:r>
      <w:r w:rsidR="0098783E">
        <w:rPr>
          <w:szCs w:val="24"/>
        </w:rPr>
        <w:t>We recommend that STI t</w:t>
      </w:r>
      <w:r w:rsidR="00F90B48">
        <w:rPr>
          <w:szCs w:val="24"/>
        </w:rPr>
        <w:t>esting</w:t>
      </w:r>
      <w:r>
        <w:rPr>
          <w:szCs w:val="24"/>
        </w:rPr>
        <w:t xml:space="preserve"> should be </w:t>
      </w:r>
      <w:r w:rsidR="0098783E">
        <w:rPr>
          <w:szCs w:val="24"/>
        </w:rPr>
        <w:t xml:space="preserve">undertaken </w:t>
      </w:r>
      <w:r>
        <w:rPr>
          <w:szCs w:val="24"/>
        </w:rPr>
        <w:t xml:space="preserve">consistent with current </w:t>
      </w:r>
      <w:r w:rsidR="00F90B48">
        <w:rPr>
          <w:szCs w:val="24"/>
        </w:rPr>
        <w:t xml:space="preserve">BASHH </w:t>
      </w:r>
      <w:r>
        <w:rPr>
          <w:szCs w:val="24"/>
        </w:rPr>
        <w:t>guidelines</w:t>
      </w:r>
      <w:r w:rsidR="00F44981">
        <w:rPr>
          <w:szCs w:val="24"/>
        </w:rPr>
        <w:t xml:space="preserve"> (GRADE 1D)</w:t>
      </w:r>
      <w:r w:rsidR="00D66296">
        <w:rPr>
          <w:szCs w:val="24"/>
        </w:rPr>
        <w:t>.</w:t>
      </w:r>
    </w:p>
    <w:p w14:paraId="394658B8" w14:textId="62737135" w:rsidR="0031078B" w:rsidRDefault="00776CB1" w:rsidP="00D66296">
      <w:pPr>
        <w:pStyle w:val="BASHHNormal"/>
        <w:jc w:val="both"/>
      </w:pPr>
      <w:r>
        <w:t>The e</w:t>
      </w:r>
      <w:r w:rsidR="00BE5A6D">
        <w:t xml:space="preserve">ffect on </w:t>
      </w:r>
      <w:r w:rsidR="00B169C7">
        <w:t xml:space="preserve">serological response to </w:t>
      </w:r>
      <w:r w:rsidR="00BE5A6D">
        <w:t xml:space="preserve">syphilis </w:t>
      </w:r>
      <w:r w:rsidR="00B169C7">
        <w:t xml:space="preserve">infection is </w:t>
      </w:r>
      <w:r w:rsidR="00BE5A6D">
        <w:t>not known</w:t>
      </w:r>
      <w:r w:rsidR="0031078B">
        <w:t xml:space="preserve">. </w:t>
      </w:r>
      <w:r w:rsidR="0098783E">
        <w:rPr>
          <w:szCs w:val="24"/>
        </w:rPr>
        <w:t xml:space="preserve">We recommend that syphilis </w:t>
      </w:r>
      <w:r w:rsidR="0098783E">
        <w:t>t</w:t>
      </w:r>
      <w:r w:rsidR="0031078B">
        <w:t xml:space="preserve">esting and treatment </w:t>
      </w:r>
      <w:r w:rsidR="00F90B48">
        <w:rPr>
          <w:szCs w:val="24"/>
        </w:rPr>
        <w:t xml:space="preserve">should be offered consistent with </w:t>
      </w:r>
      <w:r w:rsidR="0031078B">
        <w:t xml:space="preserve">current </w:t>
      </w:r>
      <w:r w:rsidR="00F90B48">
        <w:rPr>
          <w:szCs w:val="24"/>
        </w:rPr>
        <w:t xml:space="preserve">BASHH </w:t>
      </w:r>
      <w:r w:rsidR="0031078B">
        <w:t>guidelines</w:t>
      </w:r>
      <w:r w:rsidR="00F44981">
        <w:t xml:space="preserve"> (GRADE 1D)</w:t>
      </w:r>
      <w:r w:rsidR="00D66296">
        <w:t>.</w:t>
      </w:r>
    </w:p>
    <w:p w14:paraId="17BD1355" w14:textId="548E7A66" w:rsidR="00D66296" w:rsidRDefault="0098783E" w:rsidP="00D66296">
      <w:pPr>
        <w:pStyle w:val="BASHHNormal"/>
        <w:jc w:val="both"/>
        <w:rPr>
          <w:rFonts w:eastAsia="Calibri"/>
          <w:szCs w:val="24"/>
        </w:rPr>
      </w:pPr>
      <w:r>
        <w:rPr>
          <w:szCs w:val="24"/>
        </w:rPr>
        <w:t>There is insufficient evidence to recommend any change to</w:t>
      </w:r>
      <w:r w:rsidR="00074BE3">
        <w:rPr>
          <w:szCs w:val="24"/>
        </w:rPr>
        <w:t xml:space="preserve"> the</w:t>
      </w:r>
      <w:r>
        <w:rPr>
          <w:szCs w:val="24"/>
        </w:rPr>
        <w:t xml:space="preserve"> </w:t>
      </w:r>
      <w:r w:rsidR="00144412">
        <w:rPr>
          <w:szCs w:val="24"/>
        </w:rPr>
        <w:t xml:space="preserve">management </w:t>
      </w:r>
      <w:r>
        <w:rPr>
          <w:szCs w:val="24"/>
        </w:rPr>
        <w:t>of inciden</w:t>
      </w:r>
      <w:r w:rsidR="00303195">
        <w:rPr>
          <w:szCs w:val="24"/>
        </w:rPr>
        <w:t>t</w:t>
      </w:r>
      <w:r>
        <w:rPr>
          <w:szCs w:val="24"/>
        </w:rPr>
        <w:t xml:space="preserve"> STI</w:t>
      </w:r>
      <w:r w:rsidR="00303195">
        <w:rPr>
          <w:szCs w:val="24"/>
        </w:rPr>
        <w:t>s</w:t>
      </w:r>
      <w:r>
        <w:rPr>
          <w:szCs w:val="24"/>
        </w:rPr>
        <w:t xml:space="preserve"> diagnosed among doxyPEP users.</w:t>
      </w:r>
      <w:r w:rsidR="00DC386F">
        <w:rPr>
          <w:szCs w:val="24"/>
        </w:rPr>
        <w:t xml:space="preserve"> </w:t>
      </w:r>
      <w:r w:rsidR="00144412" w:rsidRPr="00E23DC1">
        <w:rPr>
          <w:szCs w:val="24"/>
        </w:rPr>
        <w:t>We</w:t>
      </w:r>
      <w:r w:rsidR="00DC386F">
        <w:rPr>
          <w:szCs w:val="24"/>
        </w:rPr>
        <w:t xml:space="preserve"> </w:t>
      </w:r>
      <w:r w:rsidR="00144412" w:rsidRPr="00E23DC1">
        <w:rPr>
          <w:szCs w:val="24"/>
        </w:rPr>
        <w:t xml:space="preserve">recommend STI treatment and management of incident </w:t>
      </w:r>
      <w:r w:rsidR="00144412">
        <w:rPr>
          <w:szCs w:val="24"/>
        </w:rPr>
        <w:t>STIs</w:t>
      </w:r>
      <w:r w:rsidR="00144412" w:rsidRPr="00E23DC1">
        <w:rPr>
          <w:szCs w:val="24"/>
        </w:rPr>
        <w:t>, should be in accordance with current BASHH guidelines.</w:t>
      </w:r>
      <w:r>
        <w:rPr>
          <w:szCs w:val="24"/>
        </w:rPr>
        <w:t xml:space="preserve"> </w:t>
      </w:r>
      <w:r w:rsidR="00F44981">
        <w:rPr>
          <w:rFonts w:eastAsia="Calibri"/>
          <w:szCs w:val="24"/>
        </w:rPr>
        <w:t>(GRADE 1D)</w:t>
      </w:r>
      <w:r w:rsidR="001068A7">
        <w:rPr>
          <w:rFonts w:eastAsia="Calibri"/>
          <w:szCs w:val="24"/>
        </w:rPr>
        <w:t>.</w:t>
      </w:r>
    </w:p>
    <w:p w14:paraId="73988CD7" w14:textId="0C7A8242" w:rsidR="0087687B" w:rsidRDefault="0087687B" w:rsidP="00FF6A22">
      <w:pPr>
        <w:pStyle w:val="BASHHNormal"/>
        <w:jc w:val="both"/>
        <w:rPr>
          <w:rFonts w:eastAsia="Calibri"/>
          <w:szCs w:val="24"/>
        </w:rPr>
      </w:pPr>
      <w:r>
        <w:rPr>
          <w:rFonts w:eastAsia="Calibri"/>
          <w:szCs w:val="24"/>
        </w:rPr>
        <w:t xml:space="preserve">The impact of </w:t>
      </w:r>
      <w:r w:rsidR="00E45EC1">
        <w:rPr>
          <w:rFonts w:eastAsia="Calibri"/>
          <w:szCs w:val="24"/>
        </w:rPr>
        <w:t>doxyPEP</w:t>
      </w:r>
      <w:r>
        <w:rPr>
          <w:rFonts w:eastAsia="Calibri"/>
          <w:szCs w:val="24"/>
        </w:rPr>
        <w:t xml:space="preserve"> on </w:t>
      </w:r>
      <w:r w:rsidR="00232A9A">
        <w:rPr>
          <w:rFonts w:eastAsia="Calibri"/>
          <w:szCs w:val="24"/>
        </w:rPr>
        <w:t xml:space="preserve">the </w:t>
      </w:r>
      <w:r>
        <w:rPr>
          <w:rFonts w:eastAsia="Calibri"/>
          <w:szCs w:val="24"/>
        </w:rPr>
        <w:t>need for treat</w:t>
      </w:r>
      <w:r w:rsidR="00776CB1">
        <w:rPr>
          <w:rFonts w:eastAsia="Calibri"/>
          <w:szCs w:val="24"/>
        </w:rPr>
        <w:t>ing</w:t>
      </w:r>
      <w:r>
        <w:rPr>
          <w:rFonts w:eastAsia="Calibri"/>
          <w:szCs w:val="24"/>
        </w:rPr>
        <w:t xml:space="preserve"> contact</w:t>
      </w:r>
      <w:r w:rsidR="00232A9A">
        <w:rPr>
          <w:rFonts w:eastAsia="Calibri"/>
          <w:szCs w:val="24"/>
        </w:rPr>
        <w:t>s</w:t>
      </w:r>
      <w:r>
        <w:rPr>
          <w:rFonts w:eastAsia="Calibri"/>
          <w:szCs w:val="24"/>
        </w:rPr>
        <w:t xml:space="preserve"> </w:t>
      </w:r>
      <w:r w:rsidR="00232A9A">
        <w:rPr>
          <w:rFonts w:eastAsia="Calibri"/>
          <w:szCs w:val="24"/>
        </w:rPr>
        <w:t>of</w:t>
      </w:r>
      <w:r>
        <w:rPr>
          <w:rFonts w:eastAsia="Calibri"/>
          <w:szCs w:val="24"/>
        </w:rPr>
        <w:t xml:space="preserve"> syphilis </w:t>
      </w:r>
      <w:r w:rsidR="00324FE9">
        <w:rPr>
          <w:rFonts w:eastAsia="Calibri"/>
          <w:szCs w:val="24"/>
        </w:rPr>
        <w:t xml:space="preserve">and </w:t>
      </w:r>
      <w:r>
        <w:rPr>
          <w:rFonts w:eastAsia="Calibri"/>
          <w:szCs w:val="24"/>
        </w:rPr>
        <w:t>chlamydia is not known</w:t>
      </w:r>
      <w:r w:rsidR="00B27BF5">
        <w:rPr>
          <w:rFonts w:eastAsia="Calibri"/>
          <w:szCs w:val="24"/>
        </w:rPr>
        <w:t xml:space="preserve">. We recommend offering </w:t>
      </w:r>
      <w:r w:rsidR="001B2A99">
        <w:rPr>
          <w:rFonts w:eastAsia="Calibri"/>
          <w:szCs w:val="24"/>
        </w:rPr>
        <w:t xml:space="preserve">epidemiological treatment to </w:t>
      </w:r>
      <w:r w:rsidR="00324FE9">
        <w:rPr>
          <w:rFonts w:eastAsia="Calibri"/>
          <w:szCs w:val="24"/>
        </w:rPr>
        <w:t xml:space="preserve">doxyPEP users who are </w:t>
      </w:r>
      <w:r w:rsidR="00B27BF5">
        <w:rPr>
          <w:rFonts w:eastAsia="Calibri"/>
          <w:szCs w:val="24"/>
        </w:rPr>
        <w:t>contacts of syphilis</w:t>
      </w:r>
      <w:r w:rsidR="001B2A99">
        <w:rPr>
          <w:rFonts w:eastAsia="Calibri"/>
          <w:szCs w:val="24"/>
        </w:rPr>
        <w:t>,</w:t>
      </w:r>
      <w:r w:rsidR="00B27BF5">
        <w:rPr>
          <w:rFonts w:eastAsia="Calibri"/>
          <w:szCs w:val="24"/>
        </w:rPr>
        <w:t xml:space="preserve"> in line with current BASHH guidelines </w:t>
      </w:r>
      <w:r w:rsidR="00776CB1">
        <w:rPr>
          <w:rFonts w:eastAsia="Calibri"/>
          <w:szCs w:val="24"/>
        </w:rPr>
        <w:t>due to</w:t>
      </w:r>
      <w:r w:rsidR="00EB01BC">
        <w:rPr>
          <w:rFonts w:eastAsia="Calibri"/>
          <w:szCs w:val="24"/>
        </w:rPr>
        <w:t xml:space="preserve"> </w:t>
      </w:r>
      <w:r w:rsidR="001A441D">
        <w:rPr>
          <w:rFonts w:eastAsia="Calibri"/>
          <w:szCs w:val="24"/>
        </w:rPr>
        <w:t xml:space="preserve">the </w:t>
      </w:r>
      <w:r w:rsidR="00EB01BC">
        <w:rPr>
          <w:rFonts w:eastAsia="Calibri"/>
          <w:szCs w:val="24"/>
        </w:rPr>
        <w:t xml:space="preserve">long potential </w:t>
      </w:r>
      <w:r w:rsidR="001A441D">
        <w:rPr>
          <w:rFonts w:eastAsia="Calibri"/>
          <w:szCs w:val="24"/>
        </w:rPr>
        <w:t>time between exposure and reliably ruling out infection by serology</w:t>
      </w:r>
      <w:r w:rsidR="00F44981">
        <w:rPr>
          <w:rFonts w:eastAsia="Calibri"/>
          <w:szCs w:val="24"/>
        </w:rPr>
        <w:t xml:space="preserve"> (GRADE 1D)</w:t>
      </w:r>
      <w:r w:rsidR="00EB01BC">
        <w:rPr>
          <w:rFonts w:eastAsia="Calibri"/>
          <w:szCs w:val="24"/>
        </w:rPr>
        <w:t xml:space="preserve">. </w:t>
      </w:r>
      <w:r w:rsidR="00CD74B4">
        <w:rPr>
          <w:rFonts w:eastAsia="Calibri"/>
          <w:szCs w:val="24"/>
        </w:rPr>
        <w:t>W</w:t>
      </w:r>
      <w:r w:rsidR="00EB01BC">
        <w:rPr>
          <w:rFonts w:eastAsia="Calibri"/>
          <w:szCs w:val="24"/>
        </w:rPr>
        <w:t xml:space="preserve">e recommend </w:t>
      </w:r>
      <w:r w:rsidR="00CD74B4">
        <w:rPr>
          <w:rFonts w:eastAsia="Calibri"/>
          <w:szCs w:val="24"/>
        </w:rPr>
        <w:t xml:space="preserve">that asymptomatic </w:t>
      </w:r>
      <w:r w:rsidR="0098783E">
        <w:rPr>
          <w:rFonts w:eastAsia="Calibri"/>
          <w:szCs w:val="24"/>
        </w:rPr>
        <w:t xml:space="preserve">doxyPEP users who are </w:t>
      </w:r>
      <w:r w:rsidR="00CD74B4">
        <w:rPr>
          <w:rFonts w:eastAsia="Calibri"/>
          <w:szCs w:val="24"/>
        </w:rPr>
        <w:t xml:space="preserve">contacts </w:t>
      </w:r>
      <w:r w:rsidR="00D22BCC">
        <w:rPr>
          <w:rFonts w:eastAsia="Calibri"/>
          <w:szCs w:val="24"/>
        </w:rPr>
        <w:t xml:space="preserve">of chlamydia </w:t>
      </w:r>
      <w:r w:rsidR="009F1476">
        <w:rPr>
          <w:rFonts w:eastAsia="Calibri"/>
          <w:szCs w:val="24"/>
        </w:rPr>
        <w:t xml:space="preserve">and took doxyPEP within 72 hours of exposure, </w:t>
      </w:r>
      <w:r w:rsidR="00D22BCC">
        <w:rPr>
          <w:rFonts w:eastAsia="Calibri"/>
          <w:szCs w:val="24"/>
        </w:rPr>
        <w:t>do not require epidemiological treatment</w:t>
      </w:r>
      <w:r w:rsidR="00F44981">
        <w:rPr>
          <w:rFonts w:eastAsia="Calibri"/>
          <w:szCs w:val="24"/>
        </w:rPr>
        <w:t xml:space="preserve"> (GRADE </w:t>
      </w:r>
      <w:r w:rsidR="001034CB">
        <w:rPr>
          <w:rFonts w:eastAsia="Calibri"/>
          <w:szCs w:val="24"/>
        </w:rPr>
        <w:t>2D</w:t>
      </w:r>
      <w:r w:rsidR="00F44981">
        <w:rPr>
          <w:rFonts w:eastAsia="Calibri"/>
          <w:szCs w:val="24"/>
        </w:rPr>
        <w:t>)</w:t>
      </w:r>
      <w:r w:rsidR="00D22BCC">
        <w:rPr>
          <w:rFonts w:eastAsia="Calibri"/>
          <w:szCs w:val="24"/>
        </w:rPr>
        <w:t xml:space="preserve">. </w:t>
      </w:r>
      <w:r w:rsidR="00B14C8F">
        <w:rPr>
          <w:rFonts w:eastAsia="Calibri"/>
          <w:szCs w:val="24"/>
        </w:rPr>
        <w:t xml:space="preserve">If </w:t>
      </w:r>
      <w:r w:rsidR="00C4014D">
        <w:rPr>
          <w:rFonts w:eastAsia="Calibri"/>
          <w:szCs w:val="24"/>
        </w:rPr>
        <w:t xml:space="preserve">the individual attends within 72 hours of exposure but has not yet taken doxyPEP, then </w:t>
      </w:r>
      <w:r w:rsidR="00E07CE5">
        <w:rPr>
          <w:rFonts w:eastAsia="Calibri"/>
          <w:szCs w:val="24"/>
        </w:rPr>
        <w:t xml:space="preserve">consider </w:t>
      </w:r>
      <w:r w:rsidR="0002228A">
        <w:rPr>
          <w:rFonts w:eastAsia="Calibri"/>
          <w:szCs w:val="24"/>
        </w:rPr>
        <w:t>taking a dose of doxyPEP instead of offering standard epidemiological treatment (i.e., seven days of doxycycline)</w:t>
      </w:r>
      <w:r w:rsidR="00AF4E6E">
        <w:rPr>
          <w:rFonts w:eastAsia="Calibri"/>
          <w:szCs w:val="24"/>
        </w:rPr>
        <w:t xml:space="preserve"> (GRADE 2D)</w:t>
      </w:r>
      <w:r w:rsidR="0002228A">
        <w:rPr>
          <w:rFonts w:eastAsia="Calibri"/>
          <w:szCs w:val="24"/>
        </w:rPr>
        <w:t xml:space="preserve">. </w:t>
      </w:r>
      <w:r w:rsidR="00744FCF">
        <w:rPr>
          <w:rFonts w:eastAsia="Calibri"/>
          <w:szCs w:val="24"/>
        </w:rPr>
        <w:t xml:space="preserve">If the individual is in the clinical </w:t>
      </w:r>
      <w:r w:rsidR="009E7739">
        <w:rPr>
          <w:rFonts w:eastAsia="Calibri"/>
          <w:szCs w:val="24"/>
        </w:rPr>
        <w:t>service,</w:t>
      </w:r>
      <w:r w:rsidR="00744FCF">
        <w:rPr>
          <w:rFonts w:eastAsia="Calibri"/>
          <w:szCs w:val="24"/>
        </w:rPr>
        <w:t xml:space="preserve"> then consider offering a test for chlamydia</w:t>
      </w:r>
      <w:r w:rsidR="007167DD">
        <w:rPr>
          <w:rFonts w:eastAsia="Calibri"/>
          <w:szCs w:val="24"/>
        </w:rPr>
        <w:t xml:space="preserve"> (GRADE 2D). </w:t>
      </w:r>
      <w:r w:rsidR="00144412">
        <w:rPr>
          <w:rFonts w:eastAsia="Calibri"/>
          <w:szCs w:val="24"/>
        </w:rPr>
        <w:t>We recommend that asymptomatic doxyPEP users who are contacts of gonorrhoea, mycoplasma or LGV are managed according to the relevant current BASHH guideline (GRADE 1D).</w:t>
      </w:r>
    </w:p>
    <w:p w14:paraId="1EEE1630" w14:textId="32E380DB" w:rsidR="00F54D9B" w:rsidRDefault="00F54D9B" w:rsidP="00F54D9B">
      <w:pPr>
        <w:pStyle w:val="BASHHNormal"/>
        <w:jc w:val="both"/>
        <w:rPr>
          <w:rFonts w:eastAsia="Calibri"/>
          <w:szCs w:val="24"/>
        </w:rPr>
      </w:pPr>
      <w:r>
        <w:rPr>
          <w:rFonts w:eastAsia="Calibri"/>
          <w:szCs w:val="24"/>
        </w:rPr>
        <w:t xml:space="preserve">We do not currently recommend additional monitoring of individuals using doxyPEP to address concerns about </w:t>
      </w:r>
      <w:r w:rsidR="00BF7A67">
        <w:rPr>
          <w:rFonts w:eastAsia="Calibri"/>
          <w:szCs w:val="24"/>
        </w:rPr>
        <w:t xml:space="preserve">the </w:t>
      </w:r>
      <w:r>
        <w:rPr>
          <w:rFonts w:eastAsia="Calibri"/>
          <w:szCs w:val="24"/>
        </w:rPr>
        <w:t xml:space="preserve">impact of doxyPEP use on </w:t>
      </w:r>
      <w:r w:rsidR="00556BED">
        <w:rPr>
          <w:rFonts w:eastAsia="Calibri"/>
          <w:szCs w:val="24"/>
        </w:rPr>
        <w:t>AMR</w:t>
      </w:r>
      <w:r>
        <w:rPr>
          <w:rFonts w:eastAsia="Calibri"/>
          <w:szCs w:val="24"/>
        </w:rPr>
        <w:t xml:space="preserve"> in either sexually or non</w:t>
      </w:r>
      <w:r w:rsidR="00BF7A67">
        <w:rPr>
          <w:rFonts w:eastAsia="Calibri"/>
          <w:szCs w:val="24"/>
        </w:rPr>
        <w:noBreakHyphen/>
      </w:r>
      <w:r>
        <w:rPr>
          <w:rFonts w:eastAsia="Calibri"/>
          <w:szCs w:val="24"/>
        </w:rPr>
        <w:t>sexually transmitted infection</w:t>
      </w:r>
      <w:r w:rsidR="00BF7A67">
        <w:rPr>
          <w:rFonts w:eastAsia="Calibri"/>
          <w:szCs w:val="24"/>
        </w:rPr>
        <w:t>s</w:t>
      </w:r>
      <w:r>
        <w:rPr>
          <w:rFonts w:eastAsia="Calibri"/>
          <w:szCs w:val="24"/>
        </w:rPr>
        <w:t xml:space="preserve">. However, </w:t>
      </w:r>
      <w:r w:rsidR="00BF7A67">
        <w:rPr>
          <w:rFonts w:eastAsia="Calibri"/>
          <w:szCs w:val="24"/>
        </w:rPr>
        <w:t>if</w:t>
      </w:r>
      <w:r>
        <w:rPr>
          <w:rFonts w:eastAsia="Calibri"/>
          <w:szCs w:val="24"/>
        </w:rPr>
        <w:t xml:space="preserve"> a </w:t>
      </w:r>
      <w:r w:rsidR="00F742A9">
        <w:rPr>
          <w:rFonts w:eastAsia="Calibri"/>
          <w:szCs w:val="24"/>
        </w:rPr>
        <w:t>situation</w:t>
      </w:r>
      <w:r>
        <w:rPr>
          <w:rFonts w:eastAsia="Calibri"/>
          <w:szCs w:val="24"/>
        </w:rPr>
        <w:t xml:space="preserve"> arise</w:t>
      </w:r>
      <w:r w:rsidR="00F742A9">
        <w:rPr>
          <w:rFonts w:eastAsia="Calibri"/>
          <w:szCs w:val="24"/>
        </w:rPr>
        <w:t>s</w:t>
      </w:r>
      <w:r>
        <w:rPr>
          <w:rFonts w:eastAsia="Calibri"/>
          <w:szCs w:val="24"/>
        </w:rPr>
        <w:t xml:space="preserve"> that requires additional monitoring, we recommend </w:t>
      </w:r>
      <w:r w:rsidR="00F742A9">
        <w:rPr>
          <w:rFonts w:eastAsia="Calibri"/>
          <w:szCs w:val="24"/>
        </w:rPr>
        <w:t>implementing</w:t>
      </w:r>
      <w:r>
        <w:rPr>
          <w:rFonts w:eastAsia="Calibri"/>
          <w:szCs w:val="24"/>
        </w:rPr>
        <w:t xml:space="preserve"> monitoring and surveillance </w:t>
      </w:r>
      <w:r w:rsidR="00CB54DF">
        <w:rPr>
          <w:rFonts w:eastAsia="Calibri"/>
          <w:szCs w:val="24"/>
        </w:rPr>
        <w:t xml:space="preserve">processes that prioritise </w:t>
      </w:r>
      <w:r>
        <w:rPr>
          <w:rFonts w:eastAsia="Calibri"/>
          <w:szCs w:val="24"/>
        </w:rPr>
        <w:t>health equity</w:t>
      </w:r>
      <w:r w:rsidR="00CB54DF">
        <w:rPr>
          <w:rFonts w:eastAsia="Calibri"/>
          <w:szCs w:val="24"/>
        </w:rPr>
        <w:t xml:space="preserve">, </w:t>
      </w:r>
      <w:r>
        <w:rPr>
          <w:rFonts w:eastAsia="Calibri"/>
          <w:szCs w:val="24"/>
        </w:rPr>
        <w:t>including the minimis</w:t>
      </w:r>
      <w:r w:rsidR="00CB54DF">
        <w:rPr>
          <w:rFonts w:eastAsia="Calibri"/>
          <w:szCs w:val="24"/>
        </w:rPr>
        <w:t>ing</w:t>
      </w:r>
      <w:r>
        <w:rPr>
          <w:rFonts w:eastAsia="Calibri"/>
          <w:szCs w:val="24"/>
        </w:rPr>
        <w:t xml:space="preserve"> of potential barriers to access</w:t>
      </w:r>
      <w:r w:rsidR="00CB54DF">
        <w:rPr>
          <w:rFonts w:eastAsia="Calibri"/>
          <w:szCs w:val="24"/>
        </w:rPr>
        <w:t>.</w:t>
      </w:r>
      <w:r w:rsidR="001F2571">
        <w:rPr>
          <w:rFonts w:eastAsia="Calibri"/>
          <w:szCs w:val="24"/>
        </w:rPr>
        <w:t xml:space="preserve"> These processes should be</w:t>
      </w:r>
      <w:r>
        <w:rPr>
          <w:rFonts w:eastAsia="Calibri"/>
          <w:szCs w:val="24"/>
        </w:rPr>
        <w:t xml:space="preserve"> developed </w:t>
      </w:r>
      <w:r w:rsidR="001F2571">
        <w:rPr>
          <w:rFonts w:eastAsia="Calibri"/>
          <w:szCs w:val="24"/>
        </w:rPr>
        <w:t xml:space="preserve">in </w:t>
      </w:r>
      <w:r>
        <w:rPr>
          <w:rFonts w:eastAsia="Calibri"/>
          <w:szCs w:val="24"/>
        </w:rPr>
        <w:t xml:space="preserve">collaboration with </w:t>
      </w:r>
      <w:r w:rsidR="001F2571">
        <w:rPr>
          <w:rFonts w:eastAsia="Calibri"/>
          <w:szCs w:val="24"/>
        </w:rPr>
        <w:t xml:space="preserve">and through engagement with </w:t>
      </w:r>
      <w:r>
        <w:rPr>
          <w:rFonts w:eastAsia="Calibri"/>
          <w:szCs w:val="24"/>
        </w:rPr>
        <w:t xml:space="preserve">communities using doxyPEP or </w:t>
      </w:r>
      <w:r w:rsidR="001F2571">
        <w:rPr>
          <w:rFonts w:eastAsia="Calibri"/>
          <w:szCs w:val="24"/>
        </w:rPr>
        <w:t>those who</w:t>
      </w:r>
      <w:r>
        <w:rPr>
          <w:rFonts w:eastAsia="Calibri"/>
          <w:szCs w:val="24"/>
        </w:rPr>
        <w:t xml:space="preserve"> might benefit from doxyPEP use.</w:t>
      </w:r>
    </w:p>
    <w:p w14:paraId="0DD65900" w14:textId="77777777" w:rsidR="00F54D9B" w:rsidRDefault="00F54D9B" w:rsidP="00FF6A22">
      <w:pPr>
        <w:pStyle w:val="BASHHNormal"/>
        <w:jc w:val="both"/>
        <w:rPr>
          <w:rFonts w:eastAsia="Calibri"/>
          <w:szCs w:val="24"/>
        </w:rPr>
      </w:pPr>
    </w:p>
    <w:p w14:paraId="727DAFF2" w14:textId="77777777" w:rsidR="00932F27" w:rsidRPr="004E06B0" w:rsidRDefault="00932F27" w:rsidP="00E54E6E">
      <w:pPr>
        <w:pStyle w:val="BASHHHeading3"/>
        <w:spacing w:before="360" w:after="60"/>
        <w:ind w:left="357" w:hanging="357"/>
        <w:contextualSpacing w:val="0"/>
        <w:jc w:val="both"/>
        <w:outlineLvl w:val="1"/>
        <w:rPr>
          <w:szCs w:val="24"/>
        </w:rPr>
      </w:pPr>
      <w:bookmarkStart w:id="48" w:name="_Toc175152439"/>
      <w:bookmarkStart w:id="49" w:name="_Toc175152487"/>
      <w:bookmarkStart w:id="50" w:name="_Toc177137140"/>
      <w:bookmarkStart w:id="51" w:name="_Toc175152440"/>
      <w:bookmarkStart w:id="52" w:name="_Toc175152488"/>
      <w:bookmarkStart w:id="53" w:name="_Toc177137141"/>
      <w:bookmarkStart w:id="54" w:name="_Toc161158354"/>
      <w:bookmarkStart w:id="55" w:name="_Ref175150466"/>
      <w:bookmarkStart w:id="56" w:name="_Ref175150474"/>
      <w:bookmarkStart w:id="57" w:name="_Toc181199843"/>
      <w:bookmarkEnd w:id="48"/>
      <w:bookmarkEnd w:id="49"/>
      <w:bookmarkEnd w:id="50"/>
      <w:bookmarkEnd w:id="51"/>
      <w:bookmarkEnd w:id="52"/>
      <w:bookmarkEnd w:id="53"/>
      <w:r w:rsidRPr="004E06B0">
        <w:rPr>
          <w:szCs w:val="24"/>
        </w:rPr>
        <w:lastRenderedPageBreak/>
        <w:t>Coding and data collection</w:t>
      </w:r>
      <w:bookmarkEnd w:id="54"/>
      <w:bookmarkEnd w:id="55"/>
      <w:bookmarkEnd w:id="56"/>
      <w:bookmarkEnd w:id="57"/>
    </w:p>
    <w:p w14:paraId="0866F450" w14:textId="496DC946" w:rsidR="00932F27" w:rsidRDefault="00144412" w:rsidP="00FF6A22">
      <w:pPr>
        <w:spacing w:after="120" w:line="360" w:lineRule="auto"/>
        <w:jc w:val="both"/>
        <w:rPr>
          <w:rFonts w:eastAsia="Calibri"/>
          <w:sz w:val="24"/>
          <w:szCs w:val="24"/>
        </w:rPr>
      </w:pPr>
      <w:r>
        <w:rPr>
          <w:rFonts w:eastAsia="Calibri"/>
          <w:sz w:val="24"/>
          <w:szCs w:val="24"/>
        </w:rPr>
        <w:t xml:space="preserve">We recommend </w:t>
      </w:r>
      <w:r w:rsidRPr="00497E0C">
        <w:rPr>
          <w:rFonts w:eastAsia="Calibri"/>
          <w:sz w:val="24"/>
          <w:szCs w:val="24"/>
        </w:rPr>
        <w:t>reporting of doxyPEP use for public health surveillance purposes according to the requirements of the relevant UK nation</w:t>
      </w:r>
      <w:r>
        <w:rPr>
          <w:rFonts w:eastAsia="Calibri"/>
          <w:sz w:val="24"/>
          <w:szCs w:val="24"/>
        </w:rPr>
        <w:t xml:space="preserve"> </w:t>
      </w:r>
      <w:r w:rsidR="00FE02F2">
        <w:rPr>
          <w:rFonts w:eastAsia="Calibri"/>
          <w:sz w:val="24"/>
          <w:szCs w:val="24"/>
        </w:rPr>
        <w:t>(GRADE 1D)</w:t>
      </w:r>
      <w:r w:rsidR="006F5786" w:rsidRPr="004E06B0">
        <w:rPr>
          <w:rFonts w:eastAsia="Calibri"/>
          <w:sz w:val="24"/>
          <w:szCs w:val="24"/>
        </w:rPr>
        <w:t xml:space="preserve">. This </w:t>
      </w:r>
      <w:r>
        <w:rPr>
          <w:rFonts w:eastAsia="Calibri"/>
          <w:sz w:val="24"/>
          <w:szCs w:val="24"/>
        </w:rPr>
        <w:t>will</w:t>
      </w:r>
      <w:r w:rsidRPr="004E06B0">
        <w:rPr>
          <w:rFonts w:eastAsia="Calibri"/>
          <w:sz w:val="24"/>
          <w:szCs w:val="24"/>
        </w:rPr>
        <w:t xml:space="preserve"> </w:t>
      </w:r>
      <w:r w:rsidR="006F5786" w:rsidRPr="004E06B0">
        <w:rPr>
          <w:rFonts w:eastAsia="Calibri"/>
          <w:sz w:val="24"/>
          <w:szCs w:val="24"/>
        </w:rPr>
        <w:t xml:space="preserve">allow for easier </w:t>
      </w:r>
      <w:r w:rsidR="00622E65">
        <w:rPr>
          <w:rFonts w:eastAsia="Calibri"/>
          <w:sz w:val="24"/>
          <w:szCs w:val="24"/>
        </w:rPr>
        <w:t>monitoring and evaluation in relation to the uptake and use of</w:t>
      </w:r>
      <w:r w:rsidR="002A693A">
        <w:rPr>
          <w:rFonts w:eastAsia="Calibri"/>
          <w:sz w:val="24"/>
          <w:szCs w:val="24"/>
        </w:rPr>
        <w:t xml:space="preserve"> doxyPEP</w:t>
      </w:r>
      <w:r>
        <w:rPr>
          <w:rFonts w:eastAsia="Calibri"/>
          <w:sz w:val="24"/>
          <w:szCs w:val="24"/>
        </w:rPr>
        <w:t xml:space="preserve">, </w:t>
      </w:r>
      <w:r w:rsidR="00622E65">
        <w:rPr>
          <w:rFonts w:eastAsia="Calibri"/>
          <w:sz w:val="24"/>
          <w:szCs w:val="24"/>
        </w:rPr>
        <w:t>the</w:t>
      </w:r>
      <w:r w:rsidR="006F5786" w:rsidRPr="004E06B0">
        <w:rPr>
          <w:rFonts w:eastAsia="Calibri"/>
          <w:sz w:val="24"/>
          <w:szCs w:val="24"/>
        </w:rPr>
        <w:t xml:space="preserve"> incidence</w:t>
      </w:r>
      <w:r w:rsidR="002A693A">
        <w:rPr>
          <w:rFonts w:eastAsia="Calibri"/>
          <w:sz w:val="24"/>
          <w:szCs w:val="24"/>
        </w:rPr>
        <w:t xml:space="preserve"> of STIs</w:t>
      </w:r>
      <w:r>
        <w:rPr>
          <w:rFonts w:eastAsia="Calibri"/>
          <w:sz w:val="24"/>
          <w:szCs w:val="24"/>
        </w:rPr>
        <w:t xml:space="preserve"> </w:t>
      </w:r>
      <w:r w:rsidR="00BC7152">
        <w:rPr>
          <w:rFonts w:eastAsia="Calibri"/>
          <w:sz w:val="24"/>
          <w:szCs w:val="24"/>
        </w:rPr>
        <w:t xml:space="preserve">among users </w:t>
      </w:r>
      <w:r>
        <w:rPr>
          <w:rFonts w:eastAsia="Calibri"/>
          <w:sz w:val="24"/>
          <w:szCs w:val="24"/>
        </w:rPr>
        <w:t>and any associations with AMR</w:t>
      </w:r>
      <w:r w:rsidR="006F5786" w:rsidRPr="004E06B0">
        <w:rPr>
          <w:rFonts w:eastAsia="Calibri"/>
          <w:sz w:val="24"/>
          <w:szCs w:val="24"/>
        </w:rPr>
        <w:t xml:space="preserve">. </w:t>
      </w:r>
    </w:p>
    <w:p w14:paraId="6336054F" w14:textId="77777777" w:rsidR="008E304B" w:rsidRPr="004E06B0" w:rsidRDefault="008E304B" w:rsidP="00E54E6E">
      <w:pPr>
        <w:pStyle w:val="BASHHHeading2"/>
        <w:spacing w:before="360" w:after="60"/>
        <w:ind w:left="357" w:hanging="357"/>
        <w:contextualSpacing w:val="0"/>
        <w:jc w:val="both"/>
      </w:pPr>
      <w:bookmarkStart w:id="58" w:name="_Toc161158357"/>
      <w:bookmarkStart w:id="59" w:name="_Toc181199844"/>
      <w:r w:rsidRPr="004E06B0">
        <w:t>Recommendations for non-specialist providers</w:t>
      </w:r>
      <w:bookmarkEnd w:id="58"/>
      <w:bookmarkEnd w:id="59"/>
    </w:p>
    <w:p w14:paraId="1FC553C0" w14:textId="32352C3B" w:rsidR="005A2D5B" w:rsidRDefault="00CB71FB" w:rsidP="00A71950">
      <w:pPr>
        <w:pStyle w:val="BASHHNormal"/>
        <w:jc w:val="both"/>
      </w:pPr>
      <w:r>
        <w:t>G</w:t>
      </w:r>
      <w:r w:rsidR="005A2D5B">
        <w:t xml:space="preserve">iven </w:t>
      </w:r>
      <w:r>
        <w:t>the</w:t>
      </w:r>
      <w:r w:rsidR="005A2D5B">
        <w:t xml:space="preserve"> widespread availability, low cost</w:t>
      </w:r>
      <w:r w:rsidR="00A73CEE">
        <w:t>,</w:t>
      </w:r>
      <w:r w:rsidR="005A2D5B">
        <w:t xml:space="preserve"> and high effectiveness</w:t>
      </w:r>
      <w:r w:rsidR="00E14FA4">
        <w:t xml:space="preserve"> of doxycycline</w:t>
      </w:r>
      <w:r w:rsidR="00144412" w:rsidRPr="00144412">
        <w:t xml:space="preserve"> </w:t>
      </w:r>
      <w:r w:rsidR="00144412">
        <w:t>in averting incident infections with chlamydia and syphilis</w:t>
      </w:r>
      <w:r w:rsidR="005A2D5B">
        <w:t xml:space="preserve">, </w:t>
      </w:r>
      <w:r w:rsidR="00E45EC1">
        <w:t>doxyPEP</w:t>
      </w:r>
      <w:r w:rsidR="005A2D5B">
        <w:t xml:space="preserve"> might be prescribed, continued and perhaps init</w:t>
      </w:r>
      <w:r w:rsidR="00AA350B">
        <w:t>i</w:t>
      </w:r>
      <w:r w:rsidR="005A2D5B">
        <w:t>ated in other settings</w:t>
      </w:r>
      <w:r w:rsidR="00E00B54">
        <w:t xml:space="preserve"> although these models of care have not been described in the UK. </w:t>
      </w:r>
      <w:r w:rsidR="005F784A">
        <w:t>Recommendations in this guideline should be followed r</w:t>
      </w:r>
      <w:r w:rsidR="00E00B54">
        <w:t>egardless of where doxyPEP is provided</w:t>
      </w:r>
      <w:r w:rsidR="005F784A">
        <w:t>.</w:t>
      </w:r>
    </w:p>
    <w:p w14:paraId="653C72D2" w14:textId="1B65DE35" w:rsidR="00753D66" w:rsidRPr="004E06B0" w:rsidRDefault="00CA6829" w:rsidP="00EA1227">
      <w:pPr>
        <w:pStyle w:val="BASHHHeading1"/>
        <w:jc w:val="both"/>
      </w:pPr>
      <w:bookmarkStart w:id="60" w:name="_Toc181199845"/>
      <w:r w:rsidRPr="004E06B0">
        <w:lastRenderedPageBreak/>
        <w:t>AUDITABLE</w:t>
      </w:r>
      <w:r w:rsidR="00ED5971" w:rsidRPr="004E06B0">
        <w:t xml:space="preserve"> OUTCOME MEASURES</w:t>
      </w:r>
      <w:bookmarkEnd w:id="60"/>
    </w:p>
    <w:p w14:paraId="156BE16A" w14:textId="77777777" w:rsidR="00B96192" w:rsidRDefault="00B96192" w:rsidP="00FF6A22">
      <w:pPr>
        <w:spacing w:line="360" w:lineRule="auto"/>
        <w:jc w:val="both"/>
        <w:rPr>
          <w:b/>
          <w:bCs/>
          <w:sz w:val="24"/>
          <w:szCs w:val="24"/>
        </w:rPr>
      </w:pPr>
    </w:p>
    <w:p w14:paraId="4DA91ECC" w14:textId="77777777" w:rsidR="00156878" w:rsidRPr="004E06B0" w:rsidRDefault="00156878" w:rsidP="00FF6A22">
      <w:pPr>
        <w:spacing w:line="360" w:lineRule="auto"/>
        <w:jc w:val="both"/>
        <w:rPr>
          <w:b/>
          <w:bCs/>
          <w:sz w:val="24"/>
          <w:szCs w:val="24"/>
        </w:rPr>
        <w:sectPr w:rsidR="00156878" w:rsidRPr="004E06B0" w:rsidSect="00983439">
          <w:pgSz w:w="11906" w:h="16838"/>
          <w:pgMar w:top="1440" w:right="1440" w:bottom="1440" w:left="1440" w:header="708" w:footer="708" w:gutter="0"/>
          <w:cols w:space="708"/>
          <w:docGrid w:linePitch="360"/>
        </w:sectPr>
      </w:pPr>
    </w:p>
    <w:p w14:paraId="6649E2D7" w14:textId="4AF17937" w:rsidR="002A3893" w:rsidRPr="004E06B0" w:rsidRDefault="002A3893" w:rsidP="00EA1227">
      <w:pPr>
        <w:pStyle w:val="BASHHHeading1"/>
        <w:jc w:val="both"/>
      </w:pPr>
      <w:bookmarkStart w:id="61" w:name="_Ref163045362"/>
      <w:bookmarkStart w:id="62" w:name="_Ref163045435"/>
      <w:bookmarkStart w:id="63" w:name="_Ref163045436"/>
      <w:bookmarkStart w:id="64" w:name="_Toc181199846"/>
      <w:bookmarkStart w:id="65" w:name="_Ref163716974"/>
      <w:r w:rsidRPr="004E06B0">
        <w:lastRenderedPageBreak/>
        <w:t>RECOMM</w:t>
      </w:r>
      <w:r w:rsidR="00ED5971" w:rsidRPr="004E06B0">
        <w:t>ENDATIONS FOR FUTURE RESEARCH</w:t>
      </w:r>
      <w:bookmarkEnd w:id="61"/>
      <w:bookmarkEnd w:id="62"/>
      <w:bookmarkEnd w:id="63"/>
      <w:bookmarkEnd w:id="64"/>
      <w:r w:rsidR="00277FB0" w:rsidRPr="004E06B0">
        <w:t xml:space="preserve">  </w:t>
      </w:r>
      <w:bookmarkEnd w:id="65"/>
    </w:p>
    <w:p w14:paraId="0356A080" w14:textId="51165598" w:rsidR="000E343F" w:rsidRPr="004E06B0" w:rsidRDefault="000E343F" w:rsidP="00E54E6E">
      <w:pPr>
        <w:pStyle w:val="BASHHHeading2"/>
        <w:spacing w:before="360" w:after="60"/>
        <w:ind w:left="357" w:hanging="357"/>
        <w:contextualSpacing w:val="0"/>
        <w:jc w:val="both"/>
      </w:pPr>
      <w:bookmarkStart w:id="66" w:name="_Toc181199847"/>
      <w:r w:rsidRPr="004E06B0">
        <w:t>Implementation and impact</w:t>
      </w:r>
      <w:bookmarkEnd w:id="66"/>
    </w:p>
    <w:p w14:paraId="54444FBF" w14:textId="77777777" w:rsidR="001A4C23" w:rsidRPr="004E06B0" w:rsidRDefault="001A4C23" w:rsidP="001A4C23">
      <w:pPr>
        <w:pStyle w:val="BASHHNormal"/>
        <w:numPr>
          <w:ilvl w:val="0"/>
          <w:numId w:val="1"/>
        </w:numPr>
        <w:jc w:val="both"/>
      </w:pPr>
      <w:r>
        <w:t>What is the efficacy of doxyPEP</w:t>
      </w:r>
      <w:r w:rsidRPr="004E06B0">
        <w:t xml:space="preserve"> in cisgender women, transgender men, and other people having vaginal/frontal sex</w:t>
      </w:r>
      <w:r>
        <w:t>?</w:t>
      </w:r>
    </w:p>
    <w:p w14:paraId="21D04F91" w14:textId="77777777" w:rsidR="001A4C23" w:rsidRDefault="001A4C23" w:rsidP="001A4C23">
      <w:pPr>
        <w:pStyle w:val="BASHHNormal"/>
        <w:numPr>
          <w:ilvl w:val="0"/>
          <w:numId w:val="1"/>
        </w:numPr>
        <w:jc w:val="both"/>
      </w:pPr>
      <w:r>
        <w:t>What is the acceptability, barriers, and facilitators to doxyPEP use among key population groups?</w:t>
      </w:r>
    </w:p>
    <w:p w14:paraId="3C28079A" w14:textId="77777777" w:rsidR="001A4C23" w:rsidRPr="004E06B0" w:rsidRDefault="001A4C23" w:rsidP="001A4C23">
      <w:pPr>
        <w:pStyle w:val="BASHHNormal"/>
        <w:numPr>
          <w:ilvl w:val="0"/>
          <w:numId w:val="1"/>
        </w:numPr>
        <w:jc w:val="both"/>
      </w:pPr>
      <w:r>
        <w:t>What are the optimal models of doxyPEP delivery and implementation to support acceptability and use among key populations?</w:t>
      </w:r>
    </w:p>
    <w:p w14:paraId="7E8E8682" w14:textId="296F5AB4" w:rsidR="000E343F" w:rsidRDefault="00144412" w:rsidP="00EA1227">
      <w:pPr>
        <w:pStyle w:val="BASHHNormal"/>
        <w:numPr>
          <w:ilvl w:val="0"/>
          <w:numId w:val="1"/>
        </w:numPr>
        <w:jc w:val="both"/>
      </w:pPr>
      <w:r>
        <w:t xml:space="preserve">How does doxyPEP impact </w:t>
      </w:r>
      <w:r w:rsidR="000E343F" w:rsidRPr="004E06B0">
        <w:t>population</w:t>
      </w:r>
      <w:r>
        <w:noBreakHyphen/>
      </w:r>
      <w:r w:rsidR="000E343F" w:rsidRPr="004E06B0">
        <w:t xml:space="preserve">level STI rates, </w:t>
      </w:r>
      <w:r>
        <w:t xml:space="preserve">including rates among key population groups (e.g. young people, GBMSM, transgender </w:t>
      </w:r>
      <w:r w:rsidR="00CE4EE0">
        <w:t xml:space="preserve">and </w:t>
      </w:r>
      <w:r>
        <w:t>non</w:t>
      </w:r>
      <w:r>
        <w:noBreakHyphen/>
        <w:t>binary individuals,</w:t>
      </w:r>
      <w:r w:rsidR="000E343F" w:rsidRPr="004E06B0">
        <w:t xml:space="preserve"> </w:t>
      </w:r>
      <w:r w:rsidR="00DC386F">
        <w:t xml:space="preserve">and </w:t>
      </w:r>
      <w:r w:rsidR="000E343F" w:rsidRPr="004E06B0">
        <w:t xml:space="preserve">racially </w:t>
      </w:r>
      <w:proofErr w:type="spellStart"/>
      <w:r w:rsidR="000E343F" w:rsidRPr="004E06B0">
        <w:t>minoritised</w:t>
      </w:r>
      <w:proofErr w:type="spellEnd"/>
      <w:r w:rsidR="000E343F" w:rsidRPr="004E06B0">
        <w:t xml:space="preserve"> groups)</w:t>
      </w:r>
      <w:r w:rsidR="00CE4EE0">
        <w:t xml:space="preserve"> </w:t>
      </w:r>
      <w:r w:rsidR="000E343F" w:rsidRPr="004E06B0">
        <w:t>and non-</w:t>
      </w:r>
      <w:r w:rsidR="00E45EC1">
        <w:t>doxyPEP</w:t>
      </w:r>
      <w:r w:rsidR="000E343F" w:rsidRPr="004E06B0">
        <w:t xml:space="preserve"> users,</w:t>
      </w:r>
      <w:r>
        <w:t xml:space="preserve"> particularly in relation to</w:t>
      </w:r>
      <w:r w:rsidR="000E343F" w:rsidRPr="004E06B0">
        <w:t xml:space="preserve"> including congenital syphilis</w:t>
      </w:r>
      <w:r>
        <w:t>?</w:t>
      </w:r>
    </w:p>
    <w:p w14:paraId="3CCB16B3" w14:textId="4A8D95BC" w:rsidR="000E343F" w:rsidRPr="004E06B0" w:rsidRDefault="0065390C" w:rsidP="00EA1227">
      <w:pPr>
        <w:pStyle w:val="BASHHNormal"/>
        <w:numPr>
          <w:ilvl w:val="0"/>
          <w:numId w:val="1"/>
        </w:numPr>
        <w:jc w:val="both"/>
      </w:pPr>
      <w:r>
        <w:t xml:space="preserve">What are the patterns of </w:t>
      </w:r>
      <w:r w:rsidR="000E343F" w:rsidRPr="004E06B0">
        <w:t>antibiotic use</w:t>
      </w:r>
      <w:r>
        <w:t xml:space="preserve"> among</w:t>
      </w:r>
      <w:r w:rsidR="000E343F" w:rsidRPr="004E06B0">
        <w:t xml:space="preserve"> high</w:t>
      </w:r>
      <w:r>
        <w:noBreakHyphen/>
      </w:r>
      <w:r w:rsidR="000E343F" w:rsidRPr="004E06B0">
        <w:t>use populations</w:t>
      </w:r>
      <w:r>
        <w:t xml:space="preserve"> when considering doxyPEP?</w:t>
      </w:r>
    </w:p>
    <w:p w14:paraId="0A58B6BF" w14:textId="34B62A5C" w:rsidR="0065390C" w:rsidRDefault="0065390C" w:rsidP="00EA1227">
      <w:pPr>
        <w:pStyle w:val="BASHHNormal"/>
        <w:numPr>
          <w:ilvl w:val="0"/>
          <w:numId w:val="1"/>
        </w:numPr>
        <w:jc w:val="both"/>
      </w:pPr>
      <w:r>
        <w:t>What are the m</w:t>
      </w:r>
      <w:r w:rsidR="000E343F" w:rsidRPr="004E06B0">
        <w:t>otivations and decision</w:t>
      </w:r>
      <w:r w:rsidR="00074BE3">
        <w:noBreakHyphen/>
      </w:r>
      <w:r w:rsidR="000E343F" w:rsidRPr="004E06B0">
        <w:t xml:space="preserve">making </w:t>
      </w:r>
      <w:r>
        <w:t>process</w:t>
      </w:r>
      <w:r w:rsidR="00DC386F">
        <w:t>es</w:t>
      </w:r>
      <w:r>
        <w:t xml:space="preserve"> </w:t>
      </w:r>
      <w:r w:rsidR="000E343F" w:rsidRPr="004E06B0">
        <w:t xml:space="preserve">among populations using </w:t>
      </w:r>
      <w:r w:rsidR="00E45EC1">
        <w:t>doxyPEP</w:t>
      </w:r>
      <w:r>
        <w:t>?</w:t>
      </w:r>
    </w:p>
    <w:p w14:paraId="5632930A" w14:textId="3714914E" w:rsidR="000E343F" w:rsidRPr="004E06B0" w:rsidRDefault="0065390C" w:rsidP="00EA1227">
      <w:pPr>
        <w:pStyle w:val="BASHHNormal"/>
        <w:numPr>
          <w:ilvl w:val="0"/>
          <w:numId w:val="1"/>
        </w:numPr>
        <w:jc w:val="both"/>
      </w:pPr>
      <w:r>
        <w:t>What is the frequency and pattern of doxyPEP use in relation to different sexual partner types?</w:t>
      </w:r>
    </w:p>
    <w:p w14:paraId="6D3FC172" w14:textId="01D14D0E" w:rsidR="000E343F" w:rsidRPr="004E06B0" w:rsidRDefault="0065390C" w:rsidP="00EA1227">
      <w:pPr>
        <w:pStyle w:val="BASHHNormal"/>
        <w:numPr>
          <w:ilvl w:val="0"/>
          <w:numId w:val="1"/>
        </w:numPr>
        <w:jc w:val="both"/>
      </w:pPr>
      <w:r>
        <w:t>How does doxyPEP use affect the i</w:t>
      </w:r>
      <w:r w:rsidR="000E343F" w:rsidRPr="004E06B0">
        <w:t xml:space="preserve">nterpretation of syphilis serology in </w:t>
      </w:r>
      <w:r w:rsidR="00E96518">
        <w:t>individuals</w:t>
      </w:r>
      <w:r w:rsidR="000E343F" w:rsidRPr="004E06B0">
        <w:t xml:space="preserve"> </w:t>
      </w:r>
      <w:r>
        <w:t xml:space="preserve">who acquire syphilis whilst </w:t>
      </w:r>
      <w:r w:rsidR="000E343F" w:rsidRPr="004E06B0">
        <w:t xml:space="preserve">using </w:t>
      </w:r>
      <w:r w:rsidR="00E45EC1">
        <w:t>doxyPEP</w:t>
      </w:r>
      <w:r>
        <w:t>?</w:t>
      </w:r>
    </w:p>
    <w:p w14:paraId="7EF0FDBE" w14:textId="5A835B15" w:rsidR="000F0B42" w:rsidRPr="004E06B0" w:rsidRDefault="0065390C" w:rsidP="00EA1227">
      <w:pPr>
        <w:pStyle w:val="ListParagraph"/>
        <w:numPr>
          <w:ilvl w:val="0"/>
          <w:numId w:val="1"/>
        </w:numPr>
        <w:spacing w:after="120" w:line="360" w:lineRule="auto"/>
        <w:jc w:val="both"/>
        <w:rPr>
          <w:rFonts w:eastAsia="Calibri"/>
          <w:sz w:val="24"/>
          <w:szCs w:val="24"/>
        </w:rPr>
      </w:pPr>
      <w:r>
        <w:rPr>
          <w:rFonts w:eastAsia="Calibri"/>
          <w:sz w:val="24"/>
          <w:szCs w:val="24"/>
        </w:rPr>
        <w:t xml:space="preserve">What role does the timing, partners, frequency, and type of sexual activity play in syphilis positivity among doxyPEP users, and how do these factors influence recommendations for testing and epidemiological treatment? </w:t>
      </w:r>
    </w:p>
    <w:p w14:paraId="41687878" w14:textId="1E9D1833" w:rsidR="000E343F" w:rsidRPr="004E06B0" w:rsidRDefault="0065390C" w:rsidP="00EA1227">
      <w:pPr>
        <w:pStyle w:val="BASHHNormal"/>
        <w:numPr>
          <w:ilvl w:val="0"/>
          <w:numId w:val="1"/>
        </w:numPr>
        <w:jc w:val="both"/>
      </w:pPr>
      <w:r>
        <w:t xml:space="preserve">How does doxyPEP use influence </w:t>
      </w:r>
      <w:r w:rsidR="000E343F" w:rsidRPr="004E06B0">
        <w:t>sexual behaviour, sexual freedom, and sexual pleasure</w:t>
      </w:r>
      <w:r>
        <w:t xml:space="preserve"> among users?</w:t>
      </w:r>
    </w:p>
    <w:p w14:paraId="5FE27A2B" w14:textId="68FF8482" w:rsidR="000E343F" w:rsidRPr="004E06B0" w:rsidRDefault="0065390C" w:rsidP="00EA1227">
      <w:pPr>
        <w:pStyle w:val="BASHHNormal"/>
        <w:numPr>
          <w:ilvl w:val="0"/>
          <w:numId w:val="1"/>
        </w:numPr>
        <w:jc w:val="both"/>
      </w:pPr>
      <w:r>
        <w:t>What is the c</w:t>
      </w:r>
      <w:r w:rsidR="000E343F" w:rsidRPr="004E06B0">
        <w:t xml:space="preserve">ost-effectiveness and </w:t>
      </w:r>
      <w:r>
        <w:t xml:space="preserve">potential </w:t>
      </w:r>
      <w:r w:rsidR="000E343F" w:rsidRPr="004E06B0">
        <w:t xml:space="preserve">cost-saving </w:t>
      </w:r>
      <w:r>
        <w:t>impact of doxyPEP use in various populations?</w:t>
      </w:r>
    </w:p>
    <w:p w14:paraId="5FB429C7" w14:textId="7CA6E465" w:rsidR="000E343F" w:rsidRPr="004E06B0" w:rsidRDefault="0065390C" w:rsidP="00EA1227">
      <w:pPr>
        <w:pStyle w:val="BASHHNormal"/>
        <w:numPr>
          <w:ilvl w:val="0"/>
          <w:numId w:val="1"/>
        </w:numPr>
        <w:jc w:val="both"/>
      </w:pPr>
      <w:r>
        <w:lastRenderedPageBreak/>
        <w:t>What are the o</w:t>
      </w:r>
      <w:r w:rsidR="000E343F" w:rsidRPr="004E06B0">
        <w:t>ptimal dosing regimens</w:t>
      </w:r>
      <w:r>
        <w:t xml:space="preserve"> for doxyPEP</w:t>
      </w:r>
      <w:r w:rsidR="000E343F" w:rsidRPr="004E06B0">
        <w:t>,</w:t>
      </w:r>
      <w:r>
        <w:t xml:space="preserve"> and how do</w:t>
      </w:r>
      <w:r w:rsidR="000E343F" w:rsidRPr="004E06B0">
        <w:t xml:space="preserve"> maximum dosing </w:t>
      </w:r>
      <w:r>
        <w:t xml:space="preserve">intervals (e.g. </w:t>
      </w:r>
      <w:r w:rsidR="000E343F" w:rsidRPr="004E06B0">
        <w:t>every 24 h</w:t>
      </w:r>
      <w:r w:rsidR="00456A18">
        <w:t>ou</w:t>
      </w:r>
      <w:r w:rsidR="000E343F" w:rsidRPr="004E06B0">
        <w:t>rs vs</w:t>
      </w:r>
      <w:r w:rsidR="00224186">
        <w:t>.</w:t>
      </w:r>
      <w:r w:rsidR="000E343F" w:rsidRPr="004E06B0">
        <w:t xml:space="preserve"> every 72</w:t>
      </w:r>
      <w:r w:rsidR="00224186">
        <w:t> </w:t>
      </w:r>
      <w:r w:rsidR="000E343F" w:rsidRPr="004E06B0">
        <w:t>h</w:t>
      </w:r>
      <w:r w:rsidR="00456A18">
        <w:t>ou</w:t>
      </w:r>
      <w:r w:rsidR="000E343F" w:rsidRPr="004E06B0">
        <w:t>rs</w:t>
      </w:r>
      <w:r>
        <w:t>) impact its effectiveness and safety?</w:t>
      </w:r>
    </w:p>
    <w:p w14:paraId="56EAA02F" w14:textId="24158857" w:rsidR="000E343F" w:rsidRPr="004E06B0" w:rsidRDefault="000E343F" w:rsidP="00E54E6E">
      <w:pPr>
        <w:pStyle w:val="BASHHHeading2"/>
        <w:spacing w:before="360" w:after="60"/>
        <w:ind w:left="357" w:hanging="357"/>
        <w:contextualSpacing w:val="0"/>
        <w:jc w:val="both"/>
      </w:pPr>
      <w:bookmarkStart w:id="67" w:name="_Ref163813458"/>
      <w:bookmarkStart w:id="68" w:name="_Toc181199848"/>
      <w:r w:rsidRPr="004E06B0">
        <w:t>Antimicrobial resistance and monitoring</w:t>
      </w:r>
      <w:bookmarkEnd w:id="67"/>
      <w:bookmarkEnd w:id="68"/>
    </w:p>
    <w:p w14:paraId="478E8FB7" w14:textId="5F2F32DC" w:rsidR="0065390C" w:rsidRDefault="0065390C" w:rsidP="00EA1227">
      <w:pPr>
        <w:pStyle w:val="BASHHNormal"/>
        <w:numPr>
          <w:ilvl w:val="0"/>
          <w:numId w:val="1"/>
        </w:numPr>
        <w:jc w:val="both"/>
      </w:pPr>
      <w:r>
        <w:t>How do socioeconomic and demographic factors influence access to and use of doxyPEP, and what are the barriers to inclusion for marginalised populations in its preventive use?</w:t>
      </w:r>
    </w:p>
    <w:p w14:paraId="3ED7F35D" w14:textId="758B2959" w:rsidR="000E343F" w:rsidRPr="004E06B0" w:rsidRDefault="0065390C" w:rsidP="00EA1227">
      <w:pPr>
        <w:pStyle w:val="BASHHNormal"/>
        <w:numPr>
          <w:ilvl w:val="0"/>
          <w:numId w:val="1"/>
        </w:numPr>
        <w:jc w:val="both"/>
      </w:pPr>
      <w:r>
        <w:t>What is the i</w:t>
      </w:r>
      <w:r w:rsidR="000E343F" w:rsidRPr="004E06B0">
        <w:t>mpact</w:t>
      </w:r>
      <w:r>
        <w:t xml:space="preserve"> of doxyPEP use</w:t>
      </w:r>
      <w:r w:rsidR="000E343F" w:rsidRPr="004E06B0">
        <w:t xml:space="preserve"> on </w:t>
      </w:r>
      <w:r>
        <w:t>antimicrobial resistance in</w:t>
      </w:r>
      <w:r w:rsidRPr="004E06B0">
        <w:t xml:space="preserve"> </w:t>
      </w:r>
      <w:r w:rsidR="00E77545" w:rsidRPr="009C41CF">
        <w:rPr>
          <w:i/>
          <w:iCs/>
        </w:rPr>
        <w:t>S</w:t>
      </w:r>
      <w:r w:rsidR="00E77545">
        <w:rPr>
          <w:i/>
          <w:iCs/>
        </w:rPr>
        <w:t>.</w:t>
      </w:r>
      <w:r w:rsidR="00E77545" w:rsidRPr="009C41CF">
        <w:rPr>
          <w:i/>
          <w:iCs/>
        </w:rPr>
        <w:t xml:space="preserve"> aureus</w:t>
      </w:r>
      <w:r w:rsidR="00E77545" w:rsidRPr="009C41CF">
        <w:t xml:space="preserve"> </w:t>
      </w:r>
      <w:r w:rsidR="000E343F" w:rsidRPr="004E06B0">
        <w:t xml:space="preserve">and </w:t>
      </w:r>
      <w:r w:rsidR="000E343F" w:rsidRPr="004E06B0">
        <w:rPr>
          <w:i/>
          <w:iCs/>
        </w:rPr>
        <w:t>Streptococcus</w:t>
      </w:r>
      <w:r>
        <w:rPr>
          <w:i/>
          <w:iCs/>
        </w:rPr>
        <w:t>?</w:t>
      </w:r>
    </w:p>
    <w:p w14:paraId="7DA01B56" w14:textId="662AEEEE" w:rsidR="000E343F" w:rsidRPr="004E06B0" w:rsidRDefault="0065390C" w:rsidP="00EA1227">
      <w:pPr>
        <w:pStyle w:val="BASHHNormal"/>
        <w:numPr>
          <w:ilvl w:val="0"/>
          <w:numId w:val="1"/>
        </w:numPr>
        <w:jc w:val="both"/>
      </w:pPr>
      <w:r>
        <w:t>What is the optimal modality, frequency</w:t>
      </w:r>
      <w:r w:rsidR="00E91EB7">
        <w:t xml:space="preserve">, </w:t>
      </w:r>
      <w:r>
        <w:t xml:space="preserve">and targets for antimicrobial resistance surveillance in bacterial STIs and important non-STIs as a result of doxyPEP use? </w:t>
      </w:r>
    </w:p>
    <w:p w14:paraId="0245A94F" w14:textId="59A2E2F7" w:rsidR="000E343F" w:rsidRPr="004E06B0" w:rsidRDefault="0065390C" w:rsidP="00EA1227">
      <w:pPr>
        <w:pStyle w:val="BASHHNormal"/>
        <w:numPr>
          <w:ilvl w:val="0"/>
          <w:numId w:val="1"/>
        </w:numPr>
        <w:jc w:val="both"/>
      </w:pPr>
      <w:r>
        <w:t>What is the i</w:t>
      </w:r>
      <w:r w:rsidR="000E343F" w:rsidRPr="004E06B0">
        <w:t xml:space="preserve">mpact </w:t>
      </w:r>
      <w:r>
        <w:t xml:space="preserve">of doxyPEP use </w:t>
      </w:r>
      <w:r w:rsidR="000E343F" w:rsidRPr="004E06B0">
        <w:t>on</w:t>
      </w:r>
      <w:r w:rsidR="009C7826">
        <w:t xml:space="preserve"> human</w:t>
      </w:r>
      <w:r w:rsidR="000E343F" w:rsidRPr="004E06B0">
        <w:t xml:space="preserve"> microbiome</w:t>
      </w:r>
      <w:r>
        <w:t xml:space="preserve"> composition and resistance?</w:t>
      </w:r>
    </w:p>
    <w:p w14:paraId="7CC96E9E" w14:textId="02D52D9A" w:rsidR="000E343F" w:rsidRDefault="0065390C" w:rsidP="00EA1227">
      <w:pPr>
        <w:pStyle w:val="BASHHNormal"/>
        <w:numPr>
          <w:ilvl w:val="0"/>
          <w:numId w:val="1"/>
        </w:numPr>
        <w:jc w:val="both"/>
      </w:pPr>
      <w:r>
        <w:t>What is the impact of doxyPEP use</w:t>
      </w:r>
      <w:r w:rsidR="000C232A">
        <w:t xml:space="preserve"> on</w:t>
      </w:r>
      <w:r>
        <w:t xml:space="preserve"> antimicrobial </w:t>
      </w:r>
      <w:r w:rsidR="000E343F" w:rsidRPr="004E06B0">
        <w:t>resistan</w:t>
      </w:r>
      <w:r>
        <w:t>ce</w:t>
      </w:r>
      <w:r w:rsidR="000C232A">
        <w:t xml:space="preserve"> in</w:t>
      </w:r>
      <w:r w:rsidR="000E343F" w:rsidRPr="004E06B0">
        <w:t xml:space="preserve"> </w:t>
      </w:r>
      <w:r w:rsidR="00224186" w:rsidRPr="009C41CF">
        <w:rPr>
          <w:i/>
          <w:iCs/>
        </w:rPr>
        <w:t>N. gonorrhoeae</w:t>
      </w:r>
      <w:r w:rsidR="000C232A">
        <w:t xml:space="preserve">, commensal </w:t>
      </w:r>
      <w:r w:rsidR="000C232A" w:rsidRPr="00DC15CC">
        <w:rPr>
          <w:i/>
          <w:iCs/>
        </w:rPr>
        <w:t>Neisseria</w:t>
      </w:r>
      <w:r w:rsidR="000C232A">
        <w:t xml:space="preserve"> species, </w:t>
      </w:r>
      <w:r w:rsidR="000C232A" w:rsidRPr="00DC15CC">
        <w:rPr>
          <w:i/>
          <w:iCs/>
        </w:rPr>
        <w:t>T. pallidum</w:t>
      </w:r>
      <w:r w:rsidR="000C232A">
        <w:t xml:space="preserve">, </w:t>
      </w:r>
      <w:r w:rsidR="000C232A" w:rsidRPr="00DC15CC">
        <w:rPr>
          <w:i/>
          <w:iCs/>
        </w:rPr>
        <w:t>C. trachomatis</w:t>
      </w:r>
      <w:r w:rsidR="000C232A">
        <w:t xml:space="preserve"> and other STIs?</w:t>
      </w:r>
    </w:p>
    <w:p w14:paraId="6941C36F" w14:textId="77777777" w:rsidR="004A79BA" w:rsidRDefault="004A79BA" w:rsidP="00A71950">
      <w:pPr>
        <w:pStyle w:val="BASHHNormal"/>
        <w:ind w:left="720"/>
        <w:jc w:val="both"/>
        <w:sectPr w:rsidR="004A79BA" w:rsidSect="00983439">
          <w:headerReference w:type="default" r:id="rId15"/>
          <w:footerReference w:type="default" r:id="rId16"/>
          <w:headerReference w:type="first" r:id="rId17"/>
          <w:footerReference w:type="first" r:id="rId18"/>
          <w:pgSz w:w="11906" w:h="16838"/>
          <w:pgMar w:top="1440" w:right="1440" w:bottom="1440" w:left="1440" w:header="720" w:footer="720" w:gutter="0"/>
          <w:cols w:space="720"/>
          <w:docGrid w:linePitch="360"/>
        </w:sectPr>
      </w:pPr>
    </w:p>
    <w:p w14:paraId="2EC71893" w14:textId="344DE39F" w:rsidR="00E02677" w:rsidRPr="00E02677" w:rsidRDefault="004A79BA" w:rsidP="004A79BA">
      <w:pPr>
        <w:pStyle w:val="BASHHHeading1"/>
      </w:pPr>
      <w:bookmarkStart w:id="69" w:name="_Toc181199849"/>
      <w:r>
        <w:lastRenderedPageBreak/>
        <w:t>DISCLOSURES</w:t>
      </w:r>
      <w:bookmarkEnd w:id="69"/>
    </w:p>
    <w:p w14:paraId="42237D5A" w14:textId="489D1265" w:rsidR="00E02677" w:rsidRPr="00E02677" w:rsidRDefault="00E02677" w:rsidP="00E54E6E">
      <w:pPr>
        <w:pStyle w:val="BASHHHeading2"/>
        <w:spacing w:before="360" w:after="60"/>
        <w:ind w:left="357" w:hanging="357"/>
        <w:contextualSpacing w:val="0"/>
        <w:jc w:val="both"/>
      </w:pPr>
      <w:bookmarkStart w:id="70" w:name="_Toc181199850"/>
      <w:r w:rsidRPr="00274542">
        <w:t>Acknowledgements</w:t>
      </w:r>
      <w:bookmarkEnd w:id="70"/>
      <w:r w:rsidRPr="00E02677">
        <w:t xml:space="preserve"> </w:t>
      </w:r>
    </w:p>
    <w:p w14:paraId="668CC2D4" w14:textId="40B2D841" w:rsidR="00E02677" w:rsidRPr="00DB5D77" w:rsidRDefault="00E02677" w:rsidP="00E02677">
      <w:pPr>
        <w:pStyle w:val="BASHHNormal"/>
        <w:jc w:val="both"/>
        <w:rPr>
          <w:szCs w:val="24"/>
        </w:rPr>
      </w:pPr>
      <w:r w:rsidRPr="00E02677">
        <w:rPr>
          <w:szCs w:val="24"/>
        </w:rPr>
        <w:t xml:space="preserve">The authors would like to thank </w:t>
      </w:r>
      <w:r w:rsidR="00144412">
        <w:rPr>
          <w:szCs w:val="24"/>
        </w:rPr>
        <w:t xml:space="preserve">Sarah Alexander (UKHSA), Diane </w:t>
      </w:r>
      <w:proofErr w:type="spellStart"/>
      <w:r w:rsidR="00144412">
        <w:rPr>
          <w:szCs w:val="24"/>
        </w:rPr>
        <w:t>Ashiru-Oredupe</w:t>
      </w:r>
      <w:proofErr w:type="spellEnd"/>
      <w:r w:rsidR="00144412">
        <w:rPr>
          <w:szCs w:val="24"/>
        </w:rPr>
        <w:t xml:space="preserve"> (UKHSA), Colin Brown (UKHSA), Michelle Cole (UKHSA), Ryan Hamilton (British Society for Antimicrobial Chemotherapy), Dakshina </w:t>
      </w:r>
      <w:proofErr w:type="spellStart"/>
      <w:r w:rsidR="00144412">
        <w:rPr>
          <w:szCs w:val="24"/>
        </w:rPr>
        <w:t>Jeyaratnam</w:t>
      </w:r>
      <w:proofErr w:type="spellEnd"/>
      <w:r w:rsidR="00144412">
        <w:rPr>
          <w:szCs w:val="24"/>
        </w:rPr>
        <w:t xml:space="preserve"> (UKHSA), </w:t>
      </w:r>
      <w:proofErr w:type="spellStart"/>
      <w:r w:rsidR="00144412">
        <w:rPr>
          <w:szCs w:val="24"/>
        </w:rPr>
        <w:t>Rajeka</w:t>
      </w:r>
      <w:proofErr w:type="spellEnd"/>
      <w:r w:rsidR="00144412">
        <w:rPr>
          <w:szCs w:val="24"/>
        </w:rPr>
        <w:t xml:space="preserve"> Lazarus (British Infection Association), </w:t>
      </w:r>
      <w:proofErr w:type="spellStart"/>
      <w:r w:rsidR="00144412">
        <w:rPr>
          <w:szCs w:val="24"/>
        </w:rPr>
        <w:t>Tashlyn</w:t>
      </w:r>
      <w:proofErr w:type="spellEnd"/>
      <w:r w:rsidR="00144412">
        <w:rPr>
          <w:szCs w:val="24"/>
        </w:rPr>
        <w:t xml:space="preserve"> Nyoni (UKHSA), Rachel Pitt (UKHSA), Laura Whitney (NHS England), members of the BASHH CEG. </w:t>
      </w:r>
      <w:r w:rsidR="00215CC0" w:rsidRPr="00DB5D77">
        <w:rPr>
          <w:szCs w:val="24"/>
        </w:rPr>
        <w:t xml:space="preserve">Medical writing assistance was provided by </w:t>
      </w:r>
      <w:proofErr w:type="spellStart"/>
      <w:r w:rsidR="00215CC0" w:rsidRPr="00DB5D77">
        <w:rPr>
          <w:szCs w:val="24"/>
        </w:rPr>
        <w:t>Gökçe</w:t>
      </w:r>
      <w:proofErr w:type="spellEnd"/>
      <w:r w:rsidR="00215CC0" w:rsidRPr="00DB5D77">
        <w:rPr>
          <w:szCs w:val="24"/>
        </w:rPr>
        <w:t xml:space="preserve"> Ayan (</w:t>
      </w:r>
      <w:proofErr w:type="spellStart"/>
      <w:r w:rsidR="00215CC0" w:rsidRPr="00DB5D77">
        <w:rPr>
          <w:szCs w:val="24"/>
        </w:rPr>
        <w:t>Veristat</w:t>
      </w:r>
      <w:proofErr w:type="spellEnd"/>
      <w:r w:rsidR="00215CC0" w:rsidRPr="00DB5D77">
        <w:rPr>
          <w:szCs w:val="24"/>
        </w:rPr>
        <w:t>).</w:t>
      </w:r>
    </w:p>
    <w:p w14:paraId="411B36C0" w14:textId="2373848B" w:rsidR="00E02677" w:rsidRPr="00274542" w:rsidRDefault="00E02677" w:rsidP="00E54E6E">
      <w:pPr>
        <w:pStyle w:val="BASHHHeading2"/>
        <w:spacing w:before="360" w:after="60"/>
        <w:ind w:left="357" w:hanging="357"/>
        <w:contextualSpacing w:val="0"/>
        <w:jc w:val="both"/>
      </w:pPr>
      <w:bookmarkStart w:id="71" w:name="_Toc181199851"/>
      <w:r w:rsidRPr="00274542">
        <w:t>Declaration of Conflicting Interests</w:t>
      </w:r>
      <w:bookmarkEnd w:id="71"/>
    </w:p>
    <w:p w14:paraId="2798CA33" w14:textId="77777777" w:rsidR="00E02677" w:rsidRPr="00E02677" w:rsidRDefault="00E02677" w:rsidP="00E02677">
      <w:pPr>
        <w:pStyle w:val="BASHHNormal"/>
        <w:jc w:val="both"/>
        <w:rPr>
          <w:szCs w:val="24"/>
        </w:rPr>
      </w:pPr>
      <w:r w:rsidRPr="00E02677">
        <w:rPr>
          <w:szCs w:val="24"/>
        </w:rPr>
        <w:t xml:space="preserve">All members of the guideline writing committee completed the BASHH conflict of interest declaration and submitted it to the CEG. No authors had any relevant conflicts of interest to declare, and the content of the guideline is not attributed to any organisation they are associated with. </w:t>
      </w:r>
    </w:p>
    <w:p w14:paraId="140362B9" w14:textId="4A765937" w:rsidR="00E02677" w:rsidRPr="00274542" w:rsidRDefault="00E02677" w:rsidP="00E54E6E">
      <w:pPr>
        <w:pStyle w:val="BASHHHeading2"/>
        <w:spacing w:before="360" w:after="60"/>
        <w:ind w:left="357" w:hanging="357"/>
        <w:contextualSpacing w:val="0"/>
        <w:jc w:val="both"/>
      </w:pPr>
      <w:bookmarkStart w:id="72" w:name="_Toc181199852"/>
      <w:r w:rsidRPr="00274542">
        <w:t>Funding</w:t>
      </w:r>
      <w:bookmarkEnd w:id="72"/>
    </w:p>
    <w:p w14:paraId="4EC8E343" w14:textId="77777777" w:rsidR="00E02677" w:rsidRPr="00E02677" w:rsidRDefault="00E02677" w:rsidP="00E02677">
      <w:pPr>
        <w:pStyle w:val="BASHHNormal"/>
        <w:jc w:val="both"/>
        <w:rPr>
          <w:szCs w:val="24"/>
        </w:rPr>
      </w:pPr>
      <w:r w:rsidRPr="00E02677">
        <w:rPr>
          <w:szCs w:val="24"/>
        </w:rPr>
        <w:t xml:space="preserve">The authors received no financial support for the research, authorship, and/or publication of this guideline. </w:t>
      </w:r>
    </w:p>
    <w:p w14:paraId="5EFB577D" w14:textId="30CEFB59" w:rsidR="00E02677" w:rsidRPr="00274542" w:rsidRDefault="00E02677" w:rsidP="00E54E6E">
      <w:pPr>
        <w:pStyle w:val="BASHHHeading2"/>
        <w:spacing w:before="360" w:after="60"/>
        <w:ind w:left="357" w:hanging="357"/>
        <w:contextualSpacing w:val="0"/>
        <w:jc w:val="both"/>
      </w:pPr>
      <w:bookmarkStart w:id="73" w:name="_Toc181199853"/>
      <w:r w:rsidRPr="00274542">
        <w:t>Editorial Independence</w:t>
      </w:r>
      <w:bookmarkEnd w:id="73"/>
    </w:p>
    <w:p w14:paraId="3168171D" w14:textId="77777777" w:rsidR="00E02677" w:rsidRPr="00E02677" w:rsidRDefault="00E02677" w:rsidP="00E02677">
      <w:pPr>
        <w:pStyle w:val="BASHHNormal"/>
        <w:jc w:val="both"/>
        <w:rPr>
          <w:szCs w:val="24"/>
        </w:rPr>
      </w:pPr>
      <w:r w:rsidRPr="00E02677">
        <w:rPr>
          <w:szCs w:val="24"/>
        </w:rPr>
        <w:t xml:space="preserve">This guideline was commissioned, edited, and endorsed by the BASHH CEG without external funding being sought or obtained. All members of the guideline writing committee completed the BASHH conflicts of interest declaration detailed below at the time the guideline’s final draft was submitted to the CEG. </w:t>
      </w:r>
    </w:p>
    <w:p w14:paraId="47848FB0" w14:textId="6D37A91F" w:rsidR="00E02677" w:rsidRPr="00274542" w:rsidRDefault="00E02677" w:rsidP="00E54E6E">
      <w:pPr>
        <w:pStyle w:val="BASHHHeading2"/>
        <w:spacing w:before="360" w:after="60"/>
        <w:ind w:left="357" w:hanging="357"/>
        <w:contextualSpacing w:val="0"/>
        <w:jc w:val="both"/>
      </w:pPr>
      <w:bookmarkStart w:id="74" w:name="_Toc181199854"/>
      <w:r w:rsidRPr="00274542">
        <w:t>Membership of the Clinical Effectiveness Group</w:t>
      </w:r>
      <w:bookmarkEnd w:id="74"/>
    </w:p>
    <w:p w14:paraId="1CBE0CE0" w14:textId="04FDF6F3" w:rsidR="00E02677" w:rsidRPr="00E02677" w:rsidRDefault="00E02677" w:rsidP="00E02677">
      <w:pPr>
        <w:pStyle w:val="BASHHNormal"/>
        <w:jc w:val="both"/>
        <w:rPr>
          <w:szCs w:val="24"/>
        </w:rPr>
      </w:pPr>
      <w:r w:rsidRPr="00E02677">
        <w:rPr>
          <w:szCs w:val="24"/>
        </w:rPr>
        <w:t xml:space="preserve">Current membership of the BASHH Clinical Effectiveness Group is available at </w:t>
      </w:r>
      <w:hyperlink r:id="rId19" w:history="1">
        <w:r w:rsidR="004A79BA" w:rsidRPr="006344FC">
          <w:rPr>
            <w:rStyle w:val="Hyperlink"/>
            <w:szCs w:val="24"/>
          </w:rPr>
          <w:t>www.bashh.org/bashh-groups/clinical-effectiveness-group/</w:t>
        </w:r>
      </w:hyperlink>
      <w:r w:rsidR="004A79BA">
        <w:rPr>
          <w:szCs w:val="24"/>
        </w:rPr>
        <w:t>.</w:t>
      </w:r>
    </w:p>
    <w:p w14:paraId="4200A0DA" w14:textId="4401D0A5" w:rsidR="00E02677" w:rsidRPr="00264B78" w:rsidRDefault="00E02677" w:rsidP="00E54E6E">
      <w:pPr>
        <w:pStyle w:val="BASHHHeading2"/>
        <w:spacing w:before="360" w:after="60"/>
        <w:ind w:left="357" w:hanging="357"/>
        <w:contextualSpacing w:val="0"/>
        <w:jc w:val="both"/>
      </w:pPr>
      <w:bookmarkStart w:id="75" w:name="_Toc181199855"/>
      <w:r w:rsidRPr="00264B78">
        <w:t>ORCID ID</w:t>
      </w:r>
      <w:bookmarkEnd w:id="75"/>
    </w:p>
    <w:p w14:paraId="7D1C9940" w14:textId="3B33A2B3" w:rsidR="000D7D59" w:rsidRDefault="000D7D59" w:rsidP="004A79BA">
      <w:pPr>
        <w:pStyle w:val="BASHHNormal"/>
      </w:pPr>
      <w:r w:rsidRPr="000D7D59">
        <w:t xml:space="preserve">John Saunders: </w:t>
      </w:r>
      <w:hyperlink r:id="rId20" w:history="1">
        <w:r w:rsidRPr="008A6195">
          <w:rPr>
            <w:rStyle w:val="Hyperlink"/>
          </w:rPr>
          <w:t>https://orcid.org/0000-0003-3020-9916</w:t>
        </w:r>
      </w:hyperlink>
    </w:p>
    <w:p w14:paraId="29AB2D88" w14:textId="5204DE2F" w:rsidR="00250EA4" w:rsidRDefault="00D84A25" w:rsidP="004A79BA">
      <w:pPr>
        <w:pStyle w:val="BASHHNormal"/>
      </w:pPr>
      <w:r>
        <w:t xml:space="preserve">Dwayne-Wilson Hunt: </w:t>
      </w:r>
      <w:hyperlink r:id="rId21" w:history="1">
        <w:r w:rsidR="00250EA4" w:rsidRPr="008A6195">
          <w:rPr>
            <w:rStyle w:val="Hyperlink"/>
          </w:rPr>
          <w:t>https://orcid.org/0000-0002-1275-3531</w:t>
        </w:r>
      </w:hyperlink>
    </w:p>
    <w:p w14:paraId="6A3AA42E" w14:textId="07B1A563" w:rsidR="004A79BA" w:rsidRDefault="00D84A25" w:rsidP="004A79BA">
      <w:pPr>
        <w:pStyle w:val="BASHHNormal"/>
      </w:pPr>
      <w:r>
        <w:lastRenderedPageBreak/>
        <w:t xml:space="preserve">Hamish Mohammed: </w:t>
      </w:r>
      <w:hyperlink r:id="rId22" w:history="1">
        <w:r w:rsidR="00250EA4" w:rsidRPr="008A6195">
          <w:rPr>
            <w:rStyle w:val="Hyperlink"/>
          </w:rPr>
          <w:t>https://orcid.org/0000-0002-2060-7286</w:t>
        </w:r>
      </w:hyperlink>
    </w:p>
    <w:p w14:paraId="37001FA5" w14:textId="56B4933D" w:rsidR="00250EA4" w:rsidRDefault="00952186" w:rsidP="00952186">
      <w:pPr>
        <w:pStyle w:val="BASHHNormal"/>
      </w:pPr>
      <w:r>
        <w:t xml:space="preserve">John Gilmore: </w:t>
      </w:r>
      <w:hyperlink r:id="rId23" w:history="1">
        <w:r w:rsidR="00250EA4" w:rsidRPr="008A6195">
          <w:rPr>
            <w:rStyle w:val="Hyperlink"/>
          </w:rPr>
          <w:t>https://orcid.org/0000-0002-3943-0724</w:t>
        </w:r>
      </w:hyperlink>
    </w:p>
    <w:p w14:paraId="11D913D2" w14:textId="77777777" w:rsidR="00250EA4" w:rsidRDefault="00250EA4" w:rsidP="00952186">
      <w:pPr>
        <w:pStyle w:val="BASHHNormal"/>
      </w:pPr>
    </w:p>
    <w:p w14:paraId="2005922F" w14:textId="77777777" w:rsidR="00250EA4" w:rsidRDefault="00250EA4" w:rsidP="00952186">
      <w:pPr>
        <w:pStyle w:val="BASHHNormal"/>
      </w:pPr>
    </w:p>
    <w:p w14:paraId="17AB81CB" w14:textId="4260EB5D" w:rsidR="00952186" w:rsidRDefault="00952186" w:rsidP="004A79BA">
      <w:pPr>
        <w:pStyle w:val="BASHHNormal"/>
        <w:sectPr w:rsidR="00952186" w:rsidSect="00983439">
          <w:pgSz w:w="11906" w:h="16838"/>
          <w:pgMar w:top="1440" w:right="1440" w:bottom="1440" w:left="1440" w:header="720" w:footer="720" w:gutter="0"/>
          <w:cols w:space="720"/>
          <w:docGrid w:linePitch="360"/>
        </w:sectPr>
      </w:pPr>
    </w:p>
    <w:p w14:paraId="50EFEB6A" w14:textId="1DFEC29F" w:rsidR="008830A8" w:rsidRPr="004E06B0" w:rsidRDefault="00ED5971" w:rsidP="00EA1227">
      <w:pPr>
        <w:pStyle w:val="BASHHHeading1"/>
        <w:jc w:val="both"/>
      </w:pPr>
      <w:bookmarkStart w:id="76" w:name="_Toc181199856"/>
      <w:r w:rsidRPr="004E06B0">
        <w:rPr>
          <w:caps w:val="0"/>
        </w:rPr>
        <w:lastRenderedPageBreak/>
        <w:t>REFERENCES</w:t>
      </w:r>
      <w:bookmarkEnd w:id="76"/>
    </w:p>
    <w:p w14:paraId="35BCE052" w14:textId="3D800AE1" w:rsidR="009363B5" w:rsidRPr="009363B5" w:rsidRDefault="00800CFC" w:rsidP="009363B5">
      <w:pPr>
        <w:pStyle w:val="EndNoteBibliography"/>
        <w:spacing w:after="0"/>
        <w:ind w:left="720" w:hanging="720"/>
        <w:rPr>
          <w:noProof/>
        </w:rPr>
      </w:pPr>
      <w:r w:rsidRPr="004E06B0">
        <w:rPr>
          <w:sz w:val="22"/>
          <w:szCs w:val="22"/>
        </w:rPr>
        <w:fldChar w:fldCharType="begin"/>
      </w:r>
      <w:r w:rsidRPr="004E06B0">
        <w:rPr>
          <w:sz w:val="22"/>
          <w:szCs w:val="22"/>
        </w:rPr>
        <w:instrText xml:space="preserve"> ADDIN EN.REFLIST </w:instrText>
      </w:r>
      <w:r w:rsidRPr="004E06B0">
        <w:rPr>
          <w:sz w:val="22"/>
          <w:szCs w:val="22"/>
        </w:rPr>
        <w:fldChar w:fldCharType="separate"/>
      </w:r>
      <w:bookmarkStart w:id="77" w:name="_ENREF_1"/>
      <w:r w:rsidR="009363B5" w:rsidRPr="009363B5">
        <w:rPr>
          <w:noProof/>
        </w:rPr>
        <w:t xml:space="preserve">Arthur, J. D., Echeverria, P., Shanks, G. D., Karwacki, J., Bodhidatta, L., &amp; Brown, J. E. (1990). A comparative study of gastrointestinal infections in United States soldiers receiving doxycycline or mefloquine for malaria prophylaxis. </w:t>
      </w:r>
      <w:r w:rsidR="009363B5" w:rsidRPr="009363B5">
        <w:rPr>
          <w:i/>
          <w:noProof/>
        </w:rPr>
        <w:t>Am J Trop Med Hyg</w:t>
      </w:r>
      <w:r w:rsidR="009363B5" w:rsidRPr="009363B5">
        <w:rPr>
          <w:noProof/>
        </w:rPr>
        <w:t>,</w:t>
      </w:r>
      <w:r w:rsidR="009363B5" w:rsidRPr="009363B5">
        <w:rPr>
          <w:i/>
          <w:noProof/>
        </w:rPr>
        <w:t xml:space="preserve"> 43</w:t>
      </w:r>
      <w:r w:rsidR="009363B5" w:rsidRPr="009363B5">
        <w:rPr>
          <w:noProof/>
        </w:rPr>
        <w:t xml:space="preserve">(6), 608-613. </w:t>
      </w:r>
      <w:hyperlink r:id="rId24" w:history="1">
        <w:r w:rsidR="009363B5" w:rsidRPr="009363B5">
          <w:rPr>
            <w:rStyle w:val="Hyperlink"/>
            <w:noProof/>
          </w:rPr>
          <w:t>https://doi.org/10.4269/ajtmh.1990.43.608</w:t>
        </w:r>
      </w:hyperlink>
      <w:r w:rsidR="009363B5" w:rsidRPr="009363B5">
        <w:rPr>
          <w:noProof/>
        </w:rPr>
        <w:t xml:space="preserve"> </w:t>
      </w:r>
      <w:bookmarkEnd w:id="77"/>
    </w:p>
    <w:p w14:paraId="0870F96B" w14:textId="6EB8DFC2" w:rsidR="009363B5" w:rsidRPr="009363B5" w:rsidRDefault="009363B5" w:rsidP="009363B5">
      <w:pPr>
        <w:pStyle w:val="EndNoteBibliography"/>
        <w:spacing w:after="0"/>
        <w:ind w:left="720" w:hanging="720"/>
        <w:rPr>
          <w:noProof/>
        </w:rPr>
      </w:pPr>
      <w:bookmarkStart w:id="78" w:name="_ENREF_2"/>
      <w:r w:rsidRPr="009363B5">
        <w:rPr>
          <w:noProof/>
        </w:rPr>
        <w:t xml:space="preserve">Bercot, B., Charreau, I., Rousseau, C., Delaugerre, C., Chidiac, C., Pialoux, G., Capitant, C., Bourgeois-Nicolaos, N., Raffi, F., Pereyre, S., Le Roy, C., Senneville, E., Meyer, L., Bebear, C., Molina, J. M., &amp; Group, A. I. S. (2021). High Prevalence and High Rate of Antibiotic Resistance of Mycoplasma genitalium Infections in Men Who Have Sex With Men: A Substudy of the ANRS IPERGAY Pre-exposure Prophylaxis Trial. </w:t>
      </w:r>
      <w:r w:rsidRPr="009363B5">
        <w:rPr>
          <w:i/>
          <w:noProof/>
        </w:rPr>
        <w:t>Clin Infect Dis</w:t>
      </w:r>
      <w:r w:rsidRPr="009363B5">
        <w:rPr>
          <w:noProof/>
        </w:rPr>
        <w:t>,</w:t>
      </w:r>
      <w:r w:rsidRPr="009363B5">
        <w:rPr>
          <w:i/>
          <w:noProof/>
        </w:rPr>
        <w:t xml:space="preserve"> 73</w:t>
      </w:r>
      <w:r w:rsidRPr="009363B5">
        <w:rPr>
          <w:noProof/>
        </w:rPr>
        <w:t xml:space="preserve">(7), e2127-e2133. </w:t>
      </w:r>
      <w:hyperlink r:id="rId25" w:history="1">
        <w:r w:rsidRPr="009363B5">
          <w:rPr>
            <w:rStyle w:val="Hyperlink"/>
            <w:noProof/>
          </w:rPr>
          <w:t>https://doi.org/10.1093/cid/ciaa1832</w:t>
        </w:r>
      </w:hyperlink>
      <w:r w:rsidRPr="009363B5">
        <w:rPr>
          <w:noProof/>
        </w:rPr>
        <w:t xml:space="preserve"> </w:t>
      </w:r>
      <w:bookmarkEnd w:id="78"/>
    </w:p>
    <w:p w14:paraId="615A8206" w14:textId="35A8A3A0" w:rsidR="009363B5" w:rsidRPr="009363B5" w:rsidRDefault="009363B5" w:rsidP="009363B5">
      <w:pPr>
        <w:pStyle w:val="EndNoteBibliography"/>
        <w:spacing w:after="0"/>
        <w:ind w:left="720" w:hanging="720"/>
        <w:rPr>
          <w:noProof/>
        </w:rPr>
      </w:pPr>
      <w:bookmarkStart w:id="79" w:name="_ENREF_3"/>
      <w:r w:rsidRPr="009363B5">
        <w:rPr>
          <w:noProof/>
        </w:rPr>
        <w:t xml:space="preserve">Buchek, G., Mende, K., Telu, K., Kaiser, S., Fraser, J., Mitra, I., Stam, J., Lalani, T., Tribble, D., &amp; Yun, H. C. (2021). Travel-associated multidrug-resistant organism acquisition and risk factors among US military personnel. </w:t>
      </w:r>
      <w:r w:rsidRPr="009363B5">
        <w:rPr>
          <w:i/>
          <w:noProof/>
        </w:rPr>
        <w:t>J Travel Med</w:t>
      </w:r>
      <w:r w:rsidRPr="009363B5">
        <w:rPr>
          <w:noProof/>
        </w:rPr>
        <w:t>,</w:t>
      </w:r>
      <w:r w:rsidRPr="009363B5">
        <w:rPr>
          <w:i/>
          <w:noProof/>
        </w:rPr>
        <w:t xml:space="preserve"> 28</w:t>
      </w:r>
      <w:r w:rsidRPr="009363B5">
        <w:rPr>
          <w:noProof/>
        </w:rPr>
        <w:t xml:space="preserve">(3). </w:t>
      </w:r>
      <w:hyperlink r:id="rId26" w:history="1">
        <w:r w:rsidRPr="009363B5">
          <w:rPr>
            <w:rStyle w:val="Hyperlink"/>
            <w:noProof/>
          </w:rPr>
          <w:t>https://doi.org/10.1093/jtm/taab028</w:t>
        </w:r>
      </w:hyperlink>
      <w:r w:rsidRPr="009363B5">
        <w:rPr>
          <w:noProof/>
        </w:rPr>
        <w:t xml:space="preserve"> </w:t>
      </w:r>
      <w:bookmarkEnd w:id="79"/>
    </w:p>
    <w:p w14:paraId="5CE3FC9B" w14:textId="2855B698" w:rsidR="009363B5" w:rsidRPr="009363B5" w:rsidRDefault="009363B5" w:rsidP="009363B5">
      <w:pPr>
        <w:pStyle w:val="EndNoteBibliography"/>
        <w:spacing w:after="0"/>
        <w:ind w:left="720" w:hanging="720"/>
        <w:rPr>
          <w:noProof/>
        </w:rPr>
      </w:pPr>
      <w:bookmarkStart w:id="80" w:name="_ENREF_4"/>
      <w:r w:rsidRPr="009363B5">
        <w:rPr>
          <w:noProof/>
        </w:rPr>
        <w:t xml:space="preserve">Chan, P. A., Le Brazidec, D. L., Becasen, J. S., Martin, H., Kapadia, J., Reno, H., Bachmann, L., &amp; Barbee, L. A. (2023). Safety of Longer-Term Doxycycline Use: A Systematic Review and Meta-Analysis With Implications for Bacterial Sexually Transmitted Infection Chemoprophylaxis. </w:t>
      </w:r>
      <w:r w:rsidRPr="009363B5">
        <w:rPr>
          <w:i/>
          <w:noProof/>
        </w:rPr>
        <w:t>Sexually Transmitted Diseases</w:t>
      </w:r>
      <w:r w:rsidRPr="009363B5">
        <w:rPr>
          <w:noProof/>
        </w:rPr>
        <w:t>,</w:t>
      </w:r>
      <w:r w:rsidRPr="009363B5">
        <w:rPr>
          <w:i/>
          <w:noProof/>
        </w:rPr>
        <w:t xml:space="preserve"> 50</w:t>
      </w:r>
      <w:r w:rsidRPr="009363B5">
        <w:rPr>
          <w:noProof/>
        </w:rPr>
        <w:t xml:space="preserve">(11), 701-712. </w:t>
      </w:r>
      <w:hyperlink r:id="rId27" w:history="1">
        <w:r w:rsidRPr="009363B5">
          <w:rPr>
            <w:rStyle w:val="Hyperlink"/>
            <w:noProof/>
          </w:rPr>
          <w:t>https://doi.org/10.1097/OLQ.0000000000001865</w:t>
        </w:r>
      </w:hyperlink>
      <w:r w:rsidRPr="009363B5">
        <w:rPr>
          <w:noProof/>
        </w:rPr>
        <w:t xml:space="preserve"> </w:t>
      </w:r>
      <w:bookmarkEnd w:id="80"/>
    </w:p>
    <w:p w14:paraId="03F6EBFA" w14:textId="78FC1720" w:rsidR="009363B5" w:rsidRPr="009363B5" w:rsidRDefault="009363B5" w:rsidP="009363B5">
      <w:pPr>
        <w:pStyle w:val="EndNoteBibliography"/>
        <w:spacing w:after="0"/>
        <w:ind w:left="720" w:hanging="720"/>
        <w:rPr>
          <w:noProof/>
        </w:rPr>
      </w:pPr>
      <w:bookmarkStart w:id="81" w:name="_ENREF_5"/>
      <w:r w:rsidRPr="009363B5">
        <w:rPr>
          <w:noProof/>
        </w:rPr>
        <w:t xml:space="preserve">Chu, V., Glascock, A., Donnell, D., Grabow, C., Brown, C. E., Ward, R., Love, C., Cohen, S., Dombrowski, J. C., Cannon, C., Woodworth, M., Kelley, C., Celum, C., Luetkemeyer, A. F., &amp; Langlier, C. (2024). Impact of Doxycycline as STI Postexposure Prophylaxis on the Gut Microbiome and Antimicrobial Resistance Gene Expression. </w:t>
      </w:r>
      <w:r w:rsidRPr="009363B5">
        <w:rPr>
          <w:i/>
          <w:noProof/>
        </w:rPr>
        <w:t>Conference on Retrovirsuses and Opportunistic Infections (CROI)</w:t>
      </w:r>
      <w:r w:rsidRPr="009363B5">
        <w:rPr>
          <w:noProof/>
        </w:rPr>
        <w:t xml:space="preserve">. </w:t>
      </w:r>
      <w:hyperlink r:id="rId28" w:history="1">
        <w:r w:rsidRPr="009363B5">
          <w:rPr>
            <w:rStyle w:val="Hyperlink"/>
            <w:noProof/>
          </w:rPr>
          <w:t>https://www.croiconference.org/abstract/impact-of-doxycycline-as-sti-pep-on-the-gut-microbiome-and-antimicrobial-resistance-gene-expression/</w:t>
        </w:r>
      </w:hyperlink>
      <w:r w:rsidRPr="009363B5">
        <w:rPr>
          <w:noProof/>
        </w:rPr>
        <w:t xml:space="preserve"> </w:t>
      </w:r>
      <w:bookmarkEnd w:id="81"/>
    </w:p>
    <w:p w14:paraId="5C92A40D" w14:textId="693C91E3" w:rsidR="009363B5" w:rsidRPr="009363B5" w:rsidRDefault="009363B5" w:rsidP="009363B5">
      <w:pPr>
        <w:pStyle w:val="EndNoteBibliography"/>
        <w:spacing w:after="0"/>
        <w:ind w:left="720" w:hanging="720"/>
        <w:rPr>
          <w:noProof/>
        </w:rPr>
      </w:pPr>
      <w:bookmarkStart w:id="82" w:name="_ENREF_6"/>
      <w:r w:rsidRPr="009363B5">
        <w:rPr>
          <w:noProof/>
        </w:rPr>
        <w:t xml:space="preserve">Digre, K. B. (2003). Not so benign intracranial hypertension. </w:t>
      </w:r>
      <w:r w:rsidRPr="009363B5">
        <w:rPr>
          <w:i/>
          <w:noProof/>
        </w:rPr>
        <w:t>Bmj</w:t>
      </w:r>
      <w:r w:rsidRPr="009363B5">
        <w:rPr>
          <w:noProof/>
        </w:rPr>
        <w:t>,</w:t>
      </w:r>
      <w:r w:rsidRPr="009363B5">
        <w:rPr>
          <w:i/>
          <w:noProof/>
        </w:rPr>
        <w:t xml:space="preserve"> 326</w:t>
      </w:r>
      <w:r w:rsidRPr="009363B5">
        <w:rPr>
          <w:noProof/>
        </w:rPr>
        <w:t xml:space="preserve">(7390), 613-614. </w:t>
      </w:r>
      <w:hyperlink r:id="rId29" w:history="1">
        <w:r w:rsidRPr="009363B5">
          <w:rPr>
            <w:rStyle w:val="Hyperlink"/>
            <w:noProof/>
          </w:rPr>
          <w:t>https://doi.org/10.1136/bmj.326.7390.613</w:t>
        </w:r>
      </w:hyperlink>
      <w:r w:rsidRPr="009363B5">
        <w:rPr>
          <w:noProof/>
        </w:rPr>
        <w:t xml:space="preserve"> </w:t>
      </w:r>
      <w:bookmarkEnd w:id="82"/>
    </w:p>
    <w:p w14:paraId="467BB165" w14:textId="6A51AEF1" w:rsidR="009363B5" w:rsidRPr="009363B5" w:rsidRDefault="009363B5" w:rsidP="009363B5">
      <w:pPr>
        <w:pStyle w:val="EndNoteBibliography"/>
        <w:spacing w:after="0"/>
        <w:ind w:left="720" w:hanging="720"/>
        <w:rPr>
          <w:noProof/>
        </w:rPr>
      </w:pPr>
      <w:bookmarkStart w:id="83" w:name="_ENREF_7"/>
      <w:r w:rsidRPr="009363B5">
        <w:rPr>
          <w:i/>
          <w:noProof/>
        </w:rPr>
        <w:t>Doxycycline 100 mg capsules - the summary of product characteristics and the patient information leaflet. Sovereign Medical. Last updated 20 June 2024.</w:t>
      </w:r>
      <w:r w:rsidRPr="009363B5">
        <w:rPr>
          <w:noProof/>
        </w:rPr>
        <w:t xml:space="preserve">  </w:t>
      </w:r>
      <w:hyperlink r:id="rId30" w:anchor="about-medicine" w:history="1">
        <w:r w:rsidRPr="009363B5">
          <w:rPr>
            <w:rStyle w:val="Hyperlink"/>
            <w:noProof/>
          </w:rPr>
          <w:t>https://www.medicines.org.uk/emc/product/13082/pil#about-medicine</w:t>
        </w:r>
        <w:bookmarkEnd w:id="83"/>
      </w:hyperlink>
    </w:p>
    <w:p w14:paraId="39379009" w14:textId="09709F43" w:rsidR="009363B5" w:rsidRPr="009363B5" w:rsidRDefault="009363B5" w:rsidP="009363B5">
      <w:pPr>
        <w:pStyle w:val="EndNoteBibliography"/>
        <w:spacing w:after="0"/>
        <w:ind w:left="720" w:hanging="720"/>
        <w:rPr>
          <w:noProof/>
        </w:rPr>
      </w:pPr>
      <w:bookmarkStart w:id="84" w:name="_ENREF_8"/>
      <w:r w:rsidRPr="009363B5">
        <w:rPr>
          <w:noProof/>
        </w:rPr>
        <w:t xml:space="preserve">Fredericksen, R. J., Perkins, R., Brown, C. E., Cannon, C., Lopez, C., Cohee, A., Dombrowski, J. C., Cohen, S., Malinski, C., Powell, M., Luetkemeyer, A. F., Celum, C., &amp; Christopoulos, K. (2024). Doxycycline as Postsexual Exposure Prophylaxis: Use, Acceptability, and Associated Sexual Health Behaviors Among a Multi-Site Sample of Clinical Trial Participants. </w:t>
      </w:r>
      <w:r w:rsidRPr="009363B5">
        <w:rPr>
          <w:i/>
          <w:noProof/>
        </w:rPr>
        <w:t>AIDS Patient Care STDS</w:t>
      </w:r>
      <w:r w:rsidRPr="009363B5">
        <w:rPr>
          <w:noProof/>
        </w:rPr>
        <w:t>,</w:t>
      </w:r>
      <w:r w:rsidRPr="009363B5">
        <w:rPr>
          <w:i/>
          <w:noProof/>
        </w:rPr>
        <w:t xml:space="preserve"> 38</w:t>
      </w:r>
      <w:r w:rsidRPr="009363B5">
        <w:rPr>
          <w:noProof/>
        </w:rPr>
        <w:t xml:space="preserve">(4), 155-167. </w:t>
      </w:r>
      <w:hyperlink r:id="rId31" w:history="1">
        <w:r w:rsidRPr="009363B5">
          <w:rPr>
            <w:rStyle w:val="Hyperlink"/>
            <w:noProof/>
          </w:rPr>
          <w:t>https://doi.org/10.1089/apc.2023.0289</w:t>
        </w:r>
      </w:hyperlink>
      <w:r w:rsidRPr="009363B5">
        <w:rPr>
          <w:noProof/>
        </w:rPr>
        <w:t xml:space="preserve"> </w:t>
      </w:r>
      <w:bookmarkEnd w:id="84"/>
    </w:p>
    <w:p w14:paraId="297BCE02" w14:textId="232018E4" w:rsidR="009363B5" w:rsidRPr="009363B5" w:rsidRDefault="009363B5" w:rsidP="009363B5">
      <w:pPr>
        <w:pStyle w:val="EndNoteBibliography"/>
        <w:spacing w:after="0"/>
        <w:ind w:left="720" w:hanging="720"/>
        <w:rPr>
          <w:noProof/>
        </w:rPr>
      </w:pPr>
      <w:bookmarkStart w:id="85" w:name="_ENREF_9"/>
      <w:r w:rsidRPr="009363B5">
        <w:rPr>
          <w:noProof/>
        </w:rPr>
        <w:t xml:space="preserve">Haaland, R. E., Fountain, J., Edwards, T. E., Dinh, C., Martin, A., Omoyege, D., Conway-Washington, C., Kelley, C. F., &amp; Heneine, W. (2024). Pharmacokinetics of single dose doxycycline in the rectum, vagina, and urethra: implications for prevention of bacterial sexually transmitted infections. </w:t>
      </w:r>
      <w:r w:rsidRPr="009363B5">
        <w:rPr>
          <w:i/>
          <w:noProof/>
        </w:rPr>
        <w:t>EBioMedicine</w:t>
      </w:r>
      <w:r w:rsidRPr="009363B5">
        <w:rPr>
          <w:noProof/>
        </w:rPr>
        <w:t>,</w:t>
      </w:r>
      <w:r w:rsidRPr="009363B5">
        <w:rPr>
          <w:i/>
          <w:noProof/>
        </w:rPr>
        <w:t xml:space="preserve"> 101</w:t>
      </w:r>
      <w:r w:rsidRPr="009363B5">
        <w:rPr>
          <w:noProof/>
        </w:rPr>
        <w:t xml:space="preserve">, 105037. </w:t>
      </w:r>
      <w:hyperlink r:id="rId32" w:history="1">
        <w:r w:rsidRPr="009363B5">
          <w:rPr>
            <w:rStyle w:val="Hyperlink"/>
            <w:noProof/>
          </w:rPr>
          <w:t>https://doi.org/10.1016/j.ebiom.2024.105037</w:t>
        </w:r>
      </w:hyperlink>
      <w:r w:rsidRPr="009363B5">
        <w:rPr>
          <w:noProof/>
        </w:rPr>
        <w:t xml:space="preserve"> </w:t>
      </w:r>
      <w:bookmarkEnd w:id="85"/>
    </w:p>
    <w:p w14:paraId="44D16458" w14:textId="2A49B355" w:rsidR="009363B5" w:rsidRPr="009363B5" w:rsidRDefault="009363B5" w:rsidP="009363B5">
      <w:pPr>
        <w:pStyle w:val="EndNoteBibliography"/>
        <w:spacing w:after="0"/>
        <w:ind w:left="720" w:hanging="720"/>
        <w:rPr>
          <w:noProof/>
        </w:rPr>
      </w:pPr>
      <w:bookmarkStart w:id="86" w:name="_ENREF_10"/>
      <w:r w:rsidRPr="009363B5">
        <w:rPr>
          <w:noProof/>
        </w:rPr>
        <w:t xml:space="preserve">Legiawati, L., Halim, P. A., Fitriani, M., Hikmahrachim, H. G., &amp; Lim, H. W. (2023). Microbiomes in Acne Vulgaris and Their Susceptibility to Antibiotics in Indonesia: A Systematic Review and Meta-Analysis. </w:t>
      </w:r>
      <w:r w:rsidRPr="009363B5">
        <w:rPr>
          <w:i/>
          <w:noProof/>
        </w:rPr>
        <w:t>Antibiotics (Basel)</w:t>
      </w:r>
      <w:r w:rsidRPr="009363B5">
        <w:rPr>
          <w:noProof/>
        </w:rPr>
        <w:t>,</w:t>
      </w:r>
      <w:r w:rsidRPr="009363B5">
        <w:rPr>
          <w:i/>
          <w:noProof/>
        </w:rPr>
        <w:t xml:space="preserve"> 12</w:t>
      </w:r>
      <w:r w:rsidRPr="009363B5">
        <w:rPr>
          <w:noProof/>
        </w:rPr>
        <w:t xml:space="preserve">(1). </w:t>
      </w:r>
      <w:hyperlink r:id="rId33" w:history="1">
        <w:r w:rsidRPr="009363B5">
          <w:rPr>
            <w:rStyle w:val="Hyperlink"/>
            <w:noProof/>
          </w:rPr>
          <w:t>https://doi.org/10.3390/antibiotics12010145</w:t>
        </w:r>
      </w:hyperlink>
      <w:r w:rsidRPr="009363B5">
        <w:rPr>
          <w:noProof/>
        </w:rPr>
        <w:t xml:space="preserve"> </w:t>
      </w:r>
      <w:bookmarkEnd w:id="86"/>
    </w:p>
    <w:p w14:paraId="51ED418F" w14:textId="49D94FC7" w:rsidR="009363B5" w:rsidRPr="009363B5" w:rsidRDefault="009363B5" w:rsidP="009363B5">
      <w:pPr>
        <w:pStyle w:val="EndNoteBibliography"/>
        <w:spacing w:after="0"/>
        <w:ind w:left="720" w:hanging="720"/>
        <w:rPr>
          <w:noProof/>
        </w:rPr>
      </w:pPr>
      <w:bookmarkStart w:id="87" w:name="_ENREF_11"/>
      <w:r w:rsidRPr="009363B5">
        <w:rPr>
          <w:noProof/>
        </w:rPr>
        <w:t xml:space="preserve">Lesens, O., Haus-Cheymol, R., Dubrous, P., Verret, C., Spiegel, A., Bonnet, R., Bes, M., Laurichesse, H., Beytout, J., Etienne, J., Migliani, R., Koeck, J. L., &amp; Working Group on Cutaneous Infections in the, A. (2007). Methicillin-susceptible, doxycycline-resistant Staphylococcus aureus, Cote d'Ivoire. </w:t>
      </w:r>
      <w:r w:rsidRPr="009363B5">
        <w:rPr>
          <w:i/>
          <w:noProof/>
        </w:rPr>
        <w:t>Emerg Infect Dis</w:t>
      </w:r>
      <w:r w:rsidRPr="009363B5">
        <w:rPr>
          <w:noProof/>
        </w:rPr>
        <w:t>,</w:t>
      </w:r>
      <w:r w:rsidRPr="009363B5">
        <w:rPr>
          <w:i/>
          <w:noProof/>
        </w:rPr>
        <w:t xml:space="preserve"> 13</w:t>
      </w:r>
      <w:r w:rsidRPr="009363B5">
        <w:rPr>
          <w:noProof/>
        </w:rPr>
        <w:t xml:space="preserve">(3), 488-490. </w:t>
      </w:r>
      <w:hyperlink r:id="rId34" w:history="1">
        <w:r w:rsidRPr="009363B5">
          <w:rPr>
            <w:rStyle w:val="Hyperlink"/>
            <w:noProof/>
          </w:rPr>
          <w:t>https://doi.org/10.3201/eid1303.060729</w:t>
        </w:r>
      </w:hyperlink>
      <w:r w:rsidRPr="009363B5">
        <w:rPr>
          <w:noProof/>
        </w:rPr>
        <w:t xml:space="preserve"> </w:t>
      </w:r>
      <w:bookmarkEnd w:id="87"/>
    </w:p>
    <w:p w14:paraId="0E35EF5D" w14:textId="0DCBF88F" w:rsidR="009363B5" w:rsidRPr="009363B5" w:rsidRDefault="009363B5" w:rsidP="009363B5">
      <w:pPr>
        <w:pStyle w:val="EndNoteBibliography"/>
        <w:spacing w:after="0"/>
        <w:ind w:left="720" w:hanging="720"/>
        <w:rPr>
          <w:noProof/>
        </w:rPr>
      </w:pPr>
      <w:bookmarkStart w:id="88" w:name="_ENREF_12"/>
      <w:r w:rsidRPr="009363B5">
        <w:rPr>
          <w:noProof/>
        </w:rPr>
        <w:t xml:space="preserve">Luetkemeyer, A. F., Donnell, D., Dombrowski, J. C., Cohen, S., Grabow, C., Brown, C. E., Malinski, C., Perkins, R., Nasser, M., Lopez, C., Vittinghoff, E., Buchbinder, S. P., Scott, H., Charlebois, E. D., Havlir, D. V., Soge, O. O., Celum, C., &amp; Doxy, P. E. P. S. T. (2023). Postexposure doxycycline to prevent bacterial sexually transmitted infections. </w:t>
      </w:r>
      <w:r w:rsidRPr="009363B5">
        <w:rPr>
          <w:i/>
          <w:noProof/>
        </w:rPr>
        <w:t>The New England journal of medicine</w:t>
      </w:r>
      <w:r w:rsidRPr="009363B5">
        <w:rPr>
          <w:noProof/>
        </w:rPr>
        <w:t>,</w:t>
      </w:r>
      <w:r w:rsidRPr="009363B5">
        <w:rPr>
          <w:i/>
          <w:noProof/>
        </w:rPr>
        <w:t xml:space="preserve"> 388(14)</w:t>
      </w:r>
      <w:r w:rsidRPr="009363B5">
        <w:rPr>
          <w:noProof/>
        </w:rPr>
        <w:t xml:space="preserve">, 1296-1306. </w:t>
      </w:r>
      <w:hyperlink r:id="rId35" w:history="1">
        <w:r w:rsidRPr="009363B5">
          <w:rPr>
            <w:rStyle w:val="Hyperlink"/>
            <w:noProof/>
          </w:rPr>
          <w:t>https://doi.org/10.1056/NEJMoa2211934</w:t>
        </w:r>
      </w:hyperlink>
      <w:r w:rsidRPr="009363B5">
        <w:rPr>
          <w:noProof/>
        </w:rPr>
        <w:t xml:space="preserve"> </w:t>
      </w:r>
      <w:bookmarkEnd w:id="88"/>
    </w:p>
    <w:p w14:paraId="34058C4B" w14:textId="28D690D9" w:rsidR="009363B5" w:rsidRPr="009363B5" w:rsidRDefault="009363B5" w:rsidP="009363B5">
      <w:pPr>
        <w:pStyle w:val="EndNoteBibliography"/>
        <w:spacing w:after="0"/>
        <w:ind w:left="720" w:hanging="720"/>
        <w:rPr>
          <w:noProof/>
        </w:rPr>
      </w:pPr>
      <w:bookmarkStart w:id="89" w:name="_ENREF_13"/>
      <w:r w:rsidRPr="009363B5">
        <w:rPr>
          <w:noProof/>
        </w:rPr>
        <w:t xml:space="preserve">Mende, K., Beckius, M. L., Zera, W. C., Yu, X., Li, P., Tribble, D. R., Murray, C. K., &amp; Infectious Disease Clinical Research Program Trauma Infectious Disease Outcomes Study Investigative, T. (2016). Lack of doxycycline antimalarial prophylaxis impact on Staphylococcus aureus tetracycline resistance. </w:t>
      </w:r>
      <w:r w:rsidRPr="009363B5">
        <w:rPr>
          <w:i/>
          <w:noProof/>
        </w:rPr>
        <w:t>Diagn Microbiol Infect Dis</w:t>
      </w:r>
      <w:r w:rsidRPr="009363B5">
        <w:rPr>
          <w:noProof/>
        </w:rPr>
        <w:t>,</w:t>
      </w:r>
      <w:r w:rsidRPr="009363B5">
        <w:rPr>
          <w:i/>
          <w:noProof/>
        </w:rPr>
        <w:t xml:space="preserve"> 86</w:t>
      </w:r>
      <w:r w:rsidRPr="009363B5">
        <w:rPr>
          <w:noProof/>
        </w:rPr>
        <w:t xml:space="preserve">(2), 211-220. </w:t>
      </w:r>
      <w:hyperlink r:id="rId36" w:history="1">
        <w:r w:rsidRPr="009363B5">
          <w:rPr>
            <w:rStyle w:val="Hyperlink"/>
            <w:noProof/>
          </w:rPr>
          <w:t>https://doi.org/10.1016/j.diagmicrobio.2016.07.014</w:t>
        </w:r>
      </w:hyperlink>
      <w:r w:rsidRPr="009363B5">
        <w:rPr>
          <w:noProof/>
        </w:rPr>
        <w:t xml:space="preserve"> </w:t>
      </w:r>
      <w:bookmarkEnd w:id="89"/>
    </w:p>
    <w:p w14:paraId="2AE8B724" w14:textId="7F641D59" w:rsidR="009363B5" w:rsidRPr="009363B5" w:rsidRDefault="009363B5" w:rsidP="009363B5">
      <w:pPr>
        <w:pStyle w:val="EndNoteBibliography"/>
        <w:spacing w:after="0"/>
        <w:ind w:left="720" w:hanging="720"/>
        <w:rPr>
          <w:noProof/>
        </w:rPr>
      </w:pPr>
      <w:bookmarkStart w:id="90" w:name="_ENREF_14"/>
      <w:r w:rsidRPr="009363B5">
        <w:rPr>
          <w:noProof/>
        </w:rPr>
        <w:t xml:space="preserve">Molina, J. M., Bercot, B., Assoumou, L., Rubenstein, E., Algarte-Genin, M., Pialoux, G., Katlama, C., Surgers, L., Bebear, C., Dupin, N., Ouattara, M., Slama, L., Pavie, J., Duvivier, C., Loze, B., Goldwirt, L., Gibowski, S., Ollivier, M., Ghosn, J., . . . Group, A. D. S. (2024). Doxycycline prophylaxis and meningococcal group B vaccine to prevent bacterial sexually transmitted infections in France (ANRS </w:t>
      </w:r>
      <w:r w:rsidRPr="009363B5">
        <w:rPr>
          <w:noProof/>
        </w:rPr>
        <w:lastRenderedPageBreak/>
        <w:t xml:space="preserve">174 DOXYVAC): a multicentre, open-label, randomised trial with a 2 x 2 factorial design. </w:t>
      </w:r>
      <w:r w:rsidRPr="009363B5">
        <w:rPr>
          <w:i/>
          <w:noProof/>
        </w:rPr>
        <w:t>The Lancet. Infectious diseases</w:t>
      </w:r>
      <w:r w:rsidRPr="009363B5">
        <w:rPr>
          <w:noProof/>
        </w:rPr>
        <w:t xml:space="preserve">. </w:t>
      </w:r>
      <w:hyperlink r:id="rId37" w:history="1">
        <w:r w:rsidRPr="009363B5">
          <w:rPr>
            <w:rStyle w:val="Hyperlink"/>
            <w:noProof/>
          </w:rPr>
          <w:t>https://doi.org/10.1016/S1473-3099(24)00236-6</w:t>
        </w:r>
      </w:hyperlink>
      <w:r w:rsidRPr="009363B5">
        <w:rPr>
          <w:noProof/>
        </w:rPr>
        <w:t xml:space="preserve"> </w:t>
      </w:r>
      <w:bookmarkEnd w:id="90"/>
    </w:p>
    <w:p w14:paraId="3ED058D2" w14:textId="2AD5482C" w:rsidR="009363B5" w:rsidRPr="009363B5" w:rsidRDefault="009363B5" w:rsidP="009363B5">
      <w:pPr>
        <w:pStyle w:val="EndNoteBibliography"/>
        <w:spacing w:after="0"/>
        <w:ind w:left="720" w:hanging="720"/>
        <w:rPr>
          <w:noProof/>
        </w:rPr>
      </w:pPr>
      <w:bookmarkStart w:id="91" w:name="_ENREF_15"/>
      <w:r w:rsidRPr="009363B5">
        <w:rPr>
          <w:noProof/>
        </w:rPr>
        <w:t xml:space="preserve">Molina, J. M., Charreau, I., Chidiac, C., Pialoux, G., Cua, E., Delaugerre, C., Capitant, C., Rojas-Castro, D., Fonsart, J., Bercot, B., Bebear, C., Cotte, L., Robineau, O., Raffi, F., Charbonneau, P., Aslan, A., Chas, J., Niedbalski, L., Spire, B., . . . Group, A. I. S. (2018). Post-exposure prophylaxis with doxycycline to prevent sexually transmitted infections in men who have sex with men: an open-label randomised substudy of the ANRS IPERGAY trial. </w:t>
      </w:r>
      <w:r w:rsidRPr="009363B5">
        <w:rPr>
          <w:i/>
          <w:noProof/>
        </w:rPr>
        <w:t>The Lancet. Infectious diseases</w:t>
      </w:r>
      <w:r w:rsidRPr="009363B5">
        <w:rPr>
          <w:noProof/>
        </w:rPr>
        <w:t>,</w:t>
      </w:r>
      <w:r w:rsidRPr="009363B5">
        <w:rPr>
          <w:i/>
          <w:noProof/>
        </w:rPr>
        <w:t xml:space="preserve"> 18(3)</w:t>
      </w:r>
      <w:r w:rsidRPr="009363B5">
        <w:rPr>
          <w:noProof/>
        </w:rPr>
        <w:t xml:space="preserve">, 308-317. </w:t>
      </w:r>
      <w:hyperlink r:id="rId38" w:history="1">
        <w:r w:rsidRPr="009363B5">
          <w:rPr>
            <w:rStyle w:val="Hyperlink"/>
            <w:noProof/>
          </w:rPr>
          <w:t>https://doi.org/10.1016/S1473-3099(17)30725-9</w:t>
        </w:r>
      </w:hyperlink>
      <w:r w:rsidRPr="009363B5">
        <w:rPr>
          <w:noProof/>
        </w:rPr>
        <w:t xml:space="preserve"> </w:t>
      </w:r>
      <w:bookmarkEnd w:id="91"/>
    </w:p>
    <w:p w14:paraId="196F56C7" w14:textId="2FA12C52" w:rsidR="009363B5" w:rsidRPr="009363B5" w:rsidRDefault="009363B5" w:rsidP="009363B5">
      <w:pPr>
        <w:pStyle w:val="EndNoteBibliography"/>
        <w:spacing w:after="0"/>
        <w:ind w:left="720" w:hanging="720"/>
        <w:rPr>
          <w:noProof/>
        </w:rPr>
      </w:pPr>
      <w:bookmarkStart w:id="92" w:name="_ENREF_16"/>
      <w:r w:rsidRPr="009363B5">
        <w:rPr>
          <w:noProof/>
        </w:rPr>
        <w:t xml:space="preserve">Moon, S. H., Roh, H. S., Kim, Y. H., Kim, J. E., Ko, J. Y., &amp; Ro, Y. S. (2012). Antibiotic resistance of microbial strains isolated from Korean acne patients. </w:t>
      </w:r>
      <w:r w:rsidRPr="009363B5">
        <w:rPr>
          <w:i/>
          <w:noProof/>
        </w:rPr>
        <w:t>J Dermatol</w:t>
      </w:r>
      <w:r w:rsidRPr="009363B5">
        <w:rPr>
          <w:noProof/>
        </w:rPr>
        <w:t>,</w:t>
      </w:r>
      <w:r w:rsidRPr="009363B5">
        <w:rPr>
          <w:i/>
          <w:noProof/>
        </w:rPr>
        <w:t xml:space="preserve"> 39</w:t>
      </w:r>
      <w:r w:rsidRPr="009363B5">
        <w:rPr>
          <w:noProof/>
        </w:rPr>
        <w:t xml:space="preserve">(10), 833-837. </w:t>
      </w:r>
      <w:hyperlink r:id="rId39" w:history="1">
        <w:r w:rsidRPr="009363B5">
          <w:rPr>
            <w:rStyle w:val="Hyperlink"/>
            <w:noProof/>
          </w:rPr>
          <w:t>https://doi.org/10.1111/j.1346-8138.2012.01626.x</w:t>
        </w:r>
      </w:hyperlink>
      <w:r w:rsidRPr="009363B5">
        <w:rPr>
          <w:noProof/>
        </w:rPr>
        <w:t xml:space="preserve"> </w:t>
      </w:r>
      <w:bookmarkEnd w:id="92"/>
    </w:p>
    <w:p w14:paraId="0E83EB6D" w14:textId="6555E39F" w:rsidR="009363B5" w:rsidRPr="009363B5" w:rsidRDefault="009363B5" w:rsidP="009363B5">
      <w:pPr>
        <w:pStyle w:val="EndNoteBibliography"/>
        <w:spacing w:after="0"/>
        <w:ind w:left="720" w:hanging="720"/>
        <w:rPr>
          <w:noProof/>
        </w:rPr>
      </w:pPr>
      <w:bookmarkStart w:id="93" w:name="_ENREF_17"/>
      <w:r w:rsidRPr="009363B5">
        <w:rPr>
          <w:noProof/>
        </w:rPr>
        <w:t xml:space="preserve">Nakase, K., Koizumi, J., Fukumoto, S., Hayashi, N., Noguchi, N., &amp; Nakaminami, H. (2022). Increased Prevalence of Minocycline-Resistant Staphylococcus epidermidis with tet(M) by Tetracycline Use for Acne Treatment. </w:t>
      </w:r>
      <w:r w:rsidRPr="009363B5">
        <w:rPr>
          <w:i/>
          <w:noProof/>
        </w:rPr>
        <w:t>Microb Drug Resist</w:t>
      </w:r>
      <w:r w:rsidRPr="009363B5">
        <w:rPr>
          <w:noProof/>
        </w:rPr>
        <w:t>,</w:t>
      </w:r>
      <w:r w:rsidRPr="009363B5">
        <w:rPr>
          <w:i/>
          <w:noProof/>
        </w:rPr>
        <w:t xml:space="preserve"> 28</w:t>
      </w:r>
      <w:r w:rsidRPr="009363B5">
        <w:rPr>
          <w:noProof/>
        </w:rPr>
        <w:t xml:space="preserve">(8), 861-866. </w:t>
      </w:r>
      <w:hyperlink r:id="rId40" w:history="1">
        <w:r w:rsidRPr="009363B5">
          <w:rPr>
            <w:rStyle w:val="Hyperlink"/>
            <w:noProof/>
          </w:rPr>
          <w:t>https://doi.org/10.1089/mdr.2021.0319</w:t>
        </w:r>
      </w:hyperlink>
      <w:r w:rsidRPr="009363B5">
        <w:rPr>
          <w:noProof/>
        </w:rPr>
        <w:t xml:space="preserve"> </w:t>
      </w:r>
      <w:bookmarkEnd w:id="93"/>
    </w:p>
    <w:p w14:paraId="2EDC0B3C" w14:textId="2606232C" w:rsidR="009363B5" w:rsidRPr="009363B5" w:rsidRDefault="009363B5" w:rsidP="009363B5">
      <w:pPr>
        <w:pStyle w:val="EndNoteBibliography"/>
        <w:spacing w:after="0"/>
        <w:ind w:left="720" w:hanging="720"/>
        <w:rPr>
          <w:noProof/>
        </w:rPr>
      </w:pPr>
      <w:bookmarkStart w:id="94" w:name="_ENREF_18"/>
      <w:r w:rsidRPr="009363B5">
        <w:rPr>
          <w:noProof/>
        </w:rPr>
        <w:t xml:space="preserve">Sankaran, M., Glidden, D. V., Kohn, R. P., Liebi, C., Torres, T. S., Buchbinder, S. P., Luetkemeyer, A., Gandhi, M., Havlir, D., Nguyen, J. Q., Scott, H., Roman, J., Bacon, O., Nguyen, T. Q., &amp; Cohen, S. E. (2024). Doxy-PEP associated with declines in </w:t>
      </w:r>
      <w:r w:rsidRPr="009363B5">
        <w:rPr>
          <w:i/>
          <w:noProof/>
        </w:rPr>
        <w:t>Chlamydia</w:t>
      </w:r>
      <w:r w:rsidRPr="009363B5">
        <w:rPr>
          <w:noProof/>
        </w:rPr>
        <w:t xml:space="preserve"> and </w:t>
      </w:r>
      <w:r w:rsidRPr="009363B5">
        <w:rPr>
          <w:i/>
          <w:noProof/>
        </w:rPr>
        <w:t>Syphilis</w:t>
      </w:r>
      <w:r w:rsidRPr="009363B5">
        <w:rPr>
          <w:noProof/>
        </w:rPr>
        <w:t xml:space="preserve"> in MSM and trans women in San Francisco. </w:t>
      </w:r>
      <w:r w:rsidRPr="009363B5">
        <w:rPr>
          <w:i/>
          <w:noProof/>
        </w:rPr>
        <w:t>Conference on Retrovirsuses and Opportunistic Infections (CROI)</w:t>
      </w:r>
      <w:r w:rsidRPr="009363B5">
        <w:rPr>
          <w:noProof/>
        </w:rPr>
        <w:t xml:space="preserve">. </w:t>
      </w:r>
      <w:hyperlink r:id="rId41" w:history="1">
        <w:r w:rsidRPr="009363B5">
          <w:rPr>
            <w:rStyle w:val="Hyperlink"/>
            <w:noProof/>
          </w:rPr>
          <w:t>https://www.croiconference.org/abstract/doxy-pep-associated-with-declines-in-chlamydia-and-syphilis-in-msm-and-trans-women-in-san-francisco/</w:t>
        </w:r>
      </w:hyperlink>
      <w:r w:rsidRPr="009363B5">
        <w:rPr>
          <w:noProof/>
        </w:rPr>
        <w:t xml:space="preserve"> </w:t>
      </w:r>
      <w:bookmarkEnd w:id="94"/>
    </w:p>
    <w:p w14:paraId="2714D01A" w14:textId="15C2A981" w:rsidR="009363B5" w:rsidRPr="009363B5" w:rsidRDefault="009363B5" w:rsidP="009363B5">
      <w:pPr>
        <w:pStyle w:val="EndNoteBibliography"/>
        <w:spacing w:after="0"/>
        <w:ind w:left="720" w:hanging="720"/>
        <w:rPr>
          <w:noProof/>
        </w:rPr>
      </w:pPr>
      <w:bookmarkStart w:id="95" w:name="_ENREF_19"/>
      <w:r w:rsidRPr="009363B5">
        <w:rPr>
          <w:noProof/>
        </w:rPr>
        <w:t xml:space="preserve">Scott, H., Roman, J., Spinelli, M. A., Bena, J., Torres, T. S., &amp; Buchbinder, S. P. (2024). Doxycycline PEP: high uptake and significant decline in STIs after clinical implementation. </w:t>
      </w:r>
      <w:r w:rsidRPr="009363B5">
        <w:rPr>
          <w:i/>
          <w:noProof/>
        </w:rPr>
        <w:t>Conference on Retrovirsuses and Opportunistic Infections (CROI)</w:t>
      </w:r>
      <w:r w:rsidRPr="009363B5">
        <w:rPr>
          <w:noProof/>
        </w:rPr>
        <w:t xml:space="preserve">. </w:t>
      </w:r>
      <w:hyperlink r:id="rId42" w:history="1">
        <w:r w:rsidRPr="009363B5">
          <w:rPr>
            <w:rStyle w:val="Hyperlink"/>
            <w:noProof/>
          </w:rPr>
          <w:t>https://www.croiconference.org/abstract/doxycycline-pep-high-uptake-and-significant-decline-in-stis-after-clinical-implementation/</w:t>
        </w:r>
      </w:hyperlink>
      <w:r w:rsidRPr="009363B5">
        <w:rPr>
          <w:noProof/>
        </w:rPr>
        <w:t xml:space="preserve"> </w:t>
      </w:r>
      <w:bookmarkEnd w:id="95"/>
    </w:p>
    <w:p w14:paraId="3105DE69" w14:textId="196F7ACE" w:rsidR="009363B5" w:rsidRPr="009363B5" w:rsidRDefault="009363B5" w:rsidP="009363B5">
      <w:pPr>
        <w:pStyle w:val="EndNoteBibliography"/>
        <w:spacing w:after="0"/>
        <w:ind w:left="720" w:hanging="720"/>
        <w:rPr>
          <w:noProof/>
        </w:rPr>
      </w:pPr>
      <w:bookmarkStart w:id="96" w:name="_ENREF_20"/>
      <w:r w:rsidRPr="009363B5">
        <w:rPr>
          <w:noProof/>
        </w:rPr>
        <w:t xml:space="preserve">Stewart, J., Oware, K., Donnell, D., Violette, L. R., Odoyo, J., Soge, O. O., Scoville, C. W., Omollo, V., Mogaka, F. O., Sesay, F. A., McClelland, R. S., Spinelli, M., Gandhi, M., Bukusi, E. A., Baeten, J. M., &amp; d, P. E. P. K. S. T. (2023). Doxycycline prophylaxis to prevent sexually transmitted infections in women. </w:t>
      </w:r>
      <w:r w:rsidRPr="009363B5">
        <w:rPr>
          <w:i/>
          <w:noProof/>
        </w:rPr>
        <w:t>The New England journal of medicine</w:t>
      </w:r>
      <w:r w:rsidRPr="009363B5">
        <w:rPr>
          <w:noProof/>
        </w:rPr>
        <w:t>,</w:t>
      </w:r>
      <w:r w:rsidRPr="009363B5">
        <w:rPr>
          <w:i/>
          <w:noProof/>
        </w:rPr>
        <w:t xml:space="preserve"> 389(25)</w:t>
      </w:r>
      <w:r w:rsidRPr="009363B5">
        <w:rPr>
          <w:noProof/>
        </w:rPr>
        <w:t xml:space="preserve">, 2331-2340. </w:t>
      </w:r>
      <w:hyperlink r:id="rId43" w:history="1">
        <w:r w:rsidRPr="009363B5">
          <w:rPr>
            <w:rStyle w:val="Hyperlink"/>
            <w:noProof/>
          </w:rPr>
          <w:t>https://doi.org/10.1056/NEJMoa2304007</w:t>
        </w:r>
      </w:hyperlink>
      <w:r w:rsidRPr="009363B5">
        <w:rPr>
          <w:noProof/>
        </w:rPr>
        <w:t xml:space="preserve"> </w:t>
      </w:r>
      <w:bookmarkEnd w:id="96"/>
    </w:p>
    <w:p w14:paraId="23899611" w14:textId="2B8680AF" w:rsidR="009363B5" w:rsidRPr="009363B5" w:rsidRDefault="009363B5" w:rsidP="009363B5">
      <w:pPr>
        <w:pStyle w:val="EndNoteBibliography"/>
        <w:spacing w:after="0"/>
        <w:ind w:left="720" w:hanging="720"/>
        <w:rPr>
          <w:noProof/>
        </w:rPr>
      </w:pPr>
      <w:bookmarkStart w:id="97" w:name="_ENREF_21"/>
      <w:r w:rsidRPr="009363B5">
        <w:rPr>
          <w:noProof/>
        </w:rPr>
        <w:t xml:space="preserve">Tan, H. H., Goh, C. L., Yeo, M. G., &amp; Tan, M. L. (2001). Antibiotic sensitivity of Propionibacterium acnes isolates from patients with acne vulgaris in a tertiary dermatological referral centre in Singapore. </w:t>
      </w:r>
      <w:r w:rsidRPr="009363B5">
        <w:rPr>
          <w:i/>
          <w:noProof/>
        </w:rPr>
        <w:t>Ann Acad Med Singap</w:t>
      </w:r>
      <w:r w:rsidRPr="009363B5">
        <w:rPr>
          <w:noProof/>
        </w:rPr>
        <w:t>,</w:t>
      </w:r>
      <w:r w:rsidRPr="009363B5">
        <w:rPr>
          <w:i/>
          <w:noProof/>
        </w:rPr>
        <w:t xml:space="preserve"> 30</w:t>
      </w:r>
      <w:r w:rsidRPr="009363B5">
        <w:rPr>
          <w:noProof/>
        </w:rPr>
        <w:t xml:space="preserve">(1), 22-25. </w:t>
      </w:r>
      <w:hyperlink r:id="rId44" w:history="1">
        <w:r w:rsidRPr="009363B5">
          <w:rPr>
            <w:rStyle w:val="Hyperlink"/>
            <w:noProof/>
          </w:rPr>
          <w:t>https://www.ncbi.nlm.nih.gov/pubmed/11242619</w:t>
        </w:r>
      </w:hyperlink>
      <w:r w:rsidRPr="009363B5">
        <w:rPr>
          <w:noProof/>
        </w:rPr>
        <w:t xml:space="preserve"> </w:t>
      </w:r>
      <w:bookmarkEnd w:id="97"/>
    </w:p>
    <w:p w14:paraId="364A3443" w14:textId="3218982B" w:rsidR="009363B5" w:rsidRPr="009363B5" w:rsidRDefault="009363B5" w:rsidP="009363B5">
      <w:pPr>
        <w:pStyle w:val="EndNoteBibliography"/>
        <w:spacing w:after="0"/>
        <w:ind w:left="720" w:hanging="720"/>
        <w:rPr>
          <w:noProof/>
        </w:rPr>
      </w:pPr>
      <w:bookmarkStart w:id="98" w:name="_ENREF_22"/>
      <w:r w:rsidRPr="009363B5">
        <w:rPr>
          <w:noProof/>
        </w:rPr>
        <w:t xml:space="preserve">Tantalo, L. C., Luetkemeyer, A., Lieberman, N. A. P., Nunley, B. E., Avendano, C., Greninger, A. L., Celum, C., &amp; Giacani, L. (2024). Long-term in vitro exposure of Treponema pallidum to sub-bactericidal doxycycline did not induce resistance: Implications for doxy-PEP and syphilis. </w:t>
      </w:r>
      <w:r w:rsidRPr="009363B5">
        <w:rPr>
          <w:i/>
          <w:noProof/>
        </w:rPr>
        <w:t>J Infect Dis</w:t>
      </w:r>
      <w:r w:rsidRPr="009363B5">
        <w:rPr>
          <w:noProof/>
        </w:rPr>
        <w:t xml:space="preserve">. </w:t>
      </w:r>
      <w:hyperlink r:id="rId45" w:history="1">
        <w:r w:rsidRPr="009363B5">
          <w:rPr>
            <w:rStyle w:val="Hyperlink"/>
            <w:noProof/>
          </w:rPr>
          <w:t>https://doi.org/10.1093/infdis/jiae381</w:t>
        </w:r>
      </w:hyperlink>
      <w:r w:rsidRPr="009363B5">
        <w:rPr>
          <w:noProof/>
        </w:rPr>
        <w:t xml:space="preserve"> </w:t>
      </w:r>
      <w:bookmarkEnd w:id="98"/>
    </w:p>
    <w:p w14:paraId="17D2B730" w14:textId="5A691098" w:rsidR="009363B5" w:rsidRPr="009363B5" w:rsidRDefault="009363B5" w:rsidP="009363B5">
      <w:pPr>
        <w:pStyle w:val="EndNoteBibliography"/>
        <w:ind w:left="720" w:hanging="720"/>
        <w:rPr>
          <w:noProof/>
        </w:rPr>
      </w:pPr>
      <w:bookmarkStart w:id="99" w:name="_ENREF_23"/>
      <w:r w:rsidRPr="009363B5">
        <w:rPr>
          <w:noProof/>
        </w:rPr>
        <w:t xml:space="preserve">Traeger, M. W., Leyden, W. A., Volk, J. E., Silverberg, M. J., Horberg, M. A., Davis, T. L., Mayer, K. H., Krakower, D. S., Young, J. G., Jenness, S. M., &amp; Marcus, J. L. (2025). Doxycycline Postexposure Prophylaxis and Bacterial Sexually Transmitted Infections Among Individuals Using HIV Preexposure Prophylaxis. </w:t>
      </w:r>
      <w:r w:rsidRPr="009363B5">
        <w:rPr>
          <w:i/>
          <w:noProof/>
        </w:rPr>
        <w:t>JAMA Internal Medicine</w:t>
      </w:r>
      <w:r w:rsidRPr="009363B5">
        <w:rPr>
          <w:noProof/>
        </w:rPr>
        <w:t xml:space="preserve">. </w:t>
      </w:r>
      <w:hyperlink r:id="rId46" w:history="1">
        <w:r w:rsidRPr="009363B5">
          <w:rPr>
            <w:rStyle w:val="Hyperlink"/>
            <w:noProof/>
          </w:rPr>
          <w:t>https://doi.org/10.1001/jamainternmed.2024.7186</w:t>
        </w:r>
      </w:hyperlink>
      <w:r w:rsidRPr="009363B5">
        <w:rPr>
          <w:noProof/>
        </w:rPr>
        <w:t xml:space="preserve"> </w:t>
      </w:r>
      <w:bookmarkEnd w:id="99"/>
    </w:p>
    <w:p w14:paraId="4569A132" w14:textId="0A9BD8A4" w:rsidR="00156878" w:rsidRDefault="00800CFC" w:rsidP="00FF6A22">
      <w:pPr>
        <w:pStyle w:val="BASHHNormal"/>
        <w:spacing w:before="120"/>
        <w:jc w:val="both"/>
        <w:rPr>
          <w:sz w:val="22"/>
          <w:szCs w:val="22"/>
        </w:rPr>
        <w:sectPr w:rsidR="00156878" w:rsidSect="00983439">
          <w:pgSz w:w="11906" w:h="16838"/>
          <w:pgMar w:top="1440" w:right="1440" w:bottom="1440" w:left="1440" w:header="720" w:footer="720" w:gutter="0"/>
          <w:cols w:space="720"/>
          <w:docGrid w:linePitch="360"/>
        </w:sectPr>
      </w:pPr>
      <w:r w:rsidRPr="004E06B0">
        <w:rPr>
          <w:sz w:val="22"/>
          <w:szCs w:val="22"/>
        </w:rPr>
        <w:fldChar w:fldCharType="end"/>
      </w:r>
    </w:p>
    <w:p w14:paraId="74356DA0" w14:textId="059CC724" w:rsidR="0001066B" w:rsidRPr="004E06B0" w:rsidRDefault="00ED5971" w:rsidP="00EA1227">
      <w:pPr>
        <w:pStyle w:val="BASHHHeading1"/>
        <w:jc w:val="both"/>
      </w:pPr>
      <w:bookmarkStart w:id="100" w:name="_Toc181199857"/>
      <w:bookmarkStart w:id="101" w:name="_Ref162014979"/>
      <w:r w:rsidRPr="004E06B0">
        <w:lastRenderedPageBreak/>
        <w:t>APPENDICES</w:t>
      </w:r>
      <w:bookmarkEnd w:id="100"/>
    </w:p>
    <w:p w14:paraId="07970A97" w14:textId="5007BA5D" w:rsidR="005B00BD" w:rsidRPr="004E06B0" w:rsidRDefault="005B00BD" w:rsidP="00EA1227">
      <w:pPr>
        <w:pStyle w:val="BASHHHeading2"/>
        <w:jc w:val="both"/>
      </w:pPr>
      <w:bookmarkStart w:id="102" w:name="_Ref162255137"/>
      <w:bookmarkStart w:id="103" w:name="_Toc181199858"/>
      <w:r w:rsidRPr="004E06B0">
        <w:t>AGREE II User Manual</w:t>
      </w:r>
      <w:bookmarkEnd w:id="101"/>
      <w:bookmarkEnd w:id="102"/>
      <w:bookmarkEnd w:id="103"/>
    </w:p>
    <w:p w14:paraId="487DEA31" w14:textId="746C54C3" w:rsidR="005B00BD" w:rsidRPr="004E06B0" w:rsidRDefault="005B00BD" w:rsidP="00FF6A22">
      <w:pPr>
        <w:pStyle w:val="BASHHNormal"/>
        <w:jc w:val="both"/>
      </w:pPr>
      <w:r w:rsidRPr="004E06B0">
        <w:t xml:space="preserve">The AGREE II consists of 23 key items </w:t>
      </w:r>
      <w:r w:rsidR="00A70F46" w:rsidRPr="004E06B0">
        <w:t>organi</w:t>
      </w:r>
      <w:r w:rsidR="00A70F46">
        <w:t>s</w:t>
      </w:r>
      <w:r w:rsidR="00A70F46" w:rsidRPr="004E06B0">
        <w:t xml:space="preserve">ed </w:t>
      </w:r>
      <w:r w:rsidRPr="004E06B0">
        <w:t>within 6 domains followed by 2 global rating items (“Overall Assessment”). Each domain captures a unique dimension of guideline quality </w:t>
      </w:r>
      <w:r w:rsidRPr="004E06B0">
        <w:rPr>
          <w:rStyle w:val="FootnoteReference"/>
        </w:rPr>
        <w:footnoteReference w:id="2"/>
      </w:r>
      <w:r w:rsidRPr="004E06B0">
        <w:t>.</w:t>
      </w:r>
    </w:p>
    <w:p w14:paraId="218E4181" w14:textId="77777777" w:rsidR="005B00BD" w:rsidRPr="004E06B0" w:rsidRDefault="005B00BD" w:rsidP="00FF6A22">
      <w:pPr>
        <w:pStyle w:val="BASHHNormal"/>
        <w:jc w:val="both"/>
      </w:pPr>
      <w:r w:rsidRPr="004E06B0">
        <w:rPr>
          <w:b/>
          <w:bCs/>
          <w:highlight w:val="lightGray"/>
        </w:rPr>
        <w:t xml:space="preserve">DOMAIN 1. </w:t>
      </w:r>
      <w:r w:rsidRPr="004E06B0">
        <w:rPr>
          <w:highlight w:val="lightGray"/>
        </w:rPr>
        <w:t>SCOPE AND PURPOSE</w:t>
      </w:r>
    </w:p>
    <w:p w14:paraId="6973B453" w14:textId="77777777" w:rsidR="005B00BD" w:rsidRPr="004E06B0" w:rsidRDefault="005B00BD" w:rsidP="00FF6A22">
      <w:pPr>
        <w:pStyle w:val="BASHHNormal"/>
        <w:ind w:left="720"/>
        <w:jc w:val="both"/>
      </w:pPr>
      <w:r w:rsidRPr="004E06B0">
        <w:rPr>
          <w:b/>
          <w:bCs/>
        </w:rPr>
        <w:t>1.</w:t>
      </w:r>
      <w:r w:rsidRPr="004E06B0">
        <w:t xml:space="preserve"> The overall objective(s) of the guideline is (are) specifically described.</w:t>
      </w:r>
    </w:p>
    <w:p w14:paraId="16D9B26A" w14:textId="77777777" w:rsidR="005B00BD" w:rsidRPr="004E06B0" w:rsidRDefault="005B00BD" w:rsidP="00FF6A22">
      <w:pPr>
        <w:pStyle w:val="BASHHNormal"/>
        <w:ind w:left="720"/>
        <w:jc w:val="both"/>
      </w:pPr>
      <w:r w:rsidRPr="004E06B0">
        <w:rPr>
          <w:b/>
          <w:bCs/>
        </w:rPr>
        <w:t>2.</w:t>
      </w:r>
      <w:r w:rsidRPr="004E06B0">
        <w:t xml:space="preserve"> The health question(s) covered by the guideline is (are) specifically described.</w:t>
      </w:r>
    </w:p>
    <w:p w14:paraId="389E5351" w14:textId="77777777" w:rsidR="005B00BD" w:rsidRPr="004E06B0" w:rsidRDefault="005B00BD" w:rsidP="00FF6A22">
      <w:pPr>
        <w:pStyle w:val="BASHHNormal"/>
        <w:ind w:left="720"/>
        <w:jc w:val="both"/>
      </w:pPr>
      <w:r w:rsidRPr="004E06B0">
        <w:rPr>
          <w:b/>
          <w:bCs/>
        </w:rPr>
        <w:t>3.</w:t>
      </w:r>
      <w:r w:rsidRPr="004E06B0">
        <w:t xml:space="preserve"> The population (patients, public, etc.) to whom the guideline is meant to apply is specifically described.</w:t>
      </w:r>
    </w:p>
    <w:p w14:paraId="2CEF16DB" w14:textId="77777777" w:rsidR="005B00BD" w:rsidRPr="004E06B0" w:rsidRDefault="005B00BD" w:rsidP="00FF6A22">
      <w:pPr>
        <w:pStyle w:val="BASHHNormal"/>
        <w:jc w:val="both"/>
      </w:pPr>
      <w:r w:rsidRPr="004E06B0">
        <w:rPr>
          <w:b/>
          <w:bCs/>
          <w:highlight w:val="lightGray"/>
        </w:rPr>
        <w:t>DOMAIN 2.</w:t>
      </w:r>
      <w:r w:rsidRPr="004E06B0">
        <w:rPr>
          <w:highlight w:val="lightGray"/>
        </w:rPr>
        <w:t xml:space="preserve"> STAKEHOLDER INVOLVEMENT</w:t>
      </w:r>
    </w:p>
    <w:p w14:paraId="6B4C8D86" w14:textId="77777777" w:rsidR="005B00BD" w:rsidRPr="004E06B0" w:rsidRDefault="005B00BD" w:rsidP="00FF6A22">
      <w:pPr>
        <w:pStyle w:val="BASHHNormal"/>
        <w:ind w:left="720"/>
        <w:jc w:val="both"/>
      </w:pPr>
      <w:r w:rsidRPr="004E06B0">
        <w:rPr>
          <w:b/>
          <w:bCs/>
        </w:rPr>
        <w:t>4.</w:t>
      </w:r>
      <w:r w:rsidRPr="004E06B0">
        <w:t xml:space="preserve"> The guideline development group includes individuals from all relevant professional groups.</w:t>
      </w:r>
    </w:p>
    <w:p w14:paraId="72DE2FD5" w14:textId="77777777" w:rsidR="005B00BD" w:rsidRPr="004E06B0" w:rsidRDefault="005B00BD" w:rsidP="00FF6A22">
      <w:pPr>
        <w:pStyle w:val="BASHHNormal"/>
        <w:ind w:left="720"/>
        <w:jc w:val="both"/>
      </w:pPr>
      <w:r w:rsidRPr="004E06B0">
        <w:rPr>
          <w:b/>
          <w:bCs/>
        </w:rPr>
        <w:t>5.</w:t>
      </w:r>
      <w:r w:rsidRPr="004E06B0">
        <w:t xml:space="preserve"> The views and preferences of the target population (patients, public, etc.) have been sought. </w:t>
      </w:r>
    </w:p>
    <w:p w14:paraId="50DDFCC8" w14:textId="77777777" w:rsidR="005B00BD" w:rsidRPr="004E06B0" w:rsidRDefault="005B00BD" w:rsidP="00FF6A22">
      <w:pPr>
        <w:pStyle w:val="BASHHNormal"/>
        <w:ind w:left="720"/>
        <w:jc w:val="both"/>
      </w:pPr>
      <w:r w:rsidRPr="004E06B0">
        <w:rPr>
          <w:b/>
          <w:bCs/>
        </w:rPr>
        <w:t>6.</w:t>
      </w:r>
      <w:r w:rsidRPr="004E06B0">
        <w:t xml:space="preserve"> The target users of the guideline are clearly defined.</w:t>
      </w:r>
    </w:p>
    <w:p w14:paraId="6F376EFA" w14:textId="77777777" w:rsidR="005B00BD" w:rsidRPr="004E06B0" w:rsidRDefault="005B00BD" w:rsidP="00FF6A22">
      <w:pPr>
        <w:pStyle w:val="BASHHNormal"/>
        <w:jc w:val="both"/>
      </w:pPr>
      <w:r w:rsidRPr="004E06B0">
        <w:rPr>
          <w:b/>
          <w:bCs/>
          <w:highlight w:val="lightGray"/>
        </w:rPr>
        <w:t>DOMAIN 3.</w:t>
      </w:r>
      <w:r w:rsidRPr="004E06B0">
        <w:rPr>
          <w:highlight w:val="lightGray"/>
        </w:rPr>
        <w:t xml:space="preserve"> RIGOUR OF DEVELOPMENT</w:t>
      </w:r>
    </w:p>
    <w:p w14:paraId="3CA9635B" w14:textId="77777777" w:rsidR="005B00BD" w:rsidRPr="004E06B0" w:rsidRDefault="005B00BD" w:rsidP="00FF6A22">
      <w:pPr>
        <w:pStyle w:val="BASHHNormal"/>
        <w:ind w:left="720"/>
        <w:jc w:val="both"/>
      </w:pPr>
      <w:r w:rsidRPr="004E06B0">
        <w:rPr>
          <w:b/>
          <w:bCs/>
        </w:rPr>
        <w:t>7.</w:t>
      </w:r>
      <w:r w:rsidRPr="004E06B0">
        <w:t xml:space="preserve"> Systematic methods were used to search for evidence. </w:t>
      </w:r>
    </w:p>
    <w:p w14:paraId="495581AF" w14:textId="77777777" w:rsidR="005B00BD" w:rsidRPr="004E06B0" w:rsidRDefault="005B00BD" w:rsidP="00FF6A22">
      <w:pPr>
        <w:pStyle w:val="BASHHNormal"/>
        <w:ind w:left="720"/>
        <w:jc w:val="both"/>
      </w:pPr>
      <w:r w:rsidRPr="004E06B0">
        <w:rPr>
          <w:b/>
          <w:bCs/>
        </w:rPr>
        <w:t>8.</w:t>
      </w:r>
      <w:r w:rsidRPr="004E06B0">
        <w:t xml:space="preserve"> The criteria for selecting the evidence are clearly described. </w:t>
      </w:r>
    </w:p>
    <w:p w14:paraId="705CF86E" w14:textId="77777777" w:rsidR="005B00BD" w:rsidRPr="004E06B0" w:rsidRDefault="005B00BD" w:rsidP="00FF6A22">
      <w:pPr>
        <w:pStyle w:val="BASHHNormal"/>
        <w:ind w:left="720"/>
        <w:jc w:val="both"/>
      </w:pPr>
      <w:r w:rsidRPr="004E06B0">
        <w:rPr>
          <w:b/>
          <w:bCs/>
        </w:rPr>
        <w:t>9.</w:t>
      </w:r>
      <w:r w:rsidRPr="004E06B0">
        <w:t xml:space="preserve"> The strengths and limitations of the body of evidence are clearly described. </w:t>
      </w:r>
    </w:p>
    <w:p w14:paraId="39B37658" w14:textId="77777777" w:rsidR="005B00BD" w:rsidRPr="004E06B0" w:rsidRDefault="005B00BD" w:rsidP="00FF6A22">
      <w:pPr>
        <w:pStyle w:val="BASHHNormal"/>
        <w:ind w:left="720"/>
        <w:jc w:val="both"/>
      </w:pPr>
      <w:r w:rsidRPr="004E06B0">
        <w:rPr>
          <w:b/>
          <w:bCs/>
        </w:rPr>
        <w:t>10.</w:t>
      </w:r>
      <w:r w:rsidRPr="004E06B0">
        <w:t xml:space="preserve"> The methods for formulating the recommendations are clearly described. </w:t>
      </w:r>
    </w:p>
    <w:p w14:paraId="34CFD47A" w14:textId="77777777" w:rsidR="005B00BD" w:rsidRPr="004E06B0" w:rsidRDefault="005B00BD" w:rsidP="00FF6A22">
      <w:pPr>
        <w:pStyle w:val="BASHHNormal"/>
        <w:ind w:left="720"/>
        <w:jc w:val="both"/>
      </w:pPr>
      <w:r w:rsidRPr="004E06B0">
        <w:rPr>
          <w:b/>
          <w:bCs/>
        </w:rPr>
        <w:t>11.</w:t>
      </w:r>
      <w:r w:rsidRPr="004E06B0">
        <w:t xml:space="preserve"> The health benefits, side effects, and risks have been considered in formulating the recommendations. </w:t>
      </w:r>
    </w:p>
    <w:p w14:paraId="2417233D" w14:textId="77777777" w:rsidR="005B00BD" w:rsidRPr="004E06B0" w:rsidRDefault="005B00BD" w:rsidP="00FF6A22">
      <w:pPr>
        <w:pStyle w:val="BASHHNormal"/>
        <w:ind w:left="720"/>
        <w:jc w:val="both"/>
      </w:pPr>
      <w:r w:rsidRPr="004E06B0">
        <w:rPr>
          <w:b/>
          <w:bCs/>
        </w:rPr>
        <w:t>12.</w:t>
      </w:r>
      <w:r w:rsidRPr="004E06B0">
        <w:t xml:space="preserve"> There is an explicit link between the recommendations and the supporting evidence. </w:t>
      </w:r>
    </w:p>
    <w:p w14:paraId="3634E590" w14:textId="77777777" w:rsidR="005B00BD" w:rsidRPr="004E06B0" w:rsidRDefault="005B00BD" w:rsidP="00FF6A22">
      <w:pPr>
        <w:pStyle w:val="BASHHNormal"/>
        <w:ind w:left="720"/>
        <w:jc w:val="both"/>
      </w:pPr>
      <w:r w:rsidRPr="004E06B0">
        <w:rPr>
          <w:b/>
          <w:bCs/>
        </w:rPr>
        <w:t>13.</w:t>
      </w:r>
      <w:r w:rsidRPr="004E06B0">
        <w:t xml:space="preserve"> The guideline has been externally reviewed by experts prior to its publication.</w:t>
      </w:r>
    </w:p>
    <w:p w14:paraId="0E617ADC" w14:textId="6FE71696" w:rsidR="005B00BD" w:rsidRPr="004E06B0" w:rsidRDefault="005B00BD" w:rsidP="00FF6A22">
      <w:pPr>
        <w:pStyle w:val="BASHHNormal"/>
        <w:ind w:left="720"/>
        <w:jc w:val="both"/>
      </w:pPr>
      <w:r w:rsidRPr="004E06B0">
        <w:rPr>
          <w:b/>
          <w:bCs/>
        </w:rPr>
        <w:lastRenderedPageBreak/>
        <w:t>14.</w:t>
      </w:r>
      <w:r w:rsidRPr="004E06B0">
        <w:t xml:space="preserve"> A procedure for updating the guideline is provided.</w:t>
      </w:r>
    </w:p>
    <w:p w14:paraId="4CB311ED" w14:textId="77777777" w:rsidR="005B00BD" w:rsidRPr="004E06B0" w:rsidRDefault="005B00BD" w:rsidP="00FF6A22">
      <w:pPr>
        <w:pStyle w:val="BASHHNormal"/>
        <w:jc w:val="both"/>
      </w:pPr>
      <w:r w:rsidRPr="004E06B0">
        <w:rPr>
          <w:b/>
          <w:bCs/>
          <w:highlight w:val="lightGray"/>
        </w:rPr>
        <w:t>DOMAIN 4.</w:t>
      </w:r>
      <w:r w:rsidRPr="004E06B0">
        <w:rPr>
          <w:highlight w:val="lightGray"/>
        </w:rPr>
        <w:t xml:space="preserve"> CLARITY OF PRESENTATION</w:t>
      </w:r>
    </w:p>
    <w:p w14:paraId="0CC3A04B" w14:textId="77777777" w:rsidR="005B00BD" w:rsidRPr="004E06B0" w:rsidRDefault="005B00BD" w:rsidP="00FF6A22">
      <w:pPr>
        <w:pStyle w:val="BASHHNormal"/>
        <w:ind w:left="720"/>
        <w:jc w:val="both"/>
      </w:pPr>
      <w:r w:rsidRPr="004E06B0">
        <w:rPr>
          <w:b/>
          <w:bCs/>
        </w:rPr>
        <w:t>15.</w:t>
      </w:r>
      <w:r w:rsidRPr="004E06B0">
        <w:t xml:space="preserve"> The recommendations are specific and unambiguous.</w:t>
      </w:r>
    </w:p>
    <w:p w14:paraId="47E92600" w14:textId="77777777" w:rsidR="005B00BD" w:rsidRPr="004E06B0" w:rsidRDefault="005B00BD" w:rsidP="00FF6A22">
      <w:pPr>
        <w:pStyle w:val="BASHHNormal"/>
        <w:ind w:left="720"/>
        <w:jc w:val="both"/>
      </w:pPr>
      <w:r w:rsidRPr="004E06B0">
        <w:rPr>
          <w:b/>
          <w:bCs/>
        </w:rPr>
        <w:t>16.</w:t>
      </w:r>
      <w:r w:rsidRPr="004E06B0">
        <w:t xml:space="preserve"> The different options for management of the condition or health issue are clearly presented. </w:t>
      </w:r>
    </w:p>
    <w:p w14:paraId="5663B626" w14:textId="77777777" w:rsidR="005B00BD" w:rsidRPr="004E06B0" w:rsidRDefault="005B00BD" w:rsidP="00FF6A22">
      <w:pPr>
        <w:pStyle w:val="BASHHNormal"/>
        <w:ind w:left="720"/>
        <w:jc w:val="both"/>
      </w:pPr>
      <w:r w:rsidRPr="004E06B0">
        <w:rPr>
          <w:b/>
          <w:bCs/>
        </w:rPr>
        <w:t>17.</w:t>
      </w:r>
      <w:r w:rsidRPr="004E06B0">
        <w:t xml:space="preserve"> Key recommendations are easily identifiable.</w:t>
      </w:r>
    </w:p>
    <w:p w14:paraId="4A4FBC13" w14:textId="77777777" w:rsidR="005B00BD" w:rsidRPr="004E06B0" w:rsidRDefault="005B00BD" w:rsidP="00FF6A22">
      <w:pPr>
        <w:pStyle w:val="BASHHNormal"/>
        <w:jc w:val="both"/>
      </w:pPr>
      <w:r w:rsidRPr="004E06B0">
        <w:rPr>
          <w:b/>
          <w:bCs/>
          <w:highlight w:val="lightGray"/>
        </w:rPr>
        <w:t>DOMAIN 5.</w:t>
      </w:r>
      <w:r w:rsidRPr="004E06B0">
        <w:rPr>
          <w:highlight w:val="lightGray"/>
        </w:rPr>
        <w:t xml:space="preserve"> APPLICABILITY</w:t>
      </w:r>
    </w:p>
    <w:p w14:paraId="6FEF10CC" w14:textId="77777777" w:rsidR="005B00BD" w:rsidRPr="004E06B0" w:rsidRDefault="005B00BD" w:rsidP="00FF6A22">
      <w:pPr>
        <w:pStyle w:val="BASHHNormal"/>
        <w:ind w:left="720"/>
        <w:jc w:val="both"/>
      </w:pPr>
      <w:r w:rsidRPr="004E06B0">
        <w:rPr>
          <w:b/>
          <w:bCs/>
        </w:rPr>
        <w:t>18.</w:t>
      </w:r>
      <w:r w:rsidRPr="004E06B0">
        <w:t xml:space="preserve"> The guideline describes facilitators and barriers to its application. </w:t>
      </w:r>
    </w:p>
    <w:p w14:paraId="41645187" w14:textId="77777777" w:rsidR="005B00BD" w:rsidRPr="004E06B0" w:rsidRDefault="005B00BD" w:rsidP="00FF6A22">
      <w:pPr>
        <w:pStyle w:val="BASHHNormal"/>
        <w:ind w:left="720"/>
        <w:jc w:val="both"/>
      </w:pPr>
      <w:r w:rsidRPr="004E06B0">
        <w:rPr>
          <w:b/>
          <w:bCs/>
        </w:rPr>
        <w:t>19.</w:t>
      </w:r>
      <w:r w:rsidRPr="004E06B0">
        <w:t xml:space="preserve"> The guideline provides advice and/or tools on how the recommendations can be put into practice. </w:t>
      </w:r>
    </w:p>
    <w:p w14:paraId="409885C7" w14:textId="77777777" w:rsidR="005B00BD" w:rsidRPr="004E06B0" w:rsidRDefault="005B00BD" w:rsidP="00FF6A22">
      <w:pPr>
        <w:pStyle w:val="BASHHNormal"/>
        <w:ind w:left="720"/>
        <w:jc w:val="both"/>
      </w:pPr>
      <w:r w:rsidRPr="004E06B0">
        <w:rPr>
          <w:b/>
          <w:bCs/>
        </w:rPr>
        <w:t>20.</w:t>
      </w:r>
      <w:r w:rsidRPr="004E06B0">
        <w:t xml:space="preserve"> The potential resource implications of applying the recommendations have been considered. </w:t>
      </w:r>
    </w:p>
    <w:p w14:paraId="3651060D" w14:textId="77777777" w:rsidR="005B00BD" w:rsidRPr="004E06B0" w:rsidRDefault="005B00BD" w:rsidP="00FF6A22">
      <w:pPr>
        <w:pStyle w:val="BASHHNormal"/>
        <w:ind w:left="720"/>
        <w:jc w:val="both"/>
      </w:pPr>
      <w:r w:rsidRPr="004E06B0">
        <w:rPr>
          <w:b/>
          <w:bCs/>
        </w:rPr>
        <w:t>21.</w:t>
      </w:r>
      <w:r w:rsidRPr="004E06B0">
        <w:t xml:space="preserve"> The guideline presents monitoring and/or auditing criteria.</w:t>
      </w:r>
    </w:p>
    <w:p w14:paraId="5D61E3A2" w14:textId="77777777" w:rsidR="005B00BD" w:rsidRPr="004E06B0" w:rsidRDefault="005B00BD" w:rsidP="00FF6A22">
      <w:pPr>
        <w:pStyle w:val="BASHHNormal"/>
        <w:jc w:val="both"/>
      </w:pPr>
      <w:r w:rsidRPr="004E06B0">
        <w:rPr>
          <w:b/>
          <w:bCs/>
          <w:highlight w:val="lightGray"/>
        </w:rPr>
        <w:t xml:space="preserve">DOMAIN 6. </w:t>
      </w:r>
      <w:r w:rsidRPr="004E06B0">
        <w:rPr>
          <w:highlight w:val="lightGray"/>
        </w:rPr>
        <w:t>EDITORIAL INDEPENDENCE</w:t>
      </w:r>
    </w:p>
    <w:p w14:paraId="0F669F90" w14:textId="77777777" w:rsidR="005B00BD" w:rsidRPr="004E06B0" w:rsidRDefault="005B00BD" w:rsidP="00FF6A22">
      <w:pPr>
        <w:pStyle w:val="BASHHNormal"/>
        <w:ind w:left="720"/>
        <w:jc w:val="both"/>
      </w:pPr>
      <w:r w:rsidRPr="004E06B0">
        <w:rPr>
          <w:b/>
          <w:bCs/>
        </w:rPr>
        <w:t>22.</w:t>
      </w:r>
      <w:r w:rsidRPr="004E06B0">
        <w:t xml:space="preserve"> The views of the funding body have not influenced the content of the guideline. </w:t>
      </w:r>
    </w:p>
    <w:p w14:paraId="6F040564" w14:textId="77777777" w:rsidR="005B00BD" w:rsidRPr="004E06B0" w:rsidRDefault="005B00BD" w:rsidP="00FF6A22">
      <w:pPr>
        <w:pStyle w:val="BASHHNormal"/>
        <w:ind w:left="720"/>
        <w:jc w:val="both"/>
      </w:pPr>
      <w:r w:rsidRPr="004E06B0">
        <w:rPr>
          <w:b/>
          <w:bCs/>
        </w:rPr>
        <w:t>23.</w:t>
      </w:r>
      <w:r w:rsidRPr="004E06B0">
        <w:t xml:space="preserve"> Competing interests of guideline development group members have been recorded and addressed.</w:t>
      </w:r>
    </w:p>
    <w:p w14:paraId="5B42025C" w14:textId="084FC25F" w:rsidR="005B00BD" w:rsidRPr="004E06B0" w:rsidRDefault="005B00BD" w:rsidP="00FF6A22">
      <w:pPr>
        <w:pStyle w:val="BASHHNormal"/>
        <w:ind w:left="720"/>
        <w:jc w:val="both"/>
      </w:pPr>
      <w:r w:rsidRPr="004E06B0">
        <w:br w:type="page"/>
      </w:r>
    </w:p>
    <w:p w14:paraId="5AFBD81C" w14:textId="07BE75D4" w:rsidR="004F6F9C" w:rsidRPr="004E06B0" w:rsidRDefault="004F6F9C" w:rsidP="00EA1227">
      <w:pPr>
        <w:pStyle w:val="BASHHHeading2"/>
        <w:jc w:val="both"/>
      </w:pPr>
      <w:bookmarkStart w:id="104" w:name="_Ref132116881"/>
      <w:bookmarkStart w:id="105" w:name="_Toc132714162"/>
      <w:bookmarkStart w:id="106" w:name="_Ref162015172"/>
      <w:bookmarkStart w:id="107" w:name="_Toc181199859"/>
      <w:bookmarkStart w:id="108" w:name="Appendix1"/>
      <w:bookmarkStart w:id="109" w:name="Appendix2"/>
      <w:r w:rsidRPr="004E06B0">
        <w:lastRenderedPageBreak/>
        <w:t>GRADE System for Assessing Evidence</w:t>
      </w:r>
      <w:bookmarkEnd w:id="104"/>
      <w:bookmarkEnd w:id="105"/>
      <w:bookmarkEnd w:id="106"/>
      <w:bookmarkEnd w:id="107"/>
    </w:p>
    <w:bookmarkEnd w:id="108"/>
    <w:bookmarkEnd w:id="109"/>
    <w:p w14:paraId="0A9E9759" w14:textId="77777777" w:rsidR="004F6F9C" w:rsidRPr="004E06B0" w:rsidRDefault="004F6F9C" w:rsidP="00FF6A22">
      <w:pPr>
        <w:pStyle w:val="BASHHNormal"/>
        <w:ind w:left="567"/>
        <w:jc w:val="both"/>
        <w:rPr>
          <w:b/>
          <w:bCs/>
        </w:rPr>
      </w:pPr>
      <w:r w:rsidRPr="004E06B0">
        <w:rPr>
          <w:b/>
          <w:bCs/>
        </w:rPr>
        <w:t>Introduction:</w:t>
      </w:r>
    </w:p>
    <w:p w14:paraId="0120D766" w14:textId="77777777" w:rsidR="004F6F9C" w:rsidRPr="004E06B0" w:rsidRDefault="004F6F9C" w:rsidP="00FF6A22">
      <w:pPr>
        <w:pStyle w:val="BASHHNormal"/>
        <w:jc w:val="both"/>
      </w:pPr>
      <w:r w:rsidRPr="004E06B0">
        <w:t>There has been a general move to using the GRADE system by many guideline producing bodies in recent years and the BMJ published a series of papers about the method in 2008 </w:t>
      </w:r>
      <w:r w:rsidRPr="004E06B0">
        <w:rPr>
          <w:rStyle w:val="FootnoteReference"/>
        </w:rPr>
        <w:footnoteReference w:id="3"/>
      </w:r>
      <w:r w:rsidRPr="004E06B0">
        <w:rPr>
          <w:vertAlign w:val="superscript"/>
        </w:rPr>
        <w:t>,</w:t>
      </w:r>
      <w:r w:rsidRPr="004E06B0">
        <w:rPr>
          <w:rStyle w:val="FootnoteReference"/>
        </w:rPr>
        <w:footnoteReference w:id="4"/>
      </w:r>
      <w:r w:rsidRPr="004E06B0">
        <w:rPr>
          <w:vertAlign w:val="superscript"/>
        </w:rPr>
        <w:t>,</w:t>
      </w:r>
      <w:r w:rsidRPr="004E06B0">
        <w:rPr>
          <w:rStyle w:val="FootnoteReference"/>
        </w:rPr>
        <w:footnoteReference w:id="5"/>
      </w:r>
      <w:r w:rsidRPr="004E06B0">
        <w:rPr>
          <w:vertAlign w:val="superscript"/>
        </w:rPr>
        <w:t>,</w:t>
      </w:r>
      <w:r w:rsidRPr="004E06B0">
        <w:rPr>
          <w:rStyle w:val="FootnoteReference"/>
        </w:rPr>
        <w:footnoteReference w:id="6"/>
      </w:r>
      <w:r w:rsidRPr="004E06B0">
        <w:rPr>
          <w:vertAlign w:val="superscript"/>
        </w:rPr>
        <w:t>,</w:t>
      </w:r>
      <w:r w:rsidRPr="004E06B0">
        <w:rPr>
          <w:rStyle w:val="FootnoteReference"/>
        </w:rPr>
        <w:footnoteReference w:id="7"/>
      </w:r>
      <w:r w:rsidRPr="004E06B0">
        <w:rPr>
          <w:vertAlign w:val="superscript"/>
        </w:rPr>
        <w:t>,</w:t>
      </w:r>
      <w:r w:rsidRPr="004E06B0">
        <w:rPr>
          <w:rStyle w:val="FootnoteReference"/>
        </w:rPr>
        <w:footnoteReference w:id="8"/>
      </w:r>
      <w:r w:rsidRPr="004E06B0">
        <w:t>.</w:t>
      </w:r>
    </w:p>
    <w:p w14:paraId="3850FBE4" w14:textId="0059D1DC" w:rsidR="002006D2" w:rsidRPr="004E06B0" w:rsidRDefault="004F6F9C" w:rsidP="00FF6A22">
      <w:pPr>
        <w:pStyle w:val="BASHHNormal"/>
        <w:jc w:val="both"/>
      </w:pPr>
      <w:r w:rsidRPr="004E06B0">
        <w:t>The GRADE system applied in its purest form requires scientific analyses of evidence to produce “tables” from a series of “PICO” questions: Questions that identify the patient problem or population (P), intervention (I) (or aetiology/diagnosis/frequency/prognosis), comparison (C) and outcome(s) (O). Practically this is very labour intensive and requires someone very experienced in this area, and many large guideline writing bodies employ a scientist to do this for them. However, some bodies adapt the GRADE system according to their own needs, assess the evidence in the way they have done in the past, and then make strengths of recommendations according to the GRADE system, which when applied in this way is quite simple to do and understand. BASHH have adopted GRADE to use in this manner.</w:t>
      </w:r>
    </w:p>
    <w:p w14:paraId="0AD462D1" w14:textId="77777777" w:rsidR="004F6F9C" w:rsidRPr="004E06B0" w:rsidRDefault="004F6F9C" w:rsidP="00FF6A22">
      <w:pPr>
        <w:pStyle w:val="BASHHNormal"/>
        <w:ind w:left="720"/>
        <w:jc w:val="both"/>
        <w:rPr>
          <w:b/>
          <w:bCs/>
        </w:rPr>
      </w:pPr>
      <w:r w:rsidRPr="004E06B0">
        <w:rPr>
          <w:b/>
          <w:bCs/>
        </w:rPr>
        <w:t>The principles of GRADE:</w:t>
      </w:r>
    </w:p>
    <w:p w14:paraId="10DF99DC" w14:textId="77777777" w:rsidR="004F6F9C" w:rsidRPr="004E06B0" w:rsidRDefault="004F6F9C" w:rsidP="00EA1227">
      <w:pPr>
        <w:pStyle w:val="BASHHNormal"/>
        <w:numPr>
          <w:ilvl w:val="0"/>
          <w:numId w:val="9"/>
        </w:numPr>
        <w:jc w:val="both"/>
        <w:rPr>
          <w:u w:val="single"/>
        </w:rPr>
      </w:pPr>
      <w:r w:rsidRPr="004E06B0">
        <w:rPr>
          <w:u w:val="single"/>
        </w:rPr>
        <w:t xml:space="preserve">Assessment of the evidence </w:t>
      </w:r>
    </w:p>
    <w:p w14:paraId="6D1E4DA8" w14:textId="77777777" w:rsidR="004F6F9C" w:rsidRPr="004E06B0" w:rsidRDefault="004F6F9C" w:rsidP="00FF6A22">
      <w:pPr>
        <w:pStyle w:val="BASHHNormal"/>
        <w:jc w:val="both"/>
      </w:pPr>
      <w:r w:rsidRPr="004E06B0">
        <w:t xml:space="preserve">GRADE offers four levels of evidence quality: high, moderate, low, and very low, with randomised trials classed as high-quality evidence and observational studies as low-quality evidence. Quality may be downgraded because of limitations in study design or implementation, imprecision of estimates (wide confidence intervals), variability in results, indirectness of evidence, or publication bias. Quality may be upgraded because of a very large magnitude of effect, a dose-response gradient, and if all plausible biases would reduce an apparent treatment effect. </w:t>
      </w:r>
    </w:p>
    <w:p w14:paraId="3E9623D6" w14:textId="77777777" w:rsidR="004F6F9C" w:rsidRPr="004E06B0" w:rsidRDefault="004F6F9C" w:rsidP="00FF6A22">
      <w:pPr>
        <w:pStyle w:val="BASHHNormal"/>
        <w:jc w:val="both"/>
      </w:pPr>
      <w:r w:rsidRPr="004E06B0">
        <w:t>Summary of factors affecting quality of evidence:</w:t>
      </w:r>
    </w:p>
    <w:tbl>
      <w:tblPr>
        <w:tblStyle w:val="TableGrid"/>
        <w:tblW w:w="0" w:type="auto"/>
        <w:jc w:val="center"/>
        <w:tblLook w:val="04A0" w:firstRow="1" w:lastRow="0" w:firstColumn="1" w:lastColumn="0" w:noHBand="0" w:noVBand="1"/>
      </w:tblPr>
      <w:tblGrid>
        <w:gridCol w:w="3005"/>
        <w:gridCol w:w="3005"/>
        <w:gridCol w:w="3006"/>
      </w:tblGrid>
      <w:tr w:rsidR="004F6F9C" w:rsidRPr="004E06B0" w14:paraId="56FD0E13" w14:textId="77777777" w:rsidTr="00720357">
        <w:trPr>
          <w:jc w:val="center"/>
        </w:trPr>
        <w:tc>
          <w:tcPr>
            <w:tcW w:w="3005" w:type="dxa"/>
            <w:vAlign w:val="center"/>
          </w:tcPr>
          <w:p w14:paraId="20E9A1AF" w14:textId="77777777" w:rsidR="004F6F9C" w:rsidRPr="004E06B0" w:rsidRDefault="004F6F9C" w:rsidP="00FF6A22">
            <w:pPr>
              <w:pStyle w:val="BASHHNormal"/>
              <w:jc w:val="both"/>
            </w:pPr>
            <w:r w:rsidRPr="004E06B0">
              <w:lastRenderedPageBreak/>
              <w:t>Study limitations</w:t>
            </w:r>
          </w:p>
        </w:tc>
        <w:tc>
          <w:tcPr>
            <w:tcW w:w="3005" w:type="dxa"/>
            <w:vAlign w:val="center"/>
          </w:tcPr>
          <w:p w14:paraId="3DEC815A" w14:textId="77777777" w:rsidR="004F6F9C" w:rsidRPr="004E06B0" w:rsidRDefault="004F6F9C" w:rsidP="00FF6A22">
            <w:pPr>
              <w:pStyle w:val="BASHHNormal"/>
              <w:jc w:val="both"/>
            </w:pPr>
            <w:r w:rsidRPr="004E06B0">
              <w:t>Imprecision</w:t>
            </w:r>
          </w:p>
        </w:tc>
        <w:tc>
          <w:tcPr>
            <w:tcW w:w="3006" w:type="dxa"/>
            <w:vAlign w:val="center"/>
          </w:tcPr>
          <w:p w14:paraId="352B3E2D" w14:textId="77777777" w:rsidR="004F6F9C" w:rsidRPr="004E06B0" w:rsidRDefault="004F6F9C" w:rsidP="00FF6A22">
            <w:pPr>
              <w:pStyle w:val="BASHHNormal"/>
              <w:jc w:val="both"/>
            </w:pPr>
            <w:r w:rsidRPr="004E06B0">
              <w:t>Large magnitude of effect</w:t>
            </w:r>
          </w:p>
        </w:tc>
      </w:tr>
      <w:tr w:rsidR="004F6F9C" w:rsidRPr="004E06B0" w14:paraId="490A638D" w14:textId="77777777" w:rsidTr="00720357">
        <w:trPr>
          <w:jc w:val="center"/>
        </w:trPr>
        <w:tc>
          <w:tcPr>
            <w:tcW w:w="3005" w:type="dxa"/>
            <w:vAlign w:val="center"/>
          </w:tcPr>
          <w:p w14:paraId="4511E4EA" w14:textId="77777777" w:rsidR="004F6F9C" w:rsidRPr="004E06B0" w:rsidRDefault="004F6F9C" w:rsidP="00FF6A22">
            <w:pPr>
              <w:pStyle w:val="BASHHNormal"/>
              <w:jc w:val="both"/>
            </w:pPr>
            <w:r w:rsidRPr="004E06B0">
              <w:t>Inconsistency of results</w:t>
            </w:r>
          </w:p>
        </w:tc>
        <w:tc>
          <w:tcPr>
            <w:tcW w:w="3005" w:type="dxa"/>
            <w:vAlign w:val="center"/>
          </w:tcPr>
          <w:p w14:paraId="5A87C211" w14:textId="77777777" w:rsidR="004F6F9C" w:rsidRPr="004E06B0" w:rsidRDefault="004F6F9C" w:rsidP="00FF6A22">
            <w:pPr>
              <w:pStyle w:val="BASHHNormal"/>
              <w:jc w:val="both"/>
            </w:pPr>
            <w:r w:rsidRPr="004E06B0">
              <w:t>Publication bias</w:t>
            </w:r>
          </w:p>
        </w:tc>
        <w:tc>
          <w:tcPr>
            <w:tcW w:w="3006" w:type="dxa"/>
            <w:vAlign w:val="center"/>
          </w:tcPr>
          <w:p w14:paraId="252CF6F2" w14:textId="77777777" w:rsidR="004F6F9C" w:rsidRPr="004E06B0" w:rsidRDefault="004F6F9C" w:rsidP="00FF6A22">
            <w:pPr>
              <w:pStyle w:val="BASHHNormal"/>
              <w:jc w:val="both"/>
            </w:pPr>
            <w:r w:rsidRPr="004E06B0">
              <w:t>Dose-response gradient</w:t>
            </w:r>
          </w:p>
        </w:tc>
      </w:tr>
      <w:tr w:rsidR="004F6F9C" w:rsidRPr="004E06B0" w14:paraId="0D5E4215" w14:textId="77777777" w:rsidTr="00720357">
        <w:trPr>
          <w:jc w:val="center"/>
        </w:trPr>
        <w:tc>
          <w:tcPr>
            <w:tcW w:w="3005" w:type="dxa"/>
            <w:vAlign w:val="center"/>
          </w:tcPr>
          <w:p w14:paraId="2E99F68F" w14:textId="77777777" w:rsidR="004F6F9C" w:rsidRPr="004E06B0" w:rsidRDefault="004F6F9C" w:rsidP="00FF6A22">
            <w:pPr>
              <w:pStyle w:val="BASHHNormal"/>
              <w:jc w:val="both"/>
            </w:pPr>
            <w:r w:rsidRPr="004E06B0">
              <w:t>Indirectness of evidence</w:t>
            </w:r>
          </w:p>
        </w:tc>
        <w:tc>
          <w:tcPr>
            <w:tcW w:w="3005" w:type="dxa"/>
            <w:vAlign w:val="center"/>
          </w:tcPr>
          <w:p w14:paraId="639499B9" w14:textId="77777777" w:rsidR="004F6F9C" w:rsidRPr="004E06B0" w:rsidRDefault="004F6F9C" w:rsidP="00FF6A22">
            <w:pPr>
              <w:pStyle w:val="BASHHNormal"/>
              <w:jc w:val="both"/>
            </w:pPr>
            <w:r w:rsidRPr="004E06B0">
              <w:t>Factors that might increase quality of evidence</w:t>
            </w:r>
          </w:p>
        </w:tc>
        <w:tc>
          <w:tcPr>
            <w:tcW w:w="3006" w:type="dxa"/>
            <w:vAlign w:val="center"/>
          </w:tcPr>
          <w:p w14:paraId="56DA3CE0" w14:textId="77777777" w:rsidR="004F6F9C" w:rsidRPr="004E06B0" w:rsidRDefault="004F6F9C" w:rsidP="00FF6A22">
            <w:pPr>
              <w:pStyle w:val="BASHHNormal"/>
              <w:jc w:val="both"/>
            </w:pPr>
            <w:r w:rsidRPr="004E06B0">
              <w:t>Plausible confounding, which would reduce a demonstrated effect</w:t>
            </w:r>
          </w:p>
        </w:tc>
      </w:tr>
    </w:tbl>
    <w:p w14:paraId="7419D7E6" w14:textId="77777777" w:rsidR="004F6F9C" w:rsidRPr="004E06B0" w:rsidRDefault="004F6F9C" w:rsidP="00FF6A22">
      <w:pPr>
        <w:pStyle w:val="BASHHNormal"/>
        <w:jc w:val="both"/>
      </w:pPr>
    </w:p>
    <w:p w14:paraId="1E7C7C35" w14:textId="77777777" w:rsidR="004F6F9C" w:rsidRPr="004E06B0" w:rsidRDefault="004F6F9C" w:rsidP="00FF6A22">
      <w:pPr>
        <w:pStyle w:val="BASHHNormal"/>
        <w:jc w:val="both"/>
      </w:pPr>
      <w:r w:rsidRPr="004E06B0">
        <w:t>Based on the analysis of the evidence with these factors borne in mind the evidence should be graded as follows:</w:t>
      </w:r>
    </w:p>
    <w:tbl>
      <w:tblPr>
        <w:tblStyle w:val="TableGrid"/>
        <w:tblW w:w="0" w:type="auto"/>
        <w:tblLook w:val="04A0" w:firstRow="1" w:lastRow="0" w:firstColumn="1" w:lastColumn="0" w:noHBand="0" w:noVBand="1"/>
      </w:tblPr>
      <w:tblGrid>
        <w:gridCol w:w="1129"/>
        <w:gridCol w:w="7887"/>
      </w:tblGrid>
      <w:tr w:rsidR="004F6F9C" w:rsidRPr="004E06B0" w14:paraId="4AFC3023" w14:textId="77777777" w:rsidTr="00720357">
        <w:tc>
          <w:tcPr>
            <w:tcW w:w="1129" w:type="dxa"/>
          </w:tcPr>
          <w:p w14:paraId="28B5B53A" w14:textId="77777777" w:rsidR="004F6F9C" w:rsidRPr="004E06B0" w:rsidRDefault="004F6F9C" w:rsidP="00FF6A22">
            <w:pPr>
              <w:pStyle w:val="BASHHNormal"/>
              <w:spacing w:after="0"/>
              <w:jc w:val="both"/>
              <w:rPr>
                <w:b/>
                <w:bCs/>
              </w:rPr>
            </w:pPr>
            <w:r w:rsidRPr="004E06B0">
              <w:rPr>
                <w:b/>
                <w:bCs/>
              </w:rPr>
              <w:t>A</w:t>
            </w:r>
          </w:p>
        </w:tc>
        <w:tc>
          <w:tcPr>
            <w:tcW w:w="7887" w:type="dxa"/>
          </w:tcPr>
          <w:p w14:paraId="5DF63FD8" w14:textId="77777777" w:rsidR="004F6F9C" w:rsidRPr="004E06B0" w:rsidRDefault="004F6F9C" w:rsidP="00FF6A22">
            <w:pPr>
              <w:pStyle w:val="BASHHNormal"/>
              <w:spacing w:after="0"/>
              <w:jc w:val="both"/>
            </w:pPr>
            <w:r w:rsidRPr="004E06B0">
              <w:t>A body of evidence of high-quality meta-analyses, systematic reviews of and RCTs directly applicable to the target population</w:t>
            </w:r>
          </w:p>
        </w:tc>
      </w:tr>
      <w:tr w:rsidR="004F6F9C" w:rsidRPr="004E06B0" w14:paraId="0D6B9484" w14:textId="77777777" w:rsidTr="00720357">
        <w:tc>
          <w:tcPr>
            <w:tcW w:w="1129" w:type="dxa"/>
          </w:tcPr>
          <w:p w14:paraId="47CF936B" w14:textId="77777777" w:rsidR="004F6F9C" w:rsidRPr="004E06B0" w:rsidRDefault="004F6F9C" w:rsidP="00FF6A22">
            <w:pPr>
              <w:pStyle w:val="BASHHNormal"/>
              <w:spacing w:after="0"/>
              <w:jc w:val="both"/>
              <w:rPr>
                <w:b/>
                <w:bCs/>
              </w:rPr>
            </w:pPr>
            <w:r w:rsidRPr="004E06B0">
              <w:rPr>
                <w:b/>
                <w:bCs/>
              </w:rPr>
              <w:t>B</w:t>
            </w:r>
          </w:p>
        </w:tc>
        <w:tc>
          <w:tcPr>
            <w:tcW w:w="7887" w:type="dxa"/>
          </w:tcPr>
          <w:p w14:paraId="01574E82" w14:textId="77777777" w:rsidR="004F6F9C" w:rsidRPr="004E06B0" w:rsidRDefault="004F6F9C" w:rsidP="00FF6A22">
            <w:pPr>
              <w:pStyle w:val="BASHHNormal"/>
              <w:spacing w:after="0"/>
              <w:jc w:val="both"/>
            </w:pPr>
            <w:r w:rsidRPr="004E06B0">
              <w:t>As above but relating to high quality case control or cohort studies with low risk of bias or confounding and high probability that a relationship is causal</w:t>
            </w:r>
          </w:p>
        </w:tc>
      </w:tr>
      <w:tr w:rsidR="004F6F9C" w:rsidRPr="004E06B0" w14:paraId="22EECA16" w14:textId="77777777" w:rsidTr="00720357">
        <w:tc>
          <w:tcPr>
            <w:tcW w:w="1129" w:type="dxa"/>
          </w:tcPr>
          <w:p w14:paraId="732D43C6" w14:textId="77777777" w:rsidR="004F6F9C" w:rsidRPr="004E06B0" w:rsidRDefault="004F6F9C" w:rsidP="00FF6A22">
            <w:pPr>
              <w:pStyle w:val="BASHHNormal"/>
              <w:spacing w:after="0"/>
              <w:jc w:val="both"/>
              <w:rPr>
                <w:b/>
                <w:bCs/>
              </w:rPr>
            </w:pPr>
            <w:r w:rsidRPr="004E06B0">
              <w:rPr>
                <w:b/>
                <w:bCs/>
              </w:rPr>
              <w:t>C</w:t>
            </w:r>
          </w:p>
        </w:tc>
        <w:tc>
          <w:tcPr>
            <w:tcW w:w="7887" w:type="dxa"/>
          </w:tcPr>
          <w:p w14:paraId="2A8DF4A3" w14:textId="77777777" w:rsidR="004F6F9C" w:rsidRPr="004E06B0" w:rsidRDefault="004F6F9C" w:rsidP="00FF6A22">
            <w:pPr>
              <w:pStyle w:val="BASHHNormal"/>
              <w:spacing w:after="0"/>
              <w:jc w:val="both"/>
            </w:pPr>
            <w:r w:rsidRPr="004E06B0">
              <w:t>As B but trials may have some flaws</w:t>
            </w:r>
          </w:p>
        </w:tc>
      </w:tr>
      <w:tr w:rsidR="004F6F9C" w:rsidRPr="004E06B0" w14:paraId="65DAE9A8" w14:textId="77777777" w:rsidTr="00720357">
        <w:tc>
          <w:tcPr>
            <w:tcW w:w="1129" w:type="dxa"/>
          </w:tcPr>
          <w:p w14:paraId="3DCB82A9" w14:textId="77777777" w:rsidR="004F6F9C" w:rsidRPr="004E06B0" w:rsidRDefault="004F6F9C" w:rsidP="00FF6A22">
            <w:pPr>
              <w:pStyle w:val="BASHHNormal"/>
              <w:spacing w:after="0"/>
              <w:jc w:val="both"/>
              <w:rPr>
                <w:b/>
                <w:bCs/>
              </w:rPr>
            </w:pPr>
            <w:r w:rsidRPr="004E06B0">
              <w:rPr>
                <w:b/>
                <w:bCs/>
              </w:rPr>
              <w:t>D</w:t>
            </w:r>
          </w:p>
        </w:tc>
        <w:tc>
          <w:tcPr>
            <w:tcW w:w="7887" w:type="dxa"/>
          </w:tcPr>
          <w:p w14:paraId="436070F9" w14:textId="77777777" w:rsidR="004F6F9C" w:rsidRPr="004E06B0" w:rsidRDefault="004F6F9C" w:rsidP="00FF6A22">
            <w:pPr>
              <w:pStyle w:val="BASHHNormal"/>
              <w:spacing w:after="0"/>
              <w:jc w:val="both"/>
            </w:pPr>
            <w:r w:rsidRPr="004E06B0">
              <w:t>Non-analytic evidence (e.g., case reports or series or expert opinion)</w:t>
            </w:r>
          </w:p>
        </w:tc>
      </w:tr>
    </w:tbl>
    <w:p w14:paraId="47D02841" w14:textId="77777777" w:rsidR="00156878" w:rsidRDefault="00156878" w:rsidP="00FF6A22">
      <w:pPr>
        <w:pStyle w:val="BASHHNormal"/>
        <w:jc w:val="both"/>
      </w:pPr>
    </w:p>
    <w:p w14:paraId="0AEADA23" w14:textId="10D49E78" w:rsidR="004F6F9C" w:rsidRPr="004E06B0" w:rsidRDefault="004F6F9C" w:rsidP="00FF6A22">
      <w:pPr>
        <w:pStyle w:val="BASHHNormal"/>
        <w:jc w:val="both"/>
      </w:pPr>
      <w:r w:rsidRPr="004E06B0">
        <w:t>However, when reviewing evidence graded A-D as above the grading can be altered follows:</w:t>
      </w:r>
    </w:p>
    <w:p w14:paraId="6EBF18A6" w14:textId="77777777" w:rsidR="004F6F9C" w:rsidRPr="004E06B0" w:rsidRDefault="004F6F9C" w:rsidP="00EA1227">
      <w:pPr>
        <w:pStyle w:val="BASHHNormal"/>
        <w:numPr>
          <w:ilvl w:val="1"/>
          <w:numId w:val="10"/>
        </w:numPr>
        <w:jc w:val="both"/>
      </w:pPr>
      <w:r w:rsidRPr="004E06B0">
        <w:t xml:space="preserve">The strength of recommendation should be higher if the following apply: </w:t>
      </w:r>
    </w:p>
    <w:p w14:paraId="34219164" w14:textId="77777777" w:rsidR="004F6F9C" w:rsidRPr="004E06B0" w:rsidRDefault="004F6F9C" w:rsidP="00EA1227">
      <w:pPr>
        <w:pStyle w:val="BASHHNormal"/>
        <w:numPr>
          <w:ilvl w:val="2"/>
          <w:numId w:val="11"/>
        </w:numPr>
        <w:spacing w:after="60"/>
        <w:ind w:left="2154" w:hanging="357"/>
        <w:jc w:val="both"/>
      </w:pPr>
      <w:r w:rsidRPr="004E06B0">
        <w:t>A large effect of an intervention is demonstrated.</w:t>
      </w:r>
    </w:p>
    <w:p w14:paraId="06D37130" w14:textId="77777777" w:rsidR="004F6F9C" w:rsidRPr="004E06B0" w:rsidRDefault="004F6F9C" w:rsidP="00EA1227">
      <w:pPr>
        <w:pStyle w:val="BASHHNormal"/>
        <w:numPr>
          <w:ilvl w:val="2"/>
          <w:numId w:val="11"/>
        </w:numPr>
        <w:spacing w:after="60"/>
        <w:ind w:left="2154" w:hanging="357"/>
        <w:jc w:val="both"/>
      </w:pPr>
      <w:r w:rsidRPr="004E06B0">
        <w:t>Dose response/evidence of gradient.</w:t>
      </w:r>
    </w:p>
    <w:p w14:paraId="78A9F954" w14:textId="77777777" w:rsidR="004F6F9C" w:rsidRPr="004E06B0" w:rsidRDefault="004F6F9C" w:rsidP="00EA1227">
      <w:pPr>
        <w:pStyle w:val="BASHHNormal"/>
        <w:numPr>
          <w:ilvl w:val="2"/>
          <w:numId w:val="11"/>
        </w:numPr>
        <w:spacing w:after="60"/>
        <w:ind w:left="2154" w:hanging="357"/>
        <w:jc w:val="both"/>
      </w:pPr>
      <w:r w:rsidRPr="004E06B0">
        <w:t>All plausible confounding would reduce a demonstrated effect or would suggest a spurious effect when results show no effect.</w:t>
      </w:r>
    </w:p>
    <w:p w14:paraId="2BCF02E1" w14:textId="77777777" w:rsidR="004F6F9C" w:rsidRPr="004E06B0" w:rsidRDefault="004F6F9C" w:rsidP="00EA1227">
      <w:pPr>
        <w:pStyle w:val="BASHHNormal"/>
        <w:numPr>
          <w:ilvl w:val="0"/>
          <w:numId w:val="12"/>
        </w:numPr>
        <w:jc w:val="both"/>
      </w:pPr>
      <w:r w:rsidRPr="004E06B0">
        <w:t>Lower if there is evidence of:</w:t>
      </w:r>
    </w:p>
    <w:p w14:paraId="3FAE32DA" w14:textId="77777777" w:rsidR="004F6F9C" w:rsidRPr="004E06B0" w:rsidRDefault="004F6F9C" w:rsidP="00EA1227">
      <w:pPr>
        <w:pStyle w:val="BASHHNormal"/>
        <w:numPr>
          <w:ilvl w:val="2"/>
          <w:numId w:val="13"/>
        </w:numPr>
        <w:spacing w:after="60"/>
        <w:ind w:left="2154" w:hanging="357"/>
        <w:jc w:val="both"/>
      </w:pPr>
      <w:r w:rsidRPr="004E06B0">
        <w:t>Serious/very serious study limitations</w:t>
      </w:r>
    </w:p>
    <w:p w14:paraId="18E1A91E" w14:textId="77777777" w:rsidR="004F6F9C" w:rsidRPr="004E06B0" w:rsidRDefault="004F6F9C" w:rsidP="00EA1227">
      <w:pPr>
        <w:pStyle w:val="BASHHNormal"/>
        <w:numPr>
          <w:ilvl w:val="2"/>
          <w:numId w:val="13"/>
        </w:numPr>
        <w:spacing w:after="60"/>
        <w:ind w:left="2154" w:hanging="357"/>
        <w:jc w:val="both"/>
      </w:pPr>
      <w:r w:rsidRPr="004E06B0">
        <w:t>Inconsistency</w:t>
      </w:r>
    </w:p>
    <w:p w14:paraId="2421A829" w14:textId="77777777" w:rsidR="004F6F9C" w:rsidRPr="004E06B0" w:rsidRDefault="004F6F9C" w:rsidP="00EA1227">
      <w:pPr>
        <w:pStyle w:val="BASHHNormal"/>
        <w:numPr>
          <w:ilvl w:val="2"/>
          <w:numId w:val="13"/>
        </w:numPr>
        <w:spacing w:after="60"/>
        <w:ind w:left="2154" w:hanging="357"/>
        <w:jc w:val="both"/>
      </w:pPr>
      <w:r w:rsidRPr="004E06B0">
        <w:t>Indirectness</w:t>
      </w:r>
    </w:p>
    <w:p w14:paraId="3A3CF294" w14:textId="77777777" w:rsidR="004F6F9C" w:rsidRPr="004E06B0" w:rsidRDefault="004F6F9C" w:rsidP="00EA1227">
      <w:pPr>
        <w:pStyle w:val="BASHHNormal"/>
        <w:numPr>
          <w:ilvl w:val="2"/>
          <w:numId w:val="13"/>
        </w:numPr>
        <w:spacing w:after="60"/>
        <w:ind w:left="2154" w:hanging="357"/>
        <w:jc w:val="both"/>
      </w:pPr>
      <w:r w:rsidRPr="004E06B0">
        <w:t>Imprecision</w:t>
      </w:r>
    </w:p>
    <w:p w14:paraId="4F32EEC2" w14:textId="77777777" w:rsidR="004F6F9C" w:rsidRPr="004E06B0" w:rsidRDefault="004F6F9C" w:rsidP="00EA1227">
      <w:pPr>
        <w:pStyle w:val="BASHHNormal"/>
        <w:numPr>
          <w:ilvl w:val="2"/>
          <w:numId w:val="13"/>
        </w:numPr>
        <w:spacing w:after="60"/>
        <w:ind w:left="2154" w:hanging="357"/>
        <w:jc w:val="both"/>
      </w:pPr>
      <w:r w:rsidRPr="004E06B0">
        <w:t>Publication bias</w:t>
      </w:r>
    </w:p>
    <w:p w14:paraId="6FFE5DE4" w14:textId="77777777" w:rsidR="004F6F9C" w:rsidRPr="004E06B0" w:rsidRDefault="004F6F9C" w:rsidP="00EA1227">
      <w:pPr>
        <w:pStyle w:val="BASHHNormal"/>
        <w:numPr>
          <w:ilvl w:val="2"/>
          <w:numId w:val="13"/>
        </w:numPr>
        <w:spacing w:after="60"/>
        <w:ind w:left="2154" w:hanging="357"/>
        <w:jc w:val="both"/>
      </w:pPr>
      <w:r w:rsidRPr="004E06B0">
        <w:t>Study limitations</w:t>
      </w:r>
    </w:p>
    <w:p w14:paraId="0C64F6BB" w14:textId="77777777" w:rsidR="004F6F9C" w:rsidRPr="004E06B0" w:rsidRDefault="004F6F9C" w:rsidP="00EA1227">
      <w:pPr>
        <w:pStyle w:val="BASHHNormal"/>
        <w:numPr>
          <w:ilvl w:val="2"/>
          <w:numId w:val="13"/>
        </w:numPr>
        <w:spacing w:after="60"/>
        <w:ind w:left="2154" w:hanging="357"/>
        <w:jc w:val="both"/>
      </w:pPr>
      <w:r w:rsidRPr="004E06B0">
        <w:t>Inconsistency of results</w:t>
      </w:r>
    </w:p>
    <w:p w14:paraId="185A2400" w14:textId="77777777" w:rsidR="004F6F9C" w:rsidRPr="004E06B0" w:rsidRDefault="004F6F9C" w:rsidP="00EA1227">
      <w:pPr>
        <w:pStyle w:val="BASHHNormal"/>
        <w:numPr>
          <w:ilvl w:val="2"/>
          <w:numId w:val="13"/>
        </w:numPr>
        <w:spacing w:after="60"/>
        <w:ind w:left="2154" w:hanging="357"/>
        <w:jc w:val="both"/>
      </w:pPr>
      <w:r w:rsidRPr="004E06B0">
        <w:lastRenderedPageBreak/>
        <w:t>Indirectness of evidence</w:t>
      </w:r>
    </w:p>
    <w:p w14:paraId="5523D317" w14:textId="77777777" w:rsidR="004F6F9C" w:rsidRPr="004E06B0" w:rsidRDefault="004F6F9C" w:rsidP="00EA1227">
      <w:pPr>
        <w:pStyle w:val="BASHHNormal"/>
        <w:numPr>
          <w:ilvl w:val="2"/>
          <w:numId w:val="13"/>
        </w:numPr>
        <w:spacing w:after="60"/>
        <w:ind w:left="2154" w:hanging="357"/>
        <w:jc w:val="both"/>
      </w:pPr>
      <w:r w:rsidRPr="004E06B0">
        <w:t>Imprecision</w:t>
      </w:r>
    </w:p>
    <w:p w14:paraId="13D95AB8" w14:textId="0174A82B" w:rsidR="004F6F9C" w:rsidRPr="004E06B0" w:rsidRDefault="004F6F9C" w:rsidP="00EA1227">
      <w:pPr>
        <w:pStyle w:val="BASHHNormal"/>
        <w:numPr>
          <w:ilvl w:val="2"/>
          <w:numId w:val="13"/>
        </w:numPr>
        <w:spacing w:after="60"/>
        <w:ind w:left="2154" w:hanging="357"/>
        <w:jc w:val="both"/>
      </w:pPr>
      <w:r w:rsidRPr="004E06B0">
        <w:t>Publication bias</w:t>
      </w:r>
    </w:p>
    <w:p w14:paraId="147A006A" w14:textId="77777777" w:rsidR="004F6F9C" w:rsidRPr="004E06B0" w:rsidRDefault="004F6F9C" w:rsidP="00EA1227">
      <w:pPr>
        <w:pStyle w:val="BASHHNormal"/>
        <w:numPr>
          <w:ilvl w:val="0"/>
          <w:numId w:val="9"/>
        </w:numPr>
        <w:jc w:val="both"/>
        <w:rPr>
          <w:u w:val="single"/>
        </w:rPr>
      </w:pPr>
      <w:r w:rsidRPr="004E06B0">
        <w:rPr>
          <w:u w:val="single"/>
        </w:rPr>
        <w:t>Formulating recommendations</w:t>
      </w:r>
    </w:p>
    <w:p w14:paraId="276EA57F" w14:textId="77777777" w:rsidR="004F6F9C" w:rsidRPr="004E06B0" w:rsidRDefault="004F6F9C" w:rsidP="00FF6A22">
      <w:pPr>
        <w:pStyle w:val="BASHHNormal"/>
        <w:jc w:val="both"/>
      </w:pPr>
      <w:r w:rsidRPr="004E06B0">
        <w:t>There are only two strengths of recommendation, which may be either for or against an intervention: 1 = strong or 2 = weak. Pragmatically, this means the following:</w:t>
      </w:r>
    </w:p>
    <w:p w14:paraId="5ACFBB72" w14:textId="77777777" w:rsidR="004F6F9C" w:rsidRPr="004E06B0" w:rsidRDefault="004F6F9C" w:rsidP="00EA1227">
      <w:pPr>
        <w:pStyle w:val="BASHHNormal"/>
        <w:numPr>
          <w:ilvl w:val="0"/>
          <w:numId w:val="12"/>
        </w:numPr>
        <w:jc w:val="both"/>
      </w:pPr>
      <w:r w:rsidRPr="004E06B0">
        <w:t>Strong recommendation for intervention:</w:t>
      </w:r>
    </w:p>
    <w:p w14:paraId="6E56FB19" w14:textId="77777777" w:rsidR="004F6F9C" w:rsidRPr="004E06B0" w:rsidRDefault="004F6F9C" w:rsidP="00FF6A22">
      <w:pPr>
        <w:pStyle w:val="BASHHNormal"/>
        <w:jc w:val="both"/>
      </w:pPr>
      <w:r w:rsidRPr="004E06B0">
        <w:t>For patients — Most people in this situation would want the recommended course of action and only a small proportion would not.</w:t>
      </w:r>
    </w:p>
    <w:p w14:paraId="19EBE37F" w14:textId="77777777" w:rsidR="004F6F9C" w:rsidRPr="004E06B0" w:rsidRDefault="004F6F9C" w:rsidP="00FF6A22">
      <w:pPr>
        <w:pStyle w:val="BASHHNormal"/>
        <w:jc w:val="both"/>
      </w:pPr>
      <w:r w:rsidRPr="004E06B0">
        <w:t>For clinicians — Most people should receive the intervention.</w:t>
      </w:r>
    </w:p>
    <w:p w14:paraId="09834AE5" w14:textId="77777777" w:rsidR="004F6F9C" w:rsidRPr="004E06B0" w:rsidRDefault="004F6F9C" w:rsidP="00FF6A22">
      <w:pPr>
        <w:pStyle w:val="BASHHNormal"/>
        <w:jc w:val="both"/>
      </w:pPr>
      <w:r w:rsidRPr="004E06B0">
        <w:t>For quality monitors — Adherence to this recommendation could be used as a quality criterion or performance indicator. If clinicians choose not to follow such a recommendation, they should document their rationale.</w:t>
      </w:r>
    </w:p>
    <w:p w14:paraId="0CDCD8CF" w14:textId="77777777" w:rsidR="004F6F9C" w:rsidRPr="004E06B0" w:rsidRDefault="004F6F9C" w:rsidP="00EA1227">
      <w:pPr>
        <w:pStyle w:val="BASHHNormal"/>
        <w:numPr>
          <w:ilvl w:val="0"/>
          <w:numId w:val="12"/>
        </w:numPr>
        <w:jc w:val="both"/>
      </w:pPr>
      <w:r w:rsidRPr="004E06B0">
        <w:t>Weak recommendation for intervention:</w:t>
      </w:r>
    </w:p>
    <w:p w14:paraId="0F7637B9" w14:textId="77777777" w:rsidR="004F6F9C" w:rsidRPr="004E06B0" w:rsidRDefault="004F6F9C" w:rsidP="00FF6A22">
      <w:pPr>
        <w:pStyle w:val="BASHHNormal"/>
        <w:jc w:val="both"/>
      </w:pPr>
      <w:r w:rsidRPr="004E06B0">
        <w:t>For patients — Most people in this situation would want the suggested course of action, but many would not.</w:t>
      </w:r>
    </w:p>
    <w:p w14:paraId="4544625D" w14:textId="77777777" w:rsidR="004F6F9C" w:rsidRPr="004E06B0" w:rsidRDefault="004F6F9C" w:rsidP="00FF6A22">
      <w:pPr>
        <w:pStyle w:val="BASHHNormal"/>
        <w:jc w:val="both"/>
      </w:pPr>
      <w:r w:rsidRPr="004E06B0">
        <w:t>For clinicians — Examine the evidence or a summary of the evidence yourself and be prepared to discuss that evidence with patients, as well as their values and preferences.</w:t>
      </w:r>
    </w:p>
    <w:p w14:paraId="6B7E5F6D" w14:textId="77777777" w:rsidR="004F6F9C" w:rsidRPr="004E06B0" w:rsidRDefault="004F6F9C" w:rsidP="00FF6A22">
      <w:pPr>
        <w:pStyle w:val="BASHHNormal"/>
        <w:jc w:val="both"/>
      </w:pPr>
      <w:r w:rsidRPr="004E06B0">
        <w:t>For quality monitors — Clinicians’ discussion or consideration of the pros and cons of the intervention, and their documentation of the discussion, could be used as a quality criterion.</w:t>
      </w:r>
    </w:p>
    <w:p w14:paraId="6A1FCA09" w14:textId="77777777" w:rsidR="004F6F9C" w:rsidRPr="004E06B0" w:rsidRDefault="004F6F9C" w:rsidP="00EA1227">
      <w:pPr>
        <w:pStyle w:val="BASHHNormal"/>
        <w:numPr>
          <w:ilvl w:val="0"/>
          <w:numId w:val="12"/>
        </w:numPr>
        <w:jc w:val="both"/>
      </w:pPr>
      <w:r w:rsidRPr="004E06B0">
        <w:t>No specific recommendation:</w:t>
      </w:r>
    </w:p>
    <w:p w14:paraId="6096BBC5" w14:textId="77777777" w:rsidR="004F6F9C" w:rsidRPr="004E06B0" w:rsidRDefault="004F6F9C" w:rsidP="00EA1227">
      <w:pPr>
        <w:pStyle w:val="BASHHNormal"/>
        <w:numPr>
          <w:ilvl w:val="1"/>
          <w:numId w:val="16"/>
        </w:numPr>
        <w:spacing w:after="60"/>
        <w:ind w:left="2154" w:hanging="357"/>
        <w:jc w:val="both"/>
      </w:pPr>
      <w:r w:rsidRPr="004E06B0">
        <w:t>The advantages and disadvantages are equivalent.</w:t>
      </w:r>
    </w:p>
    <w:p w14:paraId="11AE621D" w14:textId="77777777" w:rsidR="004F6F9C" w:rsidRPr="004E06B0" w:rsidRDefault="004F6F9C" w:rsidP="00EA1227">
      <w:pPr>
        <w:pStyle w:val="BASHHNormal"/>
        <w:numPr>
          <w:ilvl w:val="1"/>
          <w:numId w:val="16"/>
        </w:numPr>
        <w:spacing w:after="60"/>
        <w:ind w:left="2154" w:hanging="357"/>
        <w:jc w:val="both"/>
      </w:pPr>
      <w:r w:rsidRPr="004E06B0">
        <w:t>The target population has not been identified.</w:t>
      </w:r>
    </w:p>
    <w:p w14:paraId="3981ADC6" w14:textId="535D215A" w:rsidR="004F6F9C" w:rsidRPr="004E06B0" w:rsidRDefault="004F6F9C" w:rsidP="00EA1227">
      <w:pPr>
        <w:pStyle w:val="BASHHNormal"/>
        <w:numPr>
          <w:ilvl w:val="1"/>
          <w:numId w:val="16"/>
        </w:numPr>
        <w:spacing w:after="60"/>
        <w:ind w:left="2154" w:hanging="357"/>
        <w:jc w:val="both"/>
      </w:pPr>
      <w:r w:rsidRPr="004E06B0">
        <w:t>Insufficient evidence on which to formulate a recommendation.</w:t>
      </w:r>
    </w:p>
    <w:p w14:paraId="3EF468F6" w14:textId="77777777" w:rsidR="004F6F9C" w:rsidRPr="004E06B0" w:rsidRDefault="004F6F9C" w:rsidP="00EA1227">
      <w:pPr>
        <w:pStyle w:val="BASHHNormal"/>
        <w:numPr>
          <w:ilvl w:val="0"/>
          <w:numId w:val="9"/>
        </w:numPr>
        <w:jc w:val="both"/>
        <w:rPr>
          <w:u w:val="single"/>
        </w:rPr>
      </w:pPr>
      <w:r w:rsidRPr="004E06B0">
        <w:rPr>
          <w:u w:val="single"/>
        </w:rPr>
        <w:t>Consideration of using PICO</w:t>
      </w:r>
    </w:p>
    <w:p w14:paraId="416B6BA6" w14:textId="77777777" w:rsidR="004F6F9C" w:rsidRPr="004E06B0" w:rsidRDefault="004F6F9C" w:rsidP="00FF6A22">
      <w:pPr>
        <w:pStyle w:val="BASHHNormal"/>
        <w:jc w:val="both"/>
      </w:pPr>
      <w:r w:rsidRPr="004E06B0">
        <w:t>This may be helpful if guideline writing committee wish to utilise this method, this is explained in the NICE guideline manual; chapter 4:6.</w:t>
      </w:r>
    </w:p>
    <w:tbl>
      <w:tblPr>
        <w:tblStyle w:val="TableGrid"/>
        <w:tblW w:w="0" w:type="auto"/>
        <w:tblLook w:val="04A0" w:firstRow="1" w:lastRow="0" w:firstColumn="1" w:lastColumn="0" w:noHBand="0" w:noVBand="1"/>
      </w:tblPr>
      <w:tblGrid>
        <w:gridCol w:w="2217"/>
        <w:gridCol w:w="6799"/>
      </w:tblGrid>
      <w:tr w:rsidR="004F6F9C" w:rsidRPr="004E06B0" w14:paraId="10895AB7" w14:textId="77777777" w:rsidTr="00720357">
        <w:tc>
          <w:tcPr>
            <w:tcW w:w="2122" w:type="dxa"/>
          </w:tcPr>
          <w:p w14:paraId="510DA7AE" w14:textId="77777777" w:rsidR="004F6F9C" w:rsidRPr="004E06B0" w:rsidRDefault="004F6F9C" w:rsidP="00FF6A22">
            <w:pPr>
              <w:pStyle w:val="BASHHNormal"/>
              <w:spacing w:after="0"/>
              <w:jc w:val="both"/>
              <w:rPr>
                <w:b/>
                <w:bCs/>
              </w:rPr>
            </w:pPr>
            <w:r w:rsidRPr="004E06B0">
              <w:rPr>
                <w:b/>
                <w:bCs/>
              </w:rPr>
              <w:lastRenderedPageBreak/>
              <w:t>Patients/population</w:t>
            </w:r>
          </w:p>
        </w:tc>
        <w:tc>
          <w:tcPr>
            <w:tcW w:w="6894" w:type="dxa"/>
          </w:tcPr>
          <w:p w14:paraId="13E69907" w14:textId="77777777" w:rsidR="004F6F9C" w:rsidRPr="004E06B0" w:rsidRDefault="004F6F9C" w:rsidP="00FF6A22">
            <w:pPr>
              <w:pStyle w:val="BASHHNormal"/>
              <w:spacing w:after="0"/>
              <w:jc w:val="both"/>
            </w:pPr>
            <w:r w:rsidRPr="004E06B0">
              <w:t>Which patients or population of patients are we interested in? How can they be best described? Are there subgroups that need to be considered?</w:t>
            </w:r>
          </w:p>
        </w:tc>
      </w:tr>
      <w:tr w:rsidR="004F6F9C" w:rsidRPr="004E06B0" w14:paraId="3D0E9C1C" w14:textId="77777777" w:rsidTr="00720357">
        <w:tc>
          <w:tcPr>
            <w:tcW w:w="2122" w:type="dxa"/>
          </w:tcPr>
          <w:p w14:paraId="0069E8AA" w14:textId="77777777" w:rsidR="004F6F9C" w:rsidRPr="004E06B0" w:rsidRDefault="004F6F9C" w:rsidP="00FF6A22">
            <w:pPr>
              <w:pStyle w:val="BASHHNormal"/>
              <w:spacing w:after="0"/>
              <w:jc w:val="both"/>
              <w:rPr>
                <w:b/>
                <w:bCs/>
              </w:rPr>
            </w:pPr>
            <w:r w:rsidRPr="004E06B0">
              <w:rPr>
                <w:b/>
                <w:bCs/>
              </w:rPr>
              <w:t>Intervention</w:t>
            </w:r>
          </w:p>
        </w:tc>
        <w:tc>
          <w:tcPr>
            <w:tcW w:w="6894" w:type="dxa"/>
          </w:tcPr>
          <w:p w14:paraId="7A0F6E7D" w14:textId="77777777" w:rsidR="004F6F9C" w:rsidRPr="004E06B0" w:rsidRDefault="004F6F9C" w:rsidP="00FF6A22">
            <w:pPr>
              <w:pStyle w:val="BASHHNormal"/>
              <w:spacing w:after="0"/>
              <w:jc w:val="both"/>
            </w:pPr>
            <w:r w:rsidRPr="004E06B0">
              <w:t xml:space="preserve">Which intervention, treatment or approach should be used? </w:t>
            </w:r>
          </w:p>
        </w:tc>
      </w:tr>
      <w:tr w:rsidR="004F6F9C" w:rsidRPr="004E06B0" w14:paraId="44E1DCA1" w14:textId="77777777" w:rsidTr="00720357">
        <w:tc>
          <w:tcPr>
            <w:tcW w:w="2122" w:type="dxa"/>
          </w:tcPr>
          <w:p w14:paraId="7487B935" w14:textId="77777777" w:rsidR="004F6F9C" w:rsidRPr="004E06B0" w:rsidRDefault="004F6F9C" w:rsidP="00FF6A22">
            <w:pPr>
              <w:pStyle w:val="BASHHNormal"/>
              <w:spacing w:after="0"/>
              <w:jc w:val="both"/>
              <w:rPr>
                <w:b/>
                <w:bCs/>
              </w:rPr>
            </w:pPr>
            <w:r w:rsidRPr="004E06B0">
              <w:rPr>
                <w:b/>
                <w:bCs/>
              </w:rPr>
              <w:t>Comparison</w:t>
            </w:r>
          </w:p>
        </w:tc>
        <w:tc>
          <w:tcPr>
            <w:tcW w:w="6894" w:type="dxa"/>
          </w:tcPr>
          <w:p w14:paraId="15D91AB2" w14:textId="77777777" w:rsidR="004F6F9C" w:rsidRPr="004E06B0" w:rsidRDefault="004F6F9C" w:rsidP="00FF6A22">
            <w:pPr>
              <w:pStyle w:val="BASHHNormal"/>
              <w:spacing w:after="0"/>
              <w:jc w:val="both"/>
            </w:pPr>
            <w:r w:rsidRPr="004E06B0">
              <w:t>What is/are the main alternative/s to compare with the intervention?</w:t>
            </w:r>
          </w:p>
        </w:tc>
      </w:tr>
      <w:tr w:rsidR="004F6F9C" w:rsidRPr="004E06B0" w14:paraId="4C2A52B1" w14:textId="77777777" w:rsidTr="00720357">
        <w:tc>
          <w:tcPr>
            <w:tcW w:w="2122" w:type="dxa"/>
          </w:tcPr>
          <w:p w14:paraId="27D9EEA5" w14:textId="77777777" w:rsidR="004F6F9C" w:rsidRPr="004E06B0" w:rsidRDefault="004F6F9C" w:rsidP="00FF6A22">
            <w:pPr>
              <w:pStyle w:val="BASHHNormal"/>
              <w:spacing w:after="0"/>
              <w:jc w:val="both"/>
              <w:rPr>
                <w:b/>
                <w:bCs/>
              </w:rPr>
            </w:pPr>
            <w:r w:rsidRPr="004E06B0">
              <w:rPr>
                <w:b/>
                <w:bCs/>
              </w:rPr>
              <w:t>Outcome</w:t>
            </w:r>
          </w:p>
        </w:tc>
        <w:tc>
          <w:tcPr>
            <w:tcW w:w="6894" w:type="dxa"/>
          </w:tcPr>
          <w:p w14:paraId="6EA507D4" w14:textId="77777777" w:rsidR="004F6F9C" w:rsidRPr="004E06B0" w:rsidRDefault="004F6F9C" w:rsidP="00FF6A22">
            <w:pPr>
              <w:pStyle w:val="BASHHNormal"/>
              <w:spacing w:after="0"/>
              <w:jc w:val="both"/>
            </w:pPr>
            <w:r w:rsidRPr="004E06B0">
              <w:t>What is really important for the patient? Which outcomes should be considered, such as intermediate or short-term measures; mortality; morbidity and treatment complications; rates of relapse; late morbidity and readmission; return to work, physical and social functioning? Should other measures such as quality of life, general health status and costs be considered?</w:t>
            </w:r>
          </w:p>
        </w:tc>
      </w:tr>
    </w:tbl>
    <w:p w14:paraId="0EB321C0" w14:textId="77777777" w:rsidR="004F6F9C" w:rsidRPr="004E06B0" w:rsidRDefault="004F6F9C" w:rsidP="00FF6A22">
      <w:pPr>
        <w:pStyle w:val="BASHHNormal"/>
        <w:jc w:val="both"/>
      </w:pPr>
    </w:p>
    <w:p w14:paraId="0922873D" w14:textId="77777777" w:rsidR="004F6F9C" w:rsidRPr="004E06B0" w:rsidRDefault="004F6F9C" w:rsidP="00EA1227">
      <w:pPr>
        <w:pStyle w:val="BASHHNormal"/>
        <w:numPr>
          <w:ilvl w:val="0"/>
          <w:numId w:val="9"/>
        </w:numPr>
        <w:jc w:val="both"/>
        <w:rPr>
          <w:u w:val="single"/>
        </w:rPr>
      </w:pPr>
      <w:r w:rsidRPr="004E06B0">
        <w:rPr>
          <w:u w:val="single"/>
        </w:rPr>
        <w:t>Consideration of costs</w:t>
      </w:r>
    </w:p>
    <w:p w14:paraId="0CAAE363" w14:textId="77777777" w:rsidR="004F6F9C" w:rsidRPr="004E06B0" w:rsidRDefault="004F6F9C" w:rsidP="00FF6A22">
      <w:pPr>
        <w:pStyle w:val="BASHHNormal"/>
        <w:jc w:val="both"/>
      </w:pPr>
      <w:r w:rsidRPr="004E06B0">
        <w:t>These may or may not legitimately be included in the GRADE system, but it would be sensible in the current climate to always consider these, and if they are not considered this should be stated and why – for example, there is no significant difference in cost between the recommended treatments.</w:t>
      </w:r>
    </w:p>
    <w:p w14:paraId="06AFF8C4" w14:textId="15DC268F" w:rsidR="004F6F9C" w:rsidRPr="004E06B0" w:rsidRDefault="004F6F9C" w:rsidP="00FF6A22">
      <w:pPr>
        <w:pStyle w:val="BASHHNormal"/>
        <w:jc w:val="both"/>
      </w:pPr>
      <w:r w:rsidRPr="004E06B0">
        <w:t>Generally speaking, GRADE suggests a balance sheet should inform judgments about whether the net benefits are worth the incremental costs. Evidence profiles should always present resource use, not just monetary values.</w:t>
      </w:r>
    </w:p>
    <w:p w14:paraId="27E722D0" w14:textId="77777777" w:rsidR="004F6F9C" w:rsidRPr="004E06B0" w:rsidRDefault="004F6F9C" w:rsidP="00EA1227">
      <w:pPr>
        <w:pStyle w:val="BASHHNormal"/>
        <w:numPr>
          <w:ilvl w:val="0"/>
          <w:numId w:val="9"/>
        </w:numPr>
        <w:jc w:val="both"/>
        <w:rPr>
          <w:u w:val="single"/>
        </w:rPr>
      </w:pPr>
      <w:r w:rsidRPr="004E06B0">
        <w:rPr>
          <w:u w:val="single"/>
        </w:rPr>
        <w:t>Using the GRADE grid to resolve differences:</w:t>
      </w:r>
    </w:p>
    <w:p w14:paraId="57C816F8" w14:textId="39BFEF6D" w:rsidR="004F6F9C" w:rsidRPr="004E06B0" w:rsidRDefault="004F6F9C" w:rsidP="00FF6A22">
      <w:pPr>
        <w:pStyle w:val="BASHHNormal"/>
        <w:jc w:val="both"/>
      </w:pPr>
      <w:r w:rsidRPr="004E06B0">
        <w:t>This supports the Delphi technique we already adopt, i.e., to develop a consensus within the group.</w:t>
      </w:r>
    </w:p>
    <w:p w14:paraId="32261BB6" w14:textId="77777777" w:rsidR="004F6F9C" w:rsidRPr="004E06B0" w:rsidRDefault="004F6F9C" w:rsidP="00EA1227">
      <w:pPr>
        <w:pStyle w:val="BASHHNormal"/>
        <w:keepNext/>
        <w:numPr>
          <w:ilvl w:val="0"/>
          <w:numId w:val="9"/>
        </w:numPr>
        <w:jc w:val="both"/>
        <w:rPr>
          <w:u w:val="single"/>
        </w:rPr>
      </w:pPr>
      <w:r w:rsidRPr="004E06B0">
        <w:rPr>
          <w:u w:val="single"/>
        </w:rPr>
        <w:lastRenderedPageBreak/>
        <w:t>GRADE training for BASHH guideline authors</w:t>
      </w:r>
    </w:p>
    <w:p w14:paraId="7B01D301" w14:textId="77777777" w:rsidR="004F6F9C" w:rsidRPr="004E06B0" w:rsidRDefault="004F6F9C" w:rsidP="00156878">
      <w:pPr>
        <w:pStyle w:val="BASHHNormal"/>
        <w:keepNext/>
        <w:jc w:val="both"/>
      </w:pPr>
      <w:r w:rsidRPr="004E06B0">
        <w:t>Authors need to be familiar and confident in using the GRADE system, and training for this is available as follows:</w:t>
      </w:r>
    </w:p>
    <w:p w14:paraId="1008CEEB" w14:textId="5B379768" w:rsidR="004F6F9C" w:rsidRPr="004E06B0" w:rsidRDefault="004F6F9C" w:rsidP="00EA1227">
      <w:pPr>
        <w:pStyle w:val="BASHHNormal"/>
        <w:keepNext/>
        <w:numPr>
          <w:ilvl w:val="0"/>
          <w:numId w:val="12"/>
        </w:numPr>
        <w:jc w:val="both"/>
        <w:rPr>
          <w:sz w:val="22"/>
          <w:szCs w:val="18"/>
        </w:rPr>
      </w:pPr>
      <w:r w:rsidRPr="004E06B0">
        <w:rPr>
          <w:sz w:val="22"/>
          <w:szCs w:val="18"/>
        </w:rPr>
        <w:t xml:space="preserve">The papers from the BMJ series in 2008, as listed in the introduction to this appendix. The articles can be accessed through the grade working group web site at:  </w:t>
      </w:r>
      <w:hyperlink r:id="rId47" w:history="1">
        <w:r w:rsidRPr="004E06B0">
          <w:rPr>
            <w:rStyle w:val="Hyperlink"/>
            <w:sz w:val="22"/>
            <w:szCs w:val="18"/>
          </w:rPr>
          <w:t>http://www.gradeworkinggroup.org/publications/index.htm</w:t>
        </w:r>
      </w:hyperlink>
      <w:r w:rsidRPr="004E06B0">
        <w:rPr>
          <w:sz w:val="22"/>
          <w:szCs w:val="18"/>
        </w:rPr>
        <w:t xml:space="preserve"> </w:t>
      </w:r>
    </w:p>
    <w:p w14:paraId="3CF6C318" w14:textId="010D70AD" w:rsidR="004F6F9C" w:rsidRPr="004E06B0" w:rsidRDefault="004F6F9C" w:rsidP="00EA1227">
      <w:pPr>
        <w:pStyle w:val="BASHHNormal"/>
        <w:keepNext/>
        <w:numPr>
          <w:ilvl w:val="0"/>
          <w:numId w:val="12"/>
        </w:numPr>
        <w:jc w:val="both"/>
        <w:rPr>
          <w:sz w:val="22"/>
          <w:szCs w:val="18"/>
        </w:rPr>
      </w:pPr>
      <w:r w:rsidRPr="004E06B0">
        <w:rPr>
          <w:sz w:val="22"/>
          <w:szCs w:val="18"/>
        </w:rPr>
        <w:t xml:space="preserve">McMaster GRADE online modules: these have been recommended by the GRADE working group and take about 20 minutes each to complete. The web address is: </w:t>
      </w:r>
      <w:hyperlink r:id="rId48" w:history="1">
        <w:r w:rsidRPr="004E06B0">
          <w:rPr>
            <w:rStyle w:val="Hyperlink"/>
            <w:sz w:val="22"/>
            <w:szCs w:val="18"/>
          </w:rPr>
          <w:t>http://cebgrade.mcmaster.ca/</w:t>
        </w:r>
      </w:hyperlink>
      <w:r w:rsidRPr="004E06B0">
        <w:rPr>
          <w:sz w:val="22"/>
          <w:szCs w:val="18"/>
        </w:rPr>
        <w:t xml:space="preserve"> </w:t>
      </w:r>
    </w:p>
    <w:p w14:paraId="6B1994F8" w14:textId="7213E08A" w:rsidR="004F6F9C" w:rsidRPr="00156878" w:rsidRDefault="004F6F9C" w:rsidP="00EA1227">
      <w:pPr>
        <w:pStyle w:val="BASHHNormal"/>
        <w:keepNext/>
        <w:numPr>
          <w:ilvl w:val="0"/>
          <w:numId w:val="12"/>
        </w:numPr>
        <w:jc w:val="both"/>
        <w:rPr>
          <w:sz w:val="22"/>
          <w:szCs w:val="18"/>
        </w:rPr>
      </w:pPr>
      <w:r w:rsidRPr="004E06B0">
        <w:rPr>
          <w:sz w:val="22"/>
          <w:szCs w:val="18"/>
        </w:rPr>
        <w:t>Journal of Clinical Epidemiology 2011: published a 20-part series that is available through the GRADE working group website (link above).</w:t>
      </w:r>
    </w:p>
    <w:p w14:paraId="4F74EDEC" w14:textId="77777777" w:rsidR="004F6F9C" w:rsidRPr="004E06B0" w:rsidRDefault="004F6F9C" w:rsidP="00FF6A22">
      <w:pPr>
        <w:pStyle w:val="BASHHNormal"/>
        <w:jc w:val="both"/>
        <w:rPr>
          <w:b/>
          <w:bCs/>
        </w:rPr>
      </w:pPr>
      <w:r w:rsidRPr="004E06B0">
        <w:rPr>
          <w:b/>
          <w:bCs/>
        </w:rPr>
        <w:t>Summary:</w:t>
      </w:r>
    </w:p>
    <w:p w14:paraId="46D7CEB8" w14:textId="77777777" w:rsidR="004F6F9C" w:rsidRPr="004E06B0" w:rsidRDefault="004F6F9C" w:rsidP="00FF6A22">
      <w:pPr>
        <w:pStyle w:val="BASHHNormal"/>
        <w:jc w:val="both"/>
      </w:pPr>
      <w:r w:rsidRPr="004E06B0">
        <w:t xml:space="preserve">BASHH have now moved to the GRADE system for evaluating evidence and making recommendations by asking guideline authors and reviewers to apply the principles outlined in sections 1-3 above. Authors should consider structuring their analysis of evidence into PICO questions addressing Population / Intervention / Comparison / Outcome as stated in section 4. Costs should be included in the evaluation and formulation of recommendations as stated in section 5. When resolution of conflicting opinions is required, the GRADE grid should be used. This appendix is a brief summary of the GRADE system how it is to be adopted by BASHH guideline authors. </w:t>
      </w:r>
    </w:p>
    <w:p w14:paraId="1E145D5C" w14:textId="77777777" w:rsidR="002006D2" w:rsidRPr="004E06B0" w:rsidRDefault="002006D2" w:rsidP="00FF6A22">
      <w:pPr>
        <w:pStyle w:val="BASHHNormal"/>
        <w:jc w:val="both"/>
      </w:pPr>
    </w:p>
    <w:p w14:paraId="1E570342" w14:textId="77777777" w:rsidR="00CD445C" w:rsidRDefault="00CD445C" w:rsidP="00FF6A22">
      <w:pPr>
        <w:pStyle w:val="BASHHNormal"/>
        <w:jc w:val="both"/>
        <w:sectPr w:rsidR="00CD445C" w:rsidSect="00983439">
          <w:pgSz w:w="11906" w:h="16838"/>
          <w:pgMar w:top="1440" w:right="1440" w:bottom="1440" w:left="1440" w:header="720" w:footer="720" w:gutter="0"/>
          <w:cols w:space="720"/>
          <w:docGrid w:linePitch="360"/>
        </w:sectPr>
      </w:pPr>
    </w:p>
    <w:p w14:paraId="6BB2E1D0" w14:textId="00C80B14" w:rsidR="00CD445C" w:rsidRDefault="00CD445C" w:rsidP="00EA1227">
      <w:pPr>
        <w:pStyle w:val="BASHHHeading2"/>
      </w:pPr>
      <w:bookmarkStart w:id="110" w:name="_Ref168920337"/>
      <w:bookmarkStart w:id="111" w:name="_Toc181199860"/>
      <w:r>
        <w:lastRenderedPageBreak/>
        <w:t>Search Strateg</w:t>
      </w:r>
      <w:bookmarkEnd w:id="110"/>
      <w:r w:rsidR="00E8145C">
        <w:t>ies</w:t>
      </w:r>
      <w:bookmarkEnd w:id="111"/>
    </w:p>
    <w:p w14:paraId="0B24C010" w14:textId="34F665F9" w:rsidR="00CD445C" w:rsidRPr="004E06B0" w:rsidRDefault="00CD445C" w:rsidP="00CD445C">
      <w:pPr>
        <w:pStyle w:val="BASHHNormal"/>
        <w:jc w:val="both"/>
        <w:rPr>
          <w:b/>
          <w:bCs/>
        </w:rPr>
      </w:pPr>
      <w:r w:rsidRPr="004E06B0">
        <w:rPr>
          <w:b/>
          <w:bCs/>
        </w:rPr>
        <w:t>Efficacy of doxycycline as PEP to prevent bacterial STIs:</w:t>
      </w:r>
    </w:p>
    <w:p w14:paraId="1BE8EB6C" w14:textId="64EA91DA" w:rsidR="00CD445C" w:rsidRPr="004E06B0" w:rsidRDefault="00CD445C" w:rsidP="00EA1227">
      <w:pPr>
        <w:pStyle w:val="ListParagraph"/>
        <w:numPr>
          <w:ilvl w:val="0"/>
          <w:numId w:val="18"/>
        </w:numPr>
        <w:spacing w:line="360" w:lineRule="auto"/>
        <w:jc w:val="both"/>
        <w:rPr>
          <w:sz w:val="24"/>
          <w:szCs w:val="24"/>
        </w:rPr>
      </w:pPr>
      <w:r w:rsidRPr="004E06B0">
        <w:rPr>
          <w:sz w:val="24"/>
          <w:szCs w:val="24"/>
        </w:rPr>
        <w:t xml:space="preserve">Search period for articles: </w:t>
      </w:r>
      <w:r w:rsidR="00AC7DEB" w:rsidRPr="005B0B5A">
        <w:rPr>
          <w:sz w:val="24"/>
          <w:szCs w:val="24"/>
          <w:highlight w:val="yellow"/>
        </w:rPr>
        <w:t>01</w:t>
      </w:r>
      <w:r w:rsidRPr="005B0B5A">
        <w:rPr>
          <w:sz w:val="24"/>
          <w:szCs w:val="24"/>
          <w:highlight w:val="yellow"/>
        </w:rPr>
        <w:noBreakHyphen/>
      </w:r>
      <w:r w:rsidR="00AC7DEB" w:rsidRPr="005B0B5A">
        <w:rPr>
          <w:sz w:val="24"/>
          <w:szCs w:val="24"/>
          <w:highlight w:val="yellow"/>
        </w:rPr>
        <w:t>JAN</w:t>
      </w:r>
      <w:r w:rsidRPr="005B0B5A">
        <w:rPr>
          <w:sz w:val="24"/>
          <w:szCs w:val="24"/>
          <w:highlight w:val="yellow"/>
        </w:rPr>
        <w:noBreakHyphen/>
      </w:r>
      <w:r w:rsidR="00AC7DEB" w:rsidRPr="005B0B5A">
        <w:rPr>
          <w:sz w:val="24"/>
          <w:szCs w:val="24"/>
          <w:highlight w:val="yellow"/>
        </w:rPr>
        <w:t>2018</w:t>
      </w:r>
      <w:r w:rsidRPr="005B0B5A">
        <w:rPr>
          <w:sz w:val="24"/>
          <w:szCs w:val="24"/>
          <w:highlight w:val="yellow"/>
        </w:rPr>
        <w:t xml:space="preserve"> to </w:t>
      </w:r>
      <w:r w:rsidR="008530F6" w:rsidRPr="005B0B5A">
        <w:rPr>
          <w:sz w:val="24"/>
          <w:szCs w:val="24"/>
          <w:highlight w:val="yellow"/>
        </w:rPr>
        <w:t>27</w:t>
      </w:r>
      <w:r w:rsidRPr="005B0B5A">
        <w:rPr>
          <w:sz w:val="24"/>
          <w:szCs w:val="24"/>
          <w:highlight w:val="yellow"/>
        </w:rPr>
        <w:noBreakHyphen/>
        <w:t>JUN</w:t>
      </w:r>
      <w:r w:rsidRPr="005B0B5A">
        <w:rPr>
          <w:sz w:val="24"/>
          <w:szCs w:val="24"/>
          <w:highlight w:val="yellow"/>
        </w:rPr>
        <w:noBreakHyphen/>
        <w:t>202</w:t>
      </w:r>
      <w:r w:rsidR="008530F6" w:rsidRPr="005B0B5A">
        <w:rPr>
          <w:sz w:val="24"/>
          <w:szCs w:val="24"/>
          <w:highlight w:val="yellow"/>
        </w:rPr>
        <w:t>4</w:t>
      </w:r>
      <w:r w:rsidRPr="004E06B0">
        <w:rPr>
          <w:sz w:val="24"/>
          <w:szCs w:val="24"/>
        </w:rPr>
        <w:t>.</w:t>
      </w:r>
    </w:p>
    <w:p w14:paraId="519C5E42" w14:textId="77777777" w:rsidR="00CD445C" w:rsidRPr="004E06B0" w:rsidRDefault="00CD445C" w:rsidP="00EA1227">
      <w:pPr>
        <w:pStyle w:val="ListParagraph"/>
        <w:numPr>
          <w:ilvl w:val="0"/>
          <w:numId w:val="18"/>
        </w:numPr>
        <w:spacing w:line="360" w:lineRule="auto"/>
        <w:jc w:val="both"/>
        <w:rPr>
          <w:sz w:val="24"/>
          <w:szCs w:val="24"/>
        </w:rPr>
      </w:pPr>
      <w:r w:rsidRPr="004E06B0">
        <w:rPr>
          <w:sz w:val="24"/>
          <w:szCs w:val="24"/>
        </w:rPr>
        <w:t>Search terms: (doxycycline) AND (chlamydia OR gonorrh</w:t>
      </w:r>
      <w:r>
        <w:rPr>
          <w:sz w:val="24"/>
          <w:szCs w:val="24"/>
        </w:rPr>
        <w:t>o</w:t>
      </w:r>
      <w:r w:rsidRPr="004E06B0">
        <w:rPr>
          <w:sz w:val="24"/>
          <w:szCs w:val="24"/>
        </w:rPr>
        <w:t xml:space="preserve">ea OR syphilis) AND (PEP OR post-exposure prophylaxis OR pre-exposure prophylaxis OR PrEP) AND (Clinical Trial[pt]). </w:t>
      </w:r>
    </w:p>
    <w:p w14:paraId="76D8E383" w14:textId="77777777" w:rsidR="00CD445C" w:rsidRPr="004E06B0" w:rsidRDefault="00CD445C" w:rsidP="00EA1227">
      <w:pPr>
        <w:pStyle w:val="ListParagraph"/>
        <w:numPr>
          <w:ilvl w:val="0"/>
          <w:numId w:val="18"/>
        </w:numPr>
        <w:spacing w:line="360" w:lineRule="auto"/>
        <w:jc w:val="both"/>
        <w:rPr>
          <w:sz w:val="24"/>
          <w:szCs w:val="24"/>
        </w:rPr>
      </w:pPr>
      <w:r w:rsidRPr="004E06B0">
        <w:rPr>
          <w:sz w:val="24"/>
          <w:szCs w:val="24"/>
        </w:rPr>
        <w:t xml:space="preserve">Inclusion criteria: Randomised controlled trials in English, evaluating </w:t>
      </w:r>
      <w:r>
        <w:rPr>
          <w:sz w:val="24"/>
          <w:szCs w:val="24"/>
        </w:rPr>
        <w:t>doxycycline</w:t>
      </w:r>
      <w:r w:rsidRPr="004E06B0">
        <w:rPr>
          <w:sz w:val="24"/>
          <w:szCs w:val="24"/>
        </w:rPr>
        <w:t xml:space="preserve"> as STI bacterial prophylaxis. </w:t>
      </w:r>
    </w:p>
    <w:p w14:paraId="799D1B1D" w14:textId="77777777" w:rsidR="00CD445C" w:rsidRPr="004E06B0" w:rsidRDefault="00CD445C" w:rsidP="00EA1227">
      <w:pPr>
        <w:pStyle w:val="ListParagraph"/>
        <w:numPr>
          <w:ilvl w:val="0"/>
          <w:numId w:val="18"/>
        </w:numPr>
        <w:spacing w:line="360" w:lineRule="auto"/>
        <w:jc w:val="both"/>
        <w:rPr>
          <w:sz w:val="24"/>
          <w:szCs w:val="24"/>
        </w:rPr>
      </w:pPr>
      <w:r w:rsidRPr="004E06B0">
        <w:rPr>
          <w:sz w:val="24"/>
          <w:szCs w:val="24"/>
        </w:rPr>
        <w:t>Exclusion criteria: Non-human or in-vitro studies, unrelated papers, duplicates, unavailable full texts, abstract-only papers, case reports, non-English articles.</w:t>
      </w:r>
    </w:p>
    <w:p w14:paraId="1B261190" w14:textId="77777777" w:rsidR="00CD445C" w:rsidRPr="004E06B0" w:rsidRDefault="00CD445C" w:rsidP="00CD445C">
      <w:pPr>
        <w:spacing w:line="360" w:lineRule="auto"/>
        <w:jc w:val="both"/>
        <w:rPr>
          <w:b/>
          <w:bCs/>
          <w:sz w:val="24"/>
          <w:szCs w:val="24"/>
        </w:rPr>
      </w:pPr>
      <w:r w:rsidRPr="004E06B0">
        <w:rPr>
          <w:b/>
          <w:bCs/>
          <w:sz w:val="24"/>
          <w:szCs w:val="24"/>
        </w:rPr>
        <w:t>Doxycycline use and adverse events:</w:t>
      </w:r>
    </w:p>
    <w:p w14:paraId="1E7C75B1" w14:textId="15CBB668" w:rsidR="00CD445C" w:rsidRPr="004E06B0" w:rsidRDefault="00CD445C" w:rsidP="00EA1227">
      <w:pPr>
        <w:pStyle w:val="ListParagraph"/>
        <w:numPr>
          <w:ilvl w:val="0"/>
          <w:numId w:val="19"/>
        </w:numPr>
        <w:spacing w:line="360" w:lineRule="auto"/>
        <w:jc w:val="both"/>
        <w:rPr>
          <w:sz w:val="24"/>
          <w:szCs w:val="24"/>
        </w:rPr>
      </w:pPr>
      <w:r w:rsidRPr="004E06B0">
        <w:rPr>
          <w:sz w:val="24"/>
          <w:szCs w:val="24"/>
        </w:rPr>
        <w:t xml:space="preserve">Search period for articles: </w:t>
      </w:r>
      <w:r w:rsidRPr="005B0B5A">
        <w:rPr>
          <w:sz w:val="24"/>
          <w:szCs w:val="24"/>
          <w:highlight w:val="yellow"/>
        </w:rPr>
        <w:t>01</w:t>
      </w:r>
      <w:r w:rsidRPr="005B0B5A">
        <w:rPr>
          <w:sz w:val="24"/>
          <w:szCs w:val="24"/>
          <w:highlight w:val="yellow"/>
        </w:rPr>
        <w:noBreakHyphen/>
        <w:t>JAN</w:t>
      </w:r>
      <w:r w:rsidRPr="005B0B5A">
        <w:rPr>
          <w:sz w:val="24"/>
          <w:szCs w:val="24"/>
          <w:highlight w:val="yellow"/>
        </w:rPr>
        <w:noBreakHyphen/>
      </w:r>
      <w:r w:rsidR="0072711F" w:rsidRPr="005B0B5A">
        <w:rPr>
          <w:sz w:val="24"/>
          <w:szCs w:val="24"/>
          <w:highlight w:val="yellow"/>
        </w:rPr>
        <w:t xml:space="preserve">1990 </w:t>
      </w:r>
      <w:r w:rsidRPr="005B0B5A">
        <w:rPr>
          <w:sz w:val="24"/>
          <w:szCs w:val="24"/>
          <w:highlight w:val="yellow"/>
        </w:rPr>
        <w:t xml:space="preserve">to </w:t>
      </w:r>
      <w:r w:rsidR="00215CC0" w:rsidRPr="005B0B5A">
        <w:rPr>
          <w:sz w:val="24"/>
          <w:szCs w:val="24"/>
          <w:highlight w:val="yellow"/>
        </w:rPr>
        <w:t>27-JUN-2024</w:t>
      </w:r>
      <w:r w:rsidR="00215CC0">
        <w:rPr>
          <w:sz w:val="24"/>
          <w:szCs w:val="24"/>
        </w:rPr>
        <w:t>.</w:t>
      </w:r>
    </w:p>
    <w:p w14:paraId="27BBB981" w14:textId="77777777" w:rsidR="00CD445C" w:rsidRPr="004E06B0" w:rsidRDefault="00CD445C" w:rsidP="00EA1227">
      <w:pPr>
        <w:pStyle w:val="ListParagraph"/>
        <w:numPr>
          <w:ilvl w:val="0"/>
          <w:numId w:val="19"/>
        </w:numPr>
        <w:spacing w:line="360" w:lineRule="auto"/>
        <w:jc w:val="both"/>
        <w:rPr>
          <w:sz w:val="24"/>
          <w:szCs w:val="24"/>
        </w:rPr>
      </w:pPr>
      <w:r w:rsidRPr="004E06B0">
        <w:rPr>
          <w:sz w:val="24"/>
          <w:szCs w:val="24"/>
        </w:rPr>
        <w:t xml:space="preserve">Search terms: “doxycycline” AND (“adverse reaction” OR “adverse event” OR “side effect”). </w:t>
      </w:r>
    </w:p>
    <w:p w14:paraId="67C85829" w14:textId="77777777" w:rsidR="00CD445C" w:rsidRPr="004E06B0" w:rsidRDefault="00CD445C" w:rsidP="00EA1227">
      <w:pPr>
        <w:pStyle w:val="ListParagraph"/>
        <w:numPr>
          <w:ilvl w:val="0"/>
          <w:numId w:val="19"/>
        </w:numPr>
        <w:spacing w:line="360" w:lineRule="auto"/>
        <w:jc w:val="both"/>
        <w:rPr>
          <w:sz w:val="24"/>
          <w:szCs w:val="24"/>
        </w:rPr>
      </w:pPr>
      <w:r w:rsidRPr="004E06B0">
        <w:rPr>
          <w:sz w:val="24"/>
          <w:szCs w:val="24"/>
        </w:rPr>
        <w:t>Inclusion criteria:</w:t>
      </w:r>
      <w:r w:rsidRPr="004E06B0">
        <w:rPr>
          <w:b/>
          <w:bCs/>
          <w:sz w:val="24"/>
          <w:szCs w:val="24"/>
        </w:rPr>
        <w:t xml:space="preserve"> </w:t>
      </w:r>
      <w:r w:rsidRPr="004E06B0">
        <w:rPr>
          <w:sz w:val="24"/>
          <w:szCs w:val="24"/>
        </w:rPr>
        <w:t xml:space="preserve">Retrospective or prospective clinical study with an average duration of at least 2 months (8 weeks) on doxycycline, with no restrictions set regarding country, publication language, date or patient age, race, gender, or sexuality. </w:t>
      </w:r>
    </w:p>
    <w:p w14:paraId="0BEB15FB" w14:textId="77777777" w:rsidR="00CD445C" w:rsidRPr="004E06B0" w:rsidRDefault="00CD445C" w:rsidP="00EA1227">
      <w:pPr>
        <w:pStyle w:val="ListParagraph"/>
        <w:numPr>
          <w:ilvl w:val="0"/>
          <w:numId w:val="19"/>
        </w:numPr>
        <w:spacing w:line="360" w:lineRule="auto"/>
        <w:jc w:val="both"/>
        <w:rPr>
          <w:sz w:val="24"/>
          <w:szCs w:val="24"/>
        </w:rPr>
      </w:pPr>
      <w:r w:rsidRPr="004E06B0">
        <w:rPr>
          <w:sz w:val="24"/>
          <w:szCs w:val="24"/>
        </w:rPr>
        <w:t>Exclusion criteria: Non-human or in-vitro studies, unrelated papers, duplicates, unavailable full texts, abstract only papers, case reports, papers reporting doxycycline use in combination with other drugs.</w:t>
      </w:r>
    </w:p>
    <w:p w14:paraId="54B7060A" w14:textId="77777777" w:rsidR="00CD445C" w:rsidRPr="004E06B0" w:rsidRDefault="00CD445C" w:rsidP="00EA1227">
      <w:pPr>
        <w:pStyle w:val="ListParagraph"/>
        <w:numPr>
          <w:ilvl w:val="0"/>
          <w:numId w:val="19"/>
        </w:numPr>
        <w:spacing w:line="360" w:lineRule="auto"/>
        <w:jc w:val="both"/>
        <w:rPr>
          <w:b/>
          <w:bCs/>
          <w:sz w:val="24"/>
          <w:szCs w:val="24"/>
        </w:rPr>
      </w:pPr>
      <w:r w:rsidRPr="004E06B0">
        <w:rPr>
          <w:sz w:val="24"/>
          <w:szCs w:val="24"/>
        </w:rPr>
        <w:t>Review articles from the initial search were reviewed to identify additional studies.</w:t>
      </w:r>
    </w:p>
    <w:p w14:paraId="0C6F8EE5" w14:textId="77777777" w:rsidR="00CD445C" w:rsidRPr="004E06B0" w:rsidRDefault="00CD445C" w:rsidP="00CD445C">
      <w:pPr>
        <w:spacing w:line="360" w:lineRule="auto"/>
        <w:jc w:val="both"/>
        <w:rPr>
          <w:b/>
          <w:bCs/>
          <w:sz w:val="24"/>
          <w:szCs w:val="24"/>
        </w:rPr>
      </w:pPr>
      <w:r w:rsidRPr="004E06B0">
        <w:rPr>
          <w:b/>
          <w:bCs/>
          <w:sz w:val="24"/>
          <w:szCs w:val="24"/>
        </w:rPr>
        <w:t>Doxycycline use and individual level antimicrobial resistance:</w:t>
      </w:r>
    </w:p>
    <w:p w14:paraId="2EC991D4" w14:textId="77777777" w:rsidR="00CD445C" w:rsidRPr="004E06B0" w:rsidRDefault="00CD445C" w:rsidP="00EA1227">
      <w:pPr>
        <w:pStyle w:val="ListParagraph"/>
        <w:numPr>
          <w:ilvl w:val="0"/>
          <w:numId w:val="20"/>
        </w:numPr>
        <w:spacing w:line="360" w:lineRule="auto"/>
        <w:jc w:val="both"/>
        <w:rPr>
          <w:sz w:val="24"/>
          <w:szCs w:val="24"/>
        </w:rPr>
      </w:pPr>
      <w:r w:rsidRPr="004E06B0">
        <w:rPr>
          <w:sz w:val="24"/>
          <w:szCs w:val="24"/>
        </w:rPr>
        <w:t xml:space="preserve">Search period for articles: </w:t>
      </w:r>
      <w:r w:rsidRPr="005B0B5A">
        <w:rPr>
          <w:sz w:val="24"/>
          <w:szCs w:val="24"/>
          <w:highlight w:val="yellow"/>
        </w:rPr>
        <w:t>01-JAN</w:t>
      </w:r>
      <w:r w:rsidRPr="005B0B5A">
        <w:rPr>
          <w:sz w:val="24"/>
          <w:szCs w:val="24"/>
          <w:highlight w:val="yellow"/>
        </w:rPr>
        <w:noBreakHyphen/>
        <w:t>1990 to 09</w:t>
      </w:r>
      <w:r w:rsidRPr="005B0B5A">
        <w:rPr>
          <w:sz w:val="24"/>
          <w:szCs w:val="24"/>
          <w:highlight w:val="yellow"/>
        </w:rPr>
        <w:noBreakHyphen/>
        <w:t>FEB</w:t>
      </w:r>
      <w:r w:rsidRPr="005B0B5A">
        <w:rPr>
          <w:sz w:val="24"/>
          <w:szCs w:val="24"/>
          <w:highlight w:val="yellow"/>
        </w:rPr>
        <w:noBreakHyphen/>
        <w:t>2024</w:t>
      </w:r>
      <w:r w:rsidRPr="004E06B0">
        <w:rPr>
          <w:sz w:val="24"/>
          <w:szCs w:val="24"/>
        </w:rPr>
        <w:t>.</w:t>
      </w:r>
    </w:p>
    <w:p w14:paraId="05EC330F" w14:textId="77777777" w:rsidR="00CD445C" w:rsidRPr="004E06B0" w:rsidRDefault="00CD445C" w:rsidP="00EA1227">
      <w:pPr>
        <w:pStyle w:val="ListParagraph"/>
        <w:numPr>
          <w:ilvl w:val="0"/>
          <w:numId w:val="20"/>
        </w:numPr>
        <w:spacing w:line="360" w:lineRule="auto"/>
        <w:jc w:val="both"/>
        <w:rPr>
          <w:sz w:val="24"/>
          <w:szCs w:val="24"/>
        </w:rPr>
      </w:pPr>
      <w:r w:rsidRPr="004E06B0">
        <w:rPr>
          <w:sz w:val="24"/>
          <w:szCs w:val="24"/>
        </w:rPr>
        <w:t xml:space="preserve">Search terms: “Long term use AND doxycycline AND antimicrobial resistance”, “Long term use of doxycycline AND antimicrobial resistance”, “Doxycycline resistance AND staphylococcus aureus”, “Doxycycline resistance AND streptococcus pneumoniae”, “Doxycycline resistance AND enteric pathogens”, “Doxycycline resistance AND shigella”, “Doxycycline resistance AND salmonella”, “Doxycycline resistance AND Mycoplasma genitalium”, “Doxycycline resistance AND malaria prophylaxis”, “Doxycycline resistance AND gonorrhoea or Neisseria gonorrhoeae”, “Doxycycline resistance AND chlamydia or chlamydia trachomatis”, “Doxycycline resistance AND treponema pallidum”, “Doxycycline resistance AND syphilis”. </w:t>
      </w:r>
    </w:p>
    <w:p w14:paraId="516F6D09" w14:textId="77777777" w:rsidR="00CD445C" w:rsidRPr="004E06B0" w:rsidRDefault="00CD445C" w:rsidP="00EA1227">
      <w:pPr>
        <w:pStyle w:val="ListParagraph"/>
        <w:numPr>
          <w:ilvl w:val="0"/>
          <w:numId w:val="20"/>
        </w:numPr>
        <w:spacing w:line="360" w:lineRule="auto"/>
        <w:jc w:val="both"/>
        <w:rPr>
          <w:sz w:val="24"/>
          <w:szCs w:val="24"/>
        </w:rPr>
      </w:pPr>
      <w:r w:rsidRPr="004E06B0">
        <w:rPr>
          <w:sz w:val="24"/>
          <w:szCs w:val="24"/>
        </w:rPr>
        <w:lastRenderedPageBreak/>
        <w:t xml:space="preserve">Inclusion criteria: studies published in English, where the doxycycline dose was at least 100 mg daily, with “long-term” use (either using this term or by documenting doxycycline use was measured in months), and study outcomes included antibiotic susceptibility or resistance of bacteria in the study population. </w:t>
      </w:r>
    </w:p>
    <w:p w14:paraId="067AED83" w14:textId="77777777" w:rsidR="002006D2" w:rsidRDefault="002006D2" w:rsidP="00FF6A22">
      <w:pPr>
        <w:pStyle w:val="BASHHNormal"/>
        <w:jc w:val="both"/>
      </w:pPr>
    </w:p>
    <w:p w14:paraId="599D3F1A" w14:textId="7402A9EB" w:rsidR="00CD445C" w:rsidRPr="004E06B0" w:rsidRDefault="00CD445C" w:rsidP="00FF6A22">
      <w:pPr>
        <w:pStyle w:val="BASHHNormal"/>
        <w:jc w:val="both"/>
        <w:sectPr w:rsidR="00CD445C" w:rsidRPr="004E06B0" w:rsidSect="00983439">
          <w:pgSz w:w="11906" w:h="16838"/>
          <w:pgMar w:top="1440" w:right="1440" w:bottom="1440" w:left="1440" w:header="720" w:footer="720" w:gutter="0"/>
          <w:cols w:space="720"/>
          <w:docGrid w:linePitch="360"/>
        </w:sectPr>
      </w:pPr>
    </w:p>
    <w:p w14:paraId="1059A87F" w14:textId="53F54184" w:rsidR="002006D2" w:rsidRPr="004E06B0" w:rsidRDefault="002006D2" w:rsidP="00EA1227">
      <w:pPr>
        <w:pStyle w:val="BASHHHeading2"/>
        <w:jc w:val="both"/>
      </w:pPr>
      <w:bookmarkStart w:id="112" w:name="_Ref131417851"/>
      <w:bookmarkStart w:id="113" w:name="_Toc132714163"/>
      <w:bookmarkStart w:id="114" w:name="_Toc181199861"/>
      <w:bookmarkStart w:id="115" w:name="Appendix3"/>
      <w:r w:rsidRPr="004E06B0">
        <w:lastRenderedPageBreak/>
        <w:t>Equality Impact Assessment Table</w:t>
      </w:r>
      <w:bookmarkEnd w:id="112"/>
      <w:bookmarkEnd w:id="113"/>
      <w:bookmarkEnd w:id="114"/>
    </w:p>
    <w:tbl>
      <w:tblPr>
        <w:tblW w:w="13892" w:type="dxa"/>
        <w:tblInd w:w="-147" w:type="dxa"/>
        <w:tblCellMar>
          <w:left w:w="10" w:type="dxa"/>
          <w:right w:w="10" w:type="dxa"/>
        </w:tblCellMar>
        <w:tblLook w:val="0000" w:firstRow="0" w:lastRow="0" w:firstColumn="0" w:lastColumn="0" w:noHBand="0" w:noVBand="0"/>
      </w:tblPr>
      <w:tblGrid>
        <w:gridCol w:w="3828"/>
        <w:gridCol w:w="2551"/>
        <w:gridCol w:w="2552"/>
        <w:gridCol w:w="2551"/>
        <w:gridCol w:w="2410"/>
      </w:tblGrid>
      <w:tr w:rsidR="002006D2" w:rsidRPr="004E06B0" w14:paraId="6E335045" w14:textId="77777777" w:rsidTr="00720357">
        <w:tc>
          <w:tcPr>
            <w:tcW w:w="138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115"/>
          <w:p w14:paraId="00C952BA" w14:textId="77777777" w:rsidR="002006D2" w:rsidRPr="004E06B0" w:rsidRDefault="002006D2" w:rsidP="00FF6A22">
            <w:pPr>
              <w:autoSpaceDE w:val="0"/>
              <w:spacing w:line="360" w:lineRule="auto"/>
              <w:jc w:val="both"/>
              <w:rPr>
                <w:b/>
                <w:bCs/>
                <w:color w:val="000000"/>
                <w:sz w:val="24"/>
                <w:szCs w:val="24"/>
              </w:rPr>
            </w:pPr>
            <w:r w:rsidRPr="004E06B0">
              <w:rPr>
                <w:b/>
                <w:bCs/>
                <w:color w:val="000000"/>
                <w:sz w:val="24"/>
                <w:szCs w:val="24"/>
              </w:rPr>
              <w:t xml:space="preserve">BASHH Guideline Equality Impact Assessment </w:t>
            </w:r>
          </w:p>
          <w:p w14:paraId="46776A3C" w14:textId="77777777" w:rsidR="002006D2" w:rsidRPr="004E06B0" w:rsidRDefault="002006D2" w:rsidP="00FF6A22">
            <w:pPr>
              <w:autoSpaceDE w:val="0"/>
              <w:spacing w:after="120" w:line="360" w:lineRule="auto"/>
              <w:jc w:val="both"/>
              <w:rPr>
                <w:i/>
              </w:rPr>
            </w:pPr>
            <w:r w:rsidRPr="004E06B0">
              <w:rPr>
                <w:i/>
                <w:color w:val="000000"/>
              </w:rPr>
              <w:t>(based on NICE documentation shared with BASHH August 2019)</w:t>
            </w:r>
          </w:p>
        </w:tc>
      </w:tr>
      <w:tr w:rsidR="002006D2" w:rsidRPr="004E06B0" w14:paraId="0B541149" w14:textId="77777777" w:rsidTr="00720357">
        <w:trPr>
          <w:trHeight w:val="964"/>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B4F84" w14:textId="77777777" w:rsidR="002006D2" w:rsidRPr="004E06B0" w:rsidRDefault="002006D2" w:rsidP="00FF6A22">
            <w:pPr>
              <w:spacing w:line="360" w:lineRule="auto"/>
              <w:jc w:val="both"/>
              <w:rPr>
                <w:sz w:val="24"/>
                <w:szCs w:val="24"/>
              </w:rPr>
            </w:pPr>
            <w:r w:rsidRPr="004E06B0">
              <w:rPr>
                <w:b/>
                <w:bCs/>
                <w:sz w:val="24"/>
                <w:szCs w:val="24"/>
              </w:rPr>
              <w:t xml:space="preserve">Guidance title: BASHH Guidelines for the Management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5CE2" w14:textId="77777777" w:rsidR="002006D2" w:rsidRPr="004E06B0" w:rsidRDefault="002006D2" w:rsidP="00FF6A22">
            <w:pPr>
              <w:pStyle w:val="Default"/>
              <w:jc w:val="both"/>
              <w:rPr>
                <w:lang w:val="en-GB"/>
              </w:rPr>
            </w:pPr>
            <w:r w:rsidRPr="004E06B0">
              <w:rPr>
                <w:b/>
                <w:bCs/>
                <w:lang w:val="en-GB"/>
              </w:rPr>
              <w:t xml:space="preserve">Completed by: </w:t>
            </w:r>
          </w:p>
          <w:p w14:paraId="6C663373" w14:textId="77777777" w:rsidR="002006D2" w:rsidRPr="004E06B0" w:rsidRDefault="002006D2" w:rsidP="00FF6A22">
            <w:pPr>
              <w:pStyle w:val="Default"/>
              <w:jc w:val="both"/>
              <w:rPr>
                <w:b/>
                <w:bCs/>
                <w:lang w:val="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0AB9B" w14:textId="77777777" w:rsidR="002006D2" w:rsidRPr="004E06B0" w:rsidRDefault="002006D2" w:rsidP="00FF6A22">
            <w:pPr>
              <w:pStyle w:val="Default"/>
              <w:jc w:val="both"/>
              <w:rPr>
                <w:lang w:val="en-GB"/>
              </w:rPr>
            </w:pPr>
            <w:r w:rsidRPr="004E06B0">
              <w:rPr>
                <w:b/>
                <w:bCs/>
                <w:lang w:val="en-GB"/>
              </w:rPr>
              <w:t xml:space="preserve">Date: </w:t>
            </w:r>
          </w:p>
        </w:tc>
      </w:tr>
      <w:tr w:rsidR="002006D2" w:rsidRPr="004E06B0" w14:paraId="3AB88103" w14:textId="77777777" w:rsidTr="00720357">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7C4EF" w14:textId="77777777" w:rsidR="002006D2" w:rsidRPr="004E06B0" w:rsidRDefault="002006D2" w:rsidP="00FF6A22">
            <w:pPr>
              <w:pStyle w:val="Default"/>
              <w:jc w:val="both"/>
              <w:rPr>
                <w:lang w:val="en-GB"/>
              </w:rPr>
            </w:pPr>
            <w:r w:rsidRPr="004E06B0">
              <w:rPr>
                <w:b/>
                <w:bCs/>
                <w:szCs w:val="32"/>
                <w:lang w:val="en-GB"/>
              </w:rPr>
              <w:t xml:space="preserve">How relevant is the topic to equality?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CD22" w14:textId="77777777" w:rsidR="002006D2" w:rsidRPr="004E06B0" w:rsidRDefault="002006D2" w:rsidP="00FF6A22">
            <w:pPr>
              <w:spacing w:before="120" w:after="120" w:line="360" w:lineRule="auto"/>
              <w:jc w:val="both"/>
              <w:rPr>
                <w:sz w:val="22"/>
                <w:szCs w:val="22"/>
              </w:rPr>
            </w:pPr>
            <w:r w:rsidRPr="004E06B0">
              <w:rPr>
                <w:b/>
                <w:bCs/>
                <w:color w:val="000000"/>
                <w:sz w:val="22"/>
                <w:szCs w:val="22"/>
              </w:rPr>
              <w:t xml:space="preserve">Inequalities in health impact of the condition or public health issue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C4FB0" w14:textId="77777777" w:rsidR="002006D2" w:rsidRPr="004E06B0" w:rsidRDefault="002006D2" w:rsidP="00FF6A22">
            <w:pPr>
              <w:pStyle w:val="Default"/>
              <w:spacing w:before="120"/>
              <w:jc w:val="both"/>
              <w:rPr>
                <w:sz w:val="22"/>
                <w:szCs w:val="22"/>
                <w:lang w:val="en-GB"/>
              </w:rPr>
            </w:pPr>
            <w:r w:rsidRPr="004E06B0">
              <w:rPr>
                <w:b/>
                <w:bCs/>
                <w:sz w:val="22"/>
                <w:szCs w:val="22"/>
                <w:lang w:val="en-GB"/>
              </w:rPr>
              <w:t xml:space="preserve">Potential of guidance to add value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A17F0" w14:textId="77777777" w:rsidR="002006D2" w:rsidRPr="004E06B0" w:rsidRDefault="002006D2" w:rsidP="00FF6A22">
            <w:pPr>
              <w:pStyle w:val="Default"/>
              <w:spacing w:before="120"/>
              <w:jc w:val="both"/>
              <w:rPr>
                <w:sz w:val="22"/>
                <w:szCs w:val="22"/>
                <w:lang w:val="en-GB"/>
              </w:rPr>
            </w:pPr>
            <w:r w:rsidRPr="004E06B0">
              <w:rPr>
                <w:b/>
                <w:bCs/>
                <w:sz w:val="22"/>
                <w:szCs w:val="22"/>
                <w:lang w:val="en-GB"/>
              </w:rPr>
              <w:t xml:space="preserve">Priority for NHS or other government department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158C" w14:textId="77777777" w:rsidR="002006D2" w:rsidRPr="004E06B0" w:rsidRDefault="002006D2" w:rsidP="00FF6A22">
            <w:pPr>
              <w:pStyle w:val="Default"/>
              <w:spacing w:before="120"/>
              <w:jc w:val="both"/>
              <w:rPr>
                <w:sz w:val="22"/>
                <w:szCs w:val="22"/>
                <w:lang w:val="en-GB"/>
              </w:rPr>
            </w:pPr>
            <w:r w:rsidRPr="004E06B0">
              <w:rPr>
                <w:b/>
                <w:bCs/>
                <w:sz w:val="22"/>
                <w:szCs w:val="22"/>
                <w:lang w:val="en-GB"/>
              </w:rPr>
              <w:t xml:space="preserve">Topic relevance; conclusions and outcomes </w:t>
            </w:r>
          </w:p>
        </w:tc>
      </w:tr>
      <w:tr w:rsidR="002006D2" w:rsidRPr="004E06B0" w14:paraId="79B93673" w14:textId="77777777" w:rsidTr="00720357">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322C" w14:textId="77777777" w:rsidR="002006D2" w:rsidRPr="004E06B0" w:rsidRDefault="002006D2" w:rsidP="00FF6A22">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92E7" w14:textId="77777777" w:rsidR="002006D2" w:rsidRPr="004E06B0" w:rsidRDefault="002006D2" w:rsidP="00EA1227">
            <w:pPr>
              <w:pStyle w:val="Default"/>
              <w:numPr>
                <w:ilvl w:val="0"/>
                <w:numId w:val="14"/>
              </w:numPr>
              <w:suppressAutoHyphens/>
              <w:adjustRightInd/>
              <w:spacing w:after="0"/>
              <w:ind w:left="326" w:hanging="284"/>
              <w:jc w:val="both"/>
              <w:textAlignment w:val="baseline"/>
              <w:rPr>
                <w:sz w:val="20"/>
                <w:szCs w:val="20"/>
                <w:lang w:val="en-GB"/>
              </w:rPr>
            </w:pPr>
            <w:r w:rsidRPr="004E06B0">
              <w:rPr>
                <w:sz w:val="20"/>
                <w:szCs w:val="20"/>
                <w:lang w:val="en-GB"/>
              </w:rPr>
              <w:t>Prevalence and impact of condition or public health problem</w:t>
            </w:r>
          </w:p>
          <w:p w14:paraId="7047AEB6" w14:textId="77777777" w:rsidR="002006D2" w:rsidRPr="004E06B0" w:rsidRDefault="002006D2" w:rsidP="00EA1227">
            <w:pPr>
              <w:pStyle w:val="Default"/>
              <w:numPr>
                <w:ilvl w:val="0"/>
                <w:numId w:val="14"/>
              </w:numPr>
              <w:suppressAutoHyphens/>
              <w:adjustRightInd/>
              <w:spacing w:after="0"/>
              <w:ind w:left="326" w:hanging="284"/>
              <w:jc w:val="both"/>
              <w:textAlignment w:val="baseline"/>
              <w:rPr>
                <w:sz w:val="20"/>
                <w:szCs w:val="20"/>
                <w:lang w:val="en-GB"/>
              </w:rPr>
            </w:pPr>
            <w:r w:rsidRPr="004E06B0">
              <w:rPr>
                <w:sz w:val="20"/>
                <w:szCs w:val="20"/>
                <w:lang w:val="en-GB"/>
              </w:rPr>
              <w:t xml:space="preserve">Prevalence of risk factors </w:t>
            </w:r>
          </w:p>
          <w:p w14:paraId="090673A2" w14:textId="77777777" w:rsidR="002006D2" w:rsidRPr="004E06B0" w:rsidRDefault="002006D2" w:rsidP="00FF6A22">
            <w:pPr>
              <w:pStyle w:val="Default"/>
              <w:ind w:left="326" w:hanging="284"/>
              <w:jc w:val="both"/>
              <w:rPr>
                <w:sz w:val="20"/>
                <w:szCs w:val="20"/>
                <w:lang w:val="en-GB"/>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EB689" w14:textId="77777777" w:rsidR="002006D2" w:rsidRPr="004E06B0" w:rsidRDefault="002006D2" w:rsidP="00EA1227">
            <w:pPr>
              <w:pStyle w:val="Default"/>
              <w:numPr>
                <w:ilvl w:val="0"/>
                <w:numId w:val="14"/>
              </w:numPr>
              <w:suppressAutoHyphens/>
              <w:adjustRightInd/>
              <w:spacing w:after="0"/>
              <w:ind w:left="326" w:hanging="284"/>
              <w:jc w:val="both"/>
              <w:textAlignment w:val="baseline"/>
              <w:rPr>
                <w:sz w:val="20"/>
                <w:szCs w:val="20"/>
                <w:lang w:val="en-GB"/>
              </w:rPr>
            </w:pPr>
            <w:r w:rsidRPr="004E06B0">
              <w:rPr>
                <w:sz w:val="20"/>
                <w:szCs w:val="20"/>
                <w:lang w:val="en-GB"/>
              </w:rPr>
              <w:t xml:space="preserve">Inequalities in access, uptake or impact </w:t>
            </w:r>
          </w:p>
          <w:p w14:paraId="18FD97D0" w14:textId="77777777" w:rsidR="002006D2" w:rsidRPr="004E06B0" w:rsidRDefault="002006D2" w:rsidP="00EA1227">
            <w:pPr>
              <w:pStyle w:val="Default"/>
              <w:numPr>
                <w:ilvl w:val="0"/>
                <w:numId w:val="14"/>
              </w:numPr>
              <w:suppressAutoHyphens/>
              <w:adjustRightInd/>
              <w:spacing w:after="0"/>
              <w:ind w:left="326" w:hanging="284"/>
              <w:jc w:val="both"/>
              <w:textAlignment w:val="baseline"/>
              <w:rPr>
                <w:sz w:val="20"/>
                <w:szCs w:val="20"/>
                <w:lang w:val="en-GB"/>
              </w:rPr>
            </w:pPr>
            <w:r w:rsidRPr="004E06B0">
              <w:rPr>
                <w:sz w:val="20"/>
                <w:szCs w:val="20"/>
                <w:lang w:val="en-GB"/>
              </w:rPr>
              <w:t xml:space="preserve">Timeliness </w:t>
            </w:r>
          </w:p>
          <w:p w14:paraId="53B5CB92" w14:textId="77777777" w:rsidR="002006D2" w:rsidRPr="004E06B0" w:rsidRDefault="002006D2" w:rsidP="00EA1227">
            <w:pPr>
              <w:pStyle w:val="Default"/>
              <w:numPr>
                <w:ilvl w:val="0"/>
                <w:numId w:val="14"/>
              </w:numPr>
              <w:suppressAutoHyphens/>
              <w:adjustRightInd/>
              <w:spacing w:after="0"/>
              <w:ind w:left="326" w:hanging="284"/>
              <w:jc w:val="both"/>
              <w:textAlignment w:val="baseline"/>
              <w:rPr>
                <w:sz w:val="20"/>
                <w:szCs w:val="20"/>
                <w:lang w:val="en-GB"/>
              </w:rPr>
            </w:pPr>
            <w:r w:rsidRPr="004E06B0">
              <w:rPr>
                <w:sz w:val="20"/>
                <w:szCs w:val="20"/>
                <w:lang w:val="en-GB"/>
              </w:rPr>
              <w:t xml:space="preserve">Equality issues identified by proposers of the topic </w:t>
            </w:r>
          </w:p>
          <w:p w14:paraId="004F850C" w14:textId="77777777" w:rsidR="002006D2" w:rsidRPr="004E06B0" w:rsidRDefault="002006D2" w:rsidP="00EA1227">
            <w:pPr>
              <w:pStyle w:val="Default"/>
              <w:numPr>
                <w:ilvl w:val="0"/>
                <w:numId w:val="14"/>
              </w:numPr>
              <w:suppressAutoHyphens/>
              <w:adjustRightInd/>
              <w:spacing w:after="0"/>
              <w:ind w:left="326" w:hanging="284"/>
              <w:jc w:val="both"/>
              <w:textAlignment w:val="baseline"/>
              <w:rPr>
                <w:sz w:val="20"/>
                <w:szCs w:val="20"/>
                <w:lang w:val="en-GB"/>
              </w:rPr>
            </w:pPr>
            <w:r w:rsidRPr="004E06B0">
              <w:rPr>
                <w:sz w:val="20"/>
                <w:szCs w:val="20"/>
                <w:lang w:val="en-GB"/>
              </w:rPr>
              <w:t xml:space="preserve">Equality issues identified by patient or lay organisations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CB25" w14:textId="77777777" w:rsidR="002006D2" w:rsidRPr="004E06B0" w:rsidRDefault="002006D2" w:rsidP="00EA1227">
            <w:pPr>
              <w:pStyle w:val="Default"/>
              <w:numPr>
                <w:ilvl w:val="0"/>
                <w:numId w:val="14"/>
              </w:numPr>
              <w:suppressAutoHyphens/>
              <w:adjustRightInd/>
              <w:spacing w:after="0"/>
              <w:ind w:left="326" w:hanging="284"/>
              <w:jc w:val="both"/>
              <w:textAlignment w:val="baseline"/>
              <w:rPr>
                <w:sz w:val="20"/>
                <w:szCs w:val="20"/>
                <w:lang w:val="en-GB"/>
              </w:rPr>
            </w:pPr>
            <w:r w:rsidRPr="004E06B0">
              <w:rPr>
                <w:sz w:val="20"/>
                <w:szCs w:val="20"/>
                <w:lang w:val="en-GB"/>
              </w:rPr>
              <w:t>Department of Health or other centralised NHS bodies such as NHS England</w:t>
            </w:r>
          </w:p>
          <w:p w14:paraId="4410FD3F" w14:textId="77777777" w:rsidR="002006D2" w:rsidRPr="004E06B0" w:rsidRDefault="002006D2" w:rsidP="00EA1227">
            <w:pPr>
              <w:pStyle w:val="Default"/>
              <w:numPr>
                <w:ilvl w:val="0"/>
                <w:numId w:val="14"/>
              </w:numPr>
              <w:suppressAutoHyphens/>
              <w:adjustRightInd/>
              <w:spacing w:after="0"/>
              <w:ind w:left="326" w:hanging="284"/>
              <w:jc w:val="both"/>
              <w:textAlignment w:val="baseline"/>
              <w:rPr>
                <w:sz w:val="20"/>
                <w:szCs w:val="20"/>
                <w:lang w:val="en-GB"/>
              </w:rPr>
            </w:pPr>
            <w:r w:rsidRPr="004E06B0">
              <w:rPr>
                <w:sz w:val="20"/>
                <w:szCs w:val="20"/>
                <w:lang w:val="en-GB"/>
              </w:rPr>
              <w:t>Local authorities</w:t>
            </w:r>
          </w:p>
          <w:p w14:paraId="5AD02194" w14:textId="77777777" w:rsidR="002006D2" w:rsidRPr="004E06B0" w:rsidRDefault="002006D2" w:rsidP="00EA1227">
            <w:pPr>
              <w:pStyle w:val="Default"/>
              <w:numPr>
                <w:ilvl w:val="0"/>
                <w:numId w:val="14"/>
              </w:numPr>
              <w:suppressAutoHyphens/>
              <w:adjustRightInd/>
              <w:spacing w:after="0"/>
              <w:ind w:left="326" w:hanging="284"/>
              <w:jc w:val="both"/>
              <w:textAlignment w:val="baseline"/>
              <w:rPr>
                <w:sz w:val="20"/>
                <w:szCs w:val="20"/>
                <w:lang w:val="en-GB"/>
              </w:rPr>
            </w:pPr>
            <w:r w:rsidRPr="004E06B0">
              <w:rPr>
                <w:sz w:val="20"/>
                <w:szCs w:val="20"/>
                <w:lang w:val="en-GB"/>
              </w:rPr>
              <w:t xml:space="preserve">Home Office </w:t>
            </w:r>
          </w:p>
          <w:p w14:paraId="7DA50D98" w14:textId="77777777" w:rsidR="002006D2" w:rsidRPr="004E06B0" w:rsidRDefault="002006D2" w:rsidP="00EA1227">
            <w:pPr>
              <w:pStyle w:val="Default"/>
              <w:numPr>
                <w:ilvl w:val="0"/>
                <w:numId w:val="14"/>
              </w:numPr>
              <w:suppressAutoHyphens/>
              <w:adjustRightInd/>
              <w:spacing w:after="0"/>
              <w:ind w:left="326" w:hanging="284"/>
              <w:jc w:val="both"/>
              <w:textAlignment w:val="baseline"/>
              <w:rPr>
                <w:sz w:val="20"/>
                <w:szCs w:val="20"/>
                <w:lang w:val="en-GB"/>
              </w:rPr>
            </w:pPr>
            <w:r w:rsidRPr="004E06B0">
              <w:rPr>
                <w:sz w:val="20"/>
                <w:szCs w:val="20"/>
                <w:lang w:val="en-GB"/>
              </w:rPr>
              <w:t>Other agencies</w:t>
            </w:r>
          </w:p>
          <w:p w14:paraId="40077076" w14:textId="77777777" w:rsidR="002006D2" w:rsidRPr="004E06B0" w:rsidRDefault="002006D2" w:rsidP="00FF6A22">
            <w:pPr>
              <w:pStyle w:val="Default"/>
              <w:ind w:left="326" w:hanging="284"/>
              <w:jc w:val="both"/>
              <w:rPr>
                <w:sz w:val="20"/>
                <w:szCs w:val="20"/>
                <w:lang w:val="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3C99" w14:textId="77777777" w:rsidR="002006D2" w:rsidRPr="004E06B0" w:rsidRDefault="002006D2" w:rsidP="00EA1227">
            <w:pPr>
              <w:pStyle w:val="Default"/>
              <w:numPr>
                <w:ilvl w:val="0"/>
                <w:numId w:val="14"/>
              </w:numPr>
              <w:suppressAutoHyphens/>
              <w:adjustRightInd/>
              <w:spacing w:after="0"/>
              <w:ind w:left="326" w:hanging="284"/>
              <w:jc w:val="both"/>
              <w:textAlignment w:val="baseline"/>
              <w:rPr>
                <w:sz w:val="20"/>
                <w:szCs w:val="20"/>
                <w:lang w:val="en-GB"/>
              </w:rPr>
            </w:pPr>
            <w:r w:rsidRPr="004E06B0">
              <w:rPr>
                <w:sz w:val="20"/>
                <w:szCs w:val="20"/>
                <w:lang w:val="en-GB"/>
              </w:rPr>
              <w:t>If equality issues had impact on the guidance summarise these impacts</w:t>
            </w:r>
          </w:p>
          <w:p w14:paraId="518BC2B3" w14:textId="77777777" w:rsidR="002006D2" w:rsidRPr="004E06B0" w:rsidRDefault="002006D2" w:rsidP="00FF6A22">
            <w:pPr>
              <w:pStyle w:val="Default"/>
              <w:ind w:left="326" w:hanging="284"/>
              <w:jc w:val="both"/>
              <w:rPr>
                <w:sz w:val="20"/>
                <w:szCs w:val="20"/>
                <w:lang w:val="en-GB"/>
              </w:rPr>
            </w:pPr>
          </w:p>
        </w:tc>
      </w:tr>
      <w:tr w:rsidR="002006D2" w:rsidRPr="004E06B0" w14:paraId="25F2E2AA" w14:textId="77777777" w:rsidTr="00720357">
        <w:trPr>
          <w:trHeight w:val="737"/>
        </w:trPr>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16AC96B" w14:textId="77777777" w:rsidR="002006D2" w:rsidRPr="004E06B0" w:rsidRDefault="002006D2" w:rsidP="00FF6A22">
            <w:pPr>
              <w:pStyle w:val="Default"/>
              <w:jc w:val="both"/>
              <w:rPr>
                <w:lang w:val="en-GB"/>
              </w:rPr>
            </w:pPr>
            <w:r w:rsidRPr="004E06B0">
              <w:rPr>
                <w:b/>
                <w:bCs/>
                <w:lang w:val="en-GB"/>
              </w:rPr>
              <w:t xml:space="preserve">Sex/gender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0097" w14:textId="77777777" w:rsidR="002006D2" w:rsidRPr="004E06B0" w:rsidRDefault="002006D2" w:rsidP="00FF6A22">
            <w:pPr>
              <w:spacing w:line="360"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7D9" w14:textId="77777777" w:rsidR="002006D2" w:rsidRPr="004E06B0" w:rsidRDefault="002006D2" w:rsidP="00FF6A22">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2C79" w14:textId="77777777" w:rsidR="002006D2" w:rsidRPr="004E06B0" w:rsidRDefault="002006D2" w:rsidP="00FF6A22">
            <w:pPr>
              <w:spacing w:line="360" w:lineRule="auto"/>
              <w:jc w:val="bot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2F58D" w14:textId="77777777" w:rsidR="002006D2" w:rsidRPr="004E06B0" w:rsidRDefault="002006D2" w:rsidP="00FF6A22">
            <w:pPr>
              <w:spacing w:line="360" w:lineRule="auto"/>
              <w:jc w:val="both"/>
            </w:pPr>
          </w:p>
        </w:tc>
      </w:tr>
      <w:tr w:rsidR="002006D2" w:rsidRPr="004E06B0" w14:paraId="0BC8D1DB" w14:textId="77777777" w:rsidTr="00720357">
        <w:trPr>
          <w:trHeight w:val="737"/>
        </w:trPr>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1EE4F53" w14:textId="77777777" w:rsidR="002006D2" w:rsidRPr="004E06B0" w:rsidRDefault="002006D2" w:rsidP="00FF6A22">
            <w:pPr>
              <w:pStyle w:val="Default"/>
              <w:jc w:val="both"/>
              <w:rPr>
                <w:lang w:val="en-GB"/>
              </w:rPr>
            </w:pPr>
            <w:r w:rsidRPr="004E06B0">
              <w:rPr>
                <w:b/>
                <w:bCs/>
                <w:lang w:val="en-GB"/>
              </w:rPr>
              <w:t xml:space="preserve">Race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60C80" w14:textId="77777777" w:rsidR="002006D2" w:rsidRPr="004E06B0" w:rsidRDefault="002006D2" w:rsidP="00FF6A22">
            <w:pPr>
              <w:spacing w:line="360"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A7354" w14:textId="77777777" w:rsidR="002006D2" w:rsidRPr="004E06B0" w:rsidRDefault="002006D2" w:rsidP="00FF6A22">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156A" w14:textId="77777777" w:rsidR="002006D2" w:rsidRPr="004E06B0" w:rsidRDefault="002006D2" w:rsidP="00FF6A22">
            <w:pPr>
              <w:spacing w:line="360" w:lineRule="auto"/>
              <w:jc w:val="bot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D4A50" w14:textId="77777777" w:rsidR="002006D2" w:rsidRPr="004E06B0" w:rsidRDefault="002006D2" w:rsidP="00FF6A22">
            <w:pPr>
              <w:spacing w:line="360" w:lineRule="auto"/>
              <w:jc w:val="both"/>
            </w:pPr>
          </w:p>
        </w:tc>
      </w:tr>
      <w:tr w:rsidR="002006D2" w:rsidRPr="004E06B0" w14:paraId="26A9BA3E" w14:textId="77777777" w:rsidTr="00720357">
        <w:trPr>
          <w:trHeight w:val="737"/>
        </w:trPr>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2277C87" w14:textId="77777777" w:rsidR="002006D2" w:rsidRPr="004E06B0" w:rsidRDefault="002006D2" w:rsidP="00FF6A22">
            <w:pPr>
              <w:pStyle w:val="Default"/>
              <w:jc w:val="both"/>
              <w:rPr>
                <w:lang w:val="en-GB"/>
              </w:rPr>
            </w:pPr>
            <w:r w:rsidRPr="004E06B0">
              <w:rPr>
                <w:b/>
                <w:bCs/>
                <w:lang w:val="en-GB"/>
              </w:rPr>
              <w:lastRenderedPageBreak/>
              <w:t xml:space="preserve">Disability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102D6" w14:textId="77777777" w:rsidR="002006D2" w:rsidRPr="004E06B0" w:rsidRDefault="002006D2" w:rsidP="00FF6A22">
            <w:pPr>
              <w:spacing w:line="360"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6A3A2" w14:textId="77777777" w:rsidR="002006D2" w:rsidRPr="004E06B0" w:rsidRDefault="002006D2" w:rsidP="00FF6A22">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5A29" w14:textId="77777777" w:rsidR="002006D2" w:rsidRPr="004E06B0" w:rsidRDefault="002006D2" w:rsidP="00FF6A22">
            <w:pPr>
              <w:spacing w:line="360" w:lineRule="auto"/>
              <w:jc w:val="bot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FCEB5" w14:textId="77777777" w:rsidR="002006D2" w:rsidRPr="004E06B0" w:rsidRDefault="002006D2" w:rsidP="00FF6A22">
            <w:pPr>
              <w:spacing w:line="360" w:lineRule="auto"/>
              <w:jc w:val="both"/>
            </w:pPr>
          </w:p>
        </w:tc>
      </w:tr>
      <w:tr w:rsidR="002006D2" w:rsidRPr="004E06B0" w14:paraId="5EF1E211" w14:textId="77777777" w:rsidTr="00720357">
        <w:trPr>
          <w:trHeight w:val="737"/>
        </w:trPr>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85A90BF" w14:textId="77777777" w:rsidR="002006D2" w:rsidRPr="004E06B0" w:rsidRDefault="002006D2" w:rsidP="00FF6A22">
            <w:pPr>
              <w:pStyle w:val="Default"/>
              <w:jc w:val="both"/>
              <w:rPr>
                <w:lang w:val="en-GB"/>
              </w:rPr>
            </w:pPr>
            <w:r w:rsidRPr="004E06B0">
              <w:rPr>
                <w:b/>
                <w:bCs/>
                <w:lang w:val="en-GB"/>
              </w:rPr>
              <w:t>Age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FE061" w14:textId="77777777" w:rsidR="002006D2" w:rsidRPr="004E06B0" w:rsidRDefault="002006D2" w:rsidP="00FF6A22">
            <w:pPr>
              <w:spacing w:line="360"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BFC8" w14:textId="77777777" w:rsidR="002006D2" w:rsidRPr="004E06B0" w:rsidRDefault="002006D2" w:rsidP="00FF6A22">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D2DA1" w14:textId="77777777" w:rsidR="002006D2" w:rsidRPr="004E06B0" w:rsidRDefault="002006D2" w:rsidP="00FF6A22">
            <w:pPr>
              <w:spacing w:line="360" w:lineRule="auto"/>
              <w:jc w:val="bot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4863" w14:textId="77777777" w:rsidR="002006D2" w:rsidRPr="004E06B0" w:rsidRDefault="002006D2" w:rsidP="00FF6A22">
            <w:pPr>
              <w:spacing w:line="360" w:lineRule="auto"/>
              <w:jc w:val="both"/>
            </w:pPr>
          </w:p>
        </w:tc>
      </w:tr>
      <w:tr w:rsidR="002006D2" w:rsidRPr="004E06B0" w14:paraId="433DF717" w14:textId="77777777" w:rsidTr="00720357">
        <w:trPr>
          <w:trHeight w:val="855"/>
        </w:trPr>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7A99CB" w14:textId="77777777" w:rsidR="002006D2" w:rsidRPr="004E06B0" w:rsidRDefault="002006D2" w:rsidP="00FF6A22">
            <w:pPr>
              <w:pStyle w:val="Default"/>
              <w:spacing w:after="0"/>
              <w:jc w:val="both"/>
              <w:rPr>
                <w:lang w:val="en-GB"/>
              </w:rPr>
            </w:pPr>
            <w:r w:rsidRPr="004E06B0">
              <w:rPr>
                <w:b/>
                <w:bCs/>
                <w:lang w:val="en-GB"/>
              </w:rPr>
              <w:t xml:space="preserve">Sexual </w:t>
            </w:r>
          </w:p>
          <w:p w14:paraId="7A6ABEA2" w14:textId="77777777" w:rsidR="002006D2" w:rsidRPr="004E06B0" w:rsidRDefault="002006D2" w:rsidP="00FF6A22">
            <w:pPr>
              <w:pStyle w:val="Default"/>
              <w:spacing w:after="0"/>
              <w:jc w:val="both"/>
              <w:rPr>
                <w:lang w:val="en-GB"/>
              </w:rPr>
            </w:pPr>
            <w:r w:rsidRPr="004E06B0">
              <w:rPr>
                <w:b/>
                <w:bCs/>
                <w:lang w:val="en-GB"/>
              </w:rPr>
              <w:t xml:space="preserve">orientation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04E67" w14:textId="77777777" w:rsidR="002006D2" w:rsidRPr="004E06B0" w:rsidRDefault="002006D2" w:rsidP="00FF6A22">
            <w:pPr>
              <w:spacing w:line="360"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CAD0C" w14:textId="77777777" w:rsidR="002006D2" w:rsidRPr="004E06B0" w:rsidRDefault="002006D2" w:rsidP="00FF6A22">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60EE" w14:textId="77777777" w:rsidR="002006D2" w:rsidRPr="004E06B0" w:rsidRDefault="002006D2" w:rsidP="00FF6A22">
            <w:pPr>
              <w:spacing w:line="360" w:lineRule="auto"/>
              <w:jc w:val="bot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4D72" w14:textId="77777777" w:rsidR="002006D2" w:rsidRPr="004E06B0" w:rsidRDefault="002006D2" w:rsidP="00FF6A22">
            <w:pPr>
              <w:spacing w:line="360" w:lineRule="auto"/>
              <w:jc w:val="both"/>
            </w:pPr>
          </w:p>
        </w:tc>
      </w:tr>
      <w:tr w:rsidR="002006D2" w:rsidRPr="004E06B0" w14:paraId="3165252D" w14:textId="77777777" w:rsidTr="00720357">
        <w:trPr>
          <w:trHeight w:val="737"/>
        </w:trPr>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B3CFDAE" w14:textId="77777777" w:rsidR="002006D2" w:rsidRPr="004E06B0" w:rsidRDefault="002006D2" w:rsidP="00FF6A22">
            <w:pPr>
              <w:pStyle w:val="Default"/>
              <w:jc w:val="both"/>
              <w:rPr>
                <w:b/>
                <w:bCs/>
                <w:lang w:val="en-GB"/>
              </w:rPr>
            </w:pPr>
            <w:r w:rsidRPr="004E06B0">
              <w:rPr>
                <w:b/>
                <w:bCs/>
                <w:lang w:val="en-GB"/>
              </w:rPr>
              <w:t>Gender reassignment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CCB43" w14:textId="77777777" w:rsidR="002006D2" w:rsidRPr="004E06B0" w:rsidRDefault="002006D2" w:rsidP="00FF6A22">
            <w:pPr>
              <w:spacing w:line="360"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E9505" w14:textId="77777777" w:rsidR="002006D2" w:rsidRPr="004E06B0" w:rsidRDefault="002006D2" w:rsidP="00FF6A22">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7A5D3" w14:textId="77777777" w:rsidR="002006D2" w:rsidRPr="004E06B0" w:rsidRDefault="002006D2" w:rsidP="00FF6A22">
            <w:pPr>
              <w:spacing w:line="360" w:lineRule="auto"/>
              <w:jc w:val="bot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174A7" w14:textId="77777777" w:rsidR="002006D2" w:rsidRPr="004E06B0" w:rsidRDefault="002006D2" w:rsidP="00FF6A22">
            <w:pPr>
              <w:spacing w:line="360" w:lineRule="auto"/>
              <w:jc w:val="both"/>
            </w:pPr>
          </w:p>
        </w:tc>
      </w:tr>
      <w:tr w:rsidR="002006D2" w:rsidRPr="004E06B0" w14:paraId="69A19F30" w14:textId="77777777" w:rsidTr="00720357">
        <w:trPr>
          <w:trHeight w:val="737"/>
        </w:trPr>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500897" w14:textId="77777777" w:rsidR="002006D2" w:rsidRPr="004E06B0" w:rsidRDefault="002006D2" w:rsidP="00FF6A22">
            <w:pPr>
              <w:pStyle w:val="Default"/>
              <w:jc w:val="both"/>
              <w:rPr>
                <w:b/>
                <w:bCs/>
                <w:lang w:val="en-GB"/>
              </w:rPr>
            </w:pPr>
            <w:r w:rsidRPr="004E06B0">
              <w:rPr>
                <w:b/>
                <w:bCs/>
                <w:lang w:val="en-GB"/>
              </w:rPr>
              <w:t>Religion/belief</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4924" w14:textId="77777777" w:rsidR="002006D2" w:rsidRPr="004E06B0" w:rsidRDefault="002006D2" w:rsidP="00FF6A22">
            <w:pPr>
              <w:spacing w:line="360"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0E470" w14:textId="77777777" w:rsidR="002006D2" w:rsidRPr="004E06B0" w:rsidRDefault="002006D2" w:rsidP="00FF6A22">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67EA" w14:textId="77777777" w:rsidR="002006D2" w:rsidRPr="004E06B0" w:rsidRDefault="002006D2" w:rsidP="00FF6A22">
            <w:pPr>
              <w:spacing w:line="360" w:lineRule="auto"/>
              <w:jc w:val="bot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763EF" w14:textId="77777777" w:rsidR="002006D2" w:rsidRPr="004E06B0" w:rsidRDefault="002006D2" w:rsidP="00FF6A22">
            <w:pPr>
              <w:spacing w:line="360" w:lineRule="auto"/>
              <w:jc w:val="both"/>
            </w:pPr>
          </w:p>
        </w:tc>
      </w:tr>
      <w:tr w:rsidR="002006D2" w:rsidRPr="004E06B0" w14:paraId="67A0EC7D" w14:textId="77777777" w:rsidTr="00720357">
        <w:trPr>
          <w:trHeight w:val="737"/>
        </w:trPr>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864ECB2" w14:textId="77777777" w:rsidR="002006D2" w:rsidRPr="004E06B0" w:rsidRDefault="002006D2" w:rsidP="00FF6A22">
            <w:pPr>
              <w:pStyle w:val="Default"/>
              <w:jc w:val="both"/>
              <w:rPr>
                <w:b/>
                <w:bCs/>
                <w:lang w:val="en-GB"/>
              </w:rPr>
            </w:pPr>
            <w:r w:rsidRPr="004E06B0">
              <w:rPr>
                <w:b/>
                <w:bCs/>
                <w:lang w:val="en-GB"/>
              </w:rPr>
              <w:t>Pregnancy &amp; maternity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956F5" w14:textId="77777777" w:rsidR="002006D2" w:rsidRPr="004E06B0" w:rsidRDefault="002006D2" w:rsidP="00FF6A22">
            <w:pPr>
              <w:spacing w:line="360"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9DD3A" w14:textId="77777777" w:rsidR="002006D2" w:rsidRPr="004E06B0" w:rsidRDefault="002006D2" w:rsidP="00FF6A22">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8ED50" w14:textId="77777777" w:rsidR="002006D2" w:rsidRPr="004E06B0" w:rsidRDefault="002006D2" w:rsidP="00FF6A22">
            <w:pPr>
              <w:spacing w:line="360" w:lineRule="auto"/>
              <w:jc w:val="bot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D7A1" w14:textId="77777777" w:rsidR="002006D2" w:rsidRPr="004E06B0" w:rsidRDefault="002006D2" w:rsidP="00FF6A22">
            <w:pPr>
              <w:spacing w:line="360" w:lineRule="auto"/>
              <w:jc w:val="both"/>
            </w:pPr>
          </w:p>
        </w:tc>
      </w:tr>
      <w:tr w:rsidR="002006D2" w:rsidRPr="004E06B0" w14:paraId="4F884CAB" w14:textId="77777777" w:rsidTr="00720357">
        <w:tc>
          <w:tcPr>
            <w:tcW w:w="38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39D6FAC" w14:textId="77777777" w:rsidR="002006D2" w:rsidRPr="004E06B0" w:rsidRDefault="002006D2" w:rsidP="00FF6A22">
            <w:pPr>
              <w:pStyle w:val="Default"/>
              <w:jc w:val="both"/>
              <w:rPr>
                <w:sz w:val="28"/>
                <w:szCs w:val="28"/>
                <w:lang w:val="en-GB"/>
              </w:rPr>
            </w:pPr>
            <w:r w:rsidRPr="004E06B0">
              <w:rPr>
                <w:b/>
                <w:bCs/>
                <w:lang w:val="en-GB"/>
              </w:rPr>
              <w:t>Other definable characteristics &amp; socioeconomic factors that may affected by protected characteristics, including:</w:t>
            </w:r>
          </w:p>
          <w:p w14:paraId="69D1E16A" w14:textId="77777777" w:rsidR="002006D2" w:rsidRPr="004E06B0" w:rsidRDefault="002006D2" w:rsidP="00EA1227">
            <w:pPr>
              <w:pStyle w:val="Default"/>
              <w:numPr>
                <w:ilvl w:val="0"/>
                <w:numId w:val="15"/>
              </w:numPr>
              <w:suppressAutoHyphens/>
              <w:adjustRightInd/>
              <w:spacing w:after="0"/>
              <w:ind w:left="284" w:hanging="284"/>
              <w:jc w:val="both"/>
              <w:textAlignment w:val="baseline"/>
              <w:rPr>
                <w:sz w:val="18"/>
                <w:szCs w:val="18"/>
                <w:lang w:val="en-GB"/>
              </w:rPr>
            </w:pPr>
            <w:r w:rsidRPr="004E06B0">
              <w:rPr>
                <w:sz w:val="18"/>
                <w:szCs w:val="18"/>
                <w:lang w:val="en-GB"/>
              </w:rPr>
              <w:t>Prisoners and young offenders</w:t>
            </w:r>
          </w:p>
          <w:p w14:paraId="33C187BC" w14:textId="77777777" w:rsidR="002006D2" w:rsidRPr="004E06B0" w:rsidRDefault="002006D2" w:rsidP="00EA1227">
            <w:pPr>
              <w:pStyle w:val="Default"/>
              <w:numPr>
                <w:ilvl w:val="0"/>
                <w:numId w:val="15"/>
              </w:numPr>
              <w:suppressAutoHyphens/>
              <w:adjustRightInd/>
              <w:spacing w:after="0"/>
              <w:ind w:left="284" w:hanging="284"/>
              <w:jc w:val="both"/>
              <w:textAlignment w:val="baseline"/>
              <w:rPr>
                <w:sz w:val="18"/>
                <w:szCs w:val="18"/>
                <w:lang w:val="en-GB"/>
              </w:rPr>
            </w:pPr>
            <w:r w:rsidRPr="004E06B0">
              <w:rPr>
                <w:sz w:val="18"/>
                <w:szCs w:val="18"/>
                <w:lang w:val="en-GB"/>
              </w:rPr>
              <w:t xml:space="preserve">Refugees and asylum seekers </w:t>
            </w:r>
          </w:p>
          <w:p w14:paraId="2281042D" w14:textId="77777777" w:rsidR="002006D2" w:rsidRPr="004E06B0" w:rsidRDefault="002006D2" w:rsidP="00EA1227">
            <w:pPr>
              <w:pStyle w:val="Default"/>
              <w:numPr>
                <w:ilvl w:val="0"/>
                <w:numId w:val="15"/>
              </w:numPr>
              <w:suppressAutoHyphens/>
              <w:adjustRightInd/>
              <w:spacing w:after="0"/>
              <w:ind w:left="284" w:hanging="284"/>
              <w:jc w:val="both"/>
              <w:textAlignment w:val="baseline"/>
              <w:rPr>
                <w:sz w:val="18"/>
                <w:szCs w:val="18"/>
                <w:lang w:val="en-GB"/>
              </w:rPr>
            </w:pPr>
            <w:r w:rsidRPr="004E06B0">
              <w:rPr>
                <w:sz w:val="18"/>
                <w:szCs w:val="18"/>
                <w:lang w:val="en-GB"/>
              </w:rPr>
              <w:t xml:space="preserve">Migrant workers </w:t>
            </w:r>
          </w:p>
          <w:p w14:paraId="4A89F3C2" w14:textId="77777777" w:rsidR="002006D2" w:rsidRPr="004E06B0" w:rsidRDefault="002006D2" w:rsidP="00EA1227">
            <w:pPr>
              <w:pStyle w:val="Default"/>
              <w:numPr>
                <w:ilvl w:val="0"/>
                <w:numId w:val="15"/>
              </w:numPr>
              <w:suppressAutoHyphens/>
              <w:adjustRightInd/>
              <w:spacing w:after="0"/>
              <w:ind w:left="284" w:hanging="284"/>
              <w:jc w:val="both"/>
              <w:textAlignment w:val="baseline"/>
              <w:rPr>
                <w:sz w:val="18"/>
                <w:szCs w:val="18"/>
                <w:lang w:val="en-GB"/>
              </w:rPr>
            </w:pPr>
            <w:r w:rsidRPr="004E06B0">
              <w:rPr>
                <w:sz w:val="18"/>
                <w:szCs w:val="18"/>
                <w:lang w:val="en-GB"/>
              </w:rPr>
              <w:t xml:space="preserve">Looked after children </w:t>
            </w:r>
          </w:p>
          <w:p w14:paraId="29594945" w14:textId="77777777" w:rsidR="002006D2" w:rsidRPr="004E06B0" w:rsidRDefault="002006D2" w:rsidP="00EA1227">
            <w:pPr>
              <w:pStyle w:val="Default"/>
              <w:numPr>
                <w:ilvl w:val="0"/>
                <w:numId w:val="15"/>
              </w:numPr>
              <w:suppressAutoHyphens/>
              <w:adjustRightInd/>
              <w:spacing w:after="0"/>
              <w:ind w:left="284" w:hanging="284"/>
              <w:jc w:val="both"/>
              <w:textAlignment w:val="baseline"/>
              <w:rPr>
                <w:sz w:val="18"/>
                <w:szCs w:val="18"/>
                <w:lang w:val="en-GB"/>
              </w:rPr>
            </w:pPr>
            <w:r w:rsidRPr="004E06B0">
              <w:rPr>
                <w:sz w:val="18"/>
                <w:szCs w:val="18"/>
                <w:lang w:val="en-GB"/>
              </w:rPr>
              <w:t xml:space="preserve">Homeless people </w:t>
            </w:r>
          </w:p>
          <w:p w14:paraId="615CB634" w14:textId="77777777" w:rsidR="002006D2" w:rsidRPr="004E06B0" w:rsidRDefault="002006D2" w:rsidP="00EA1227">
            <w:pPr>
              <w:pStyle w:val="Default"/>
              <w:numPr>
                <w:ilvl w:val="0"/>
                <w:numId w:val="15"/>
              </w:numPr>
              <w:suppressAutoHyphens/>
              <w:adjustRightInd/>
              <w:spacing w:after="0"/>
              <w:ind w:left="284" w:hanging="284"/>
              <w:jc w:val="both"/>
              <w:textAlignment w:val="baseline"/>
              <w:rPr>
                <w:sz w:val="18"/>
                <w:szCs w:val="18"/>
                <w:lang w:val="en-GB"/>
              </w:rPr>
            </w:pPr>
            <w:r w:rsidRPr="004E06B0">
              <w:rPr>
                <w:sz w:val="18"/>
                <w:szCs w:val="18"/>
                <w:lang w:val="en-GB"/>
              </w:rPr>
              <w:t>Deprivation</w:t>
            </w:r>
          </w:p>
          <w:p w14:paraId="3CC6D670" w14:textId="77777777" w:rsidR="002006D2" w:rsidRPr="004E06B0" w:rsidRDefault="002006D2" w:rsidP="00EA1227">
            <w:pPr>
              <w:pStyle w:val="Default"/>
              <w:numPr>
                <w:ilvl w:val="0"/>
                <w:numId w:val="15"/>
              </w:numPr>
              <w:suppressAutoHyphens/>
              <w:adjustRightInd/>
              <w:spacing w:after="0"/>
              <w:ind w:left="284" w:hanging="284"/>
              <w:jc w:val="both"/>
              <w:textAlignment w:val="baseline"/>
              <w:rPr>
                <w:sz w:val="18"/>
                <w:szCs w:val="18"/>
                <w:lang w:val="en-GB"/>
              </w:rPr>
            </w:pPr>
            <w:r w:rsidRPr="004E06B0">
              <w:rPr>
                <w:sz w:val="18"/>
                <w:szCs w:val="18"/>
                <w:lang w:val="en-GB"/>
              </w:rPr>
              <w:lastRenderedPageBreak/>
              <w:t>Disadvantage associated with geographical distinctions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4F98" w14:textId="77777777" w:rsidR="002006D2" w:rsidRPr="004E06B0" w:rsidRDefault="002006D2" w:rsidP="00FF6A22">
            <w:pPr>
              <w:spacing w:line="360"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49F2" w14:textId="77777777" w:rsidR="002006D2" w:rsidRPr="004E06B0" w:rsidRDefault="002006D2" w:rsidP="00FF6A22">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8694" w14:textId="77777777" w:rsidR="002006D2" w:rsidRPr="004E06B0" w:rsidRDefault="002006D2" w:rsidP="00FF6A22">
            <w:pPr>
              <w:spacing w:line="360" w:lineRule="auto"/>
              <w:jc w:val="both"/>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C869" w14:textId="77777777" w:rsidR="002006D2" w:rsidRPr="004E06B0" w:rsidRDefault="002006D2" w:rsidP="00FF6A22">
            <w:pPr>
              <w:spacing w:line="360" w:lineRule="auto"/>
              <w:jc w:val="both"/>
            </w:pPr>
          </w:p>
        </w:tc>
      </w:tr>
    </w:tbl>
    <w:p w14:paraId="2E5CB0EF" w14:textId="77777777" w:rsidR="00C8057C" w:rsidRPr="004E06B0" w:rsidRDefault="00C8057C" w:rsidP="00FF6A22">
      <w:pPr>
        <w:pStyle w:val="BASHHNormal"/>
        <w:jc w:val="both"/>
        <w:sectPr w:rsidR="00C8057C" w:rsidRPr="004E06B0" w:rsidSect="00983439">
          <w:pgSz w:w="16838" w:h="11906" w:orient="landscape"/>
          <w:pgMar w:top="1440" w:right="1440" w:bottom="1440" w:left="1440" w:header="720" w:footer="720" w:gutter="0"/>
          <w:cols w:space="720"/>
          <w:docGrid w:linePitch="360"/>
        </w:sectPr>
      </w:pPr>
      <w:r w:rsidRPr="004E06B0">
        <w:br w:type="page"/>
      </w:r>
    </w:p>
    <w:p w14:paraId="27D70AF1" w14:textId="38329658" w:rsidR="00C8057C" w:rsidRPr="004E06B0" w:rsidRDefault="00C8057C" w:rsidP="00EA1227">
      <w:pPr>
        <w:pStyle w:val="BASHHHeading2"/>
        <w:jc w:val="both"/>
      </w:pPr>
      <w:bookmarkStart w:id="116" w:name="_Ref131417872"/>
      <w:bookmarkStart w:id="117" w:name="_Toc132714164"/>
      <w:bookmarkStart w:id="118" w:name="_Toc181199862"/>
      <w:bookmarkStart w:id="119" w:name="Appendix4"/>
      <w:r w:rsidRPr="004E06B0">
        <w:lastRenderedPageBreak/>
        <w:t>Pilot Feedback Form</w:t>
      </w:r>
      <w:bookmarkEnd w:id="116"/>
      <w:bookmarkEnd w:id="117"/>
      <w:bookmarkEnd w:id="118"/>
    </w:p>
    <w:tbl>
      <w:tblPr>
        <w:tblStyle w:val="TableGrid"/>
        <w:tblW w:w="9110" w:type="dxa"/>
        <w:tblLook w:val="04A0" w:firstRow="1" w:lastRow="0" w:firstColumn="1" w:lastColumn="0" w:noHBand="0" w:noVBand="1"/>
      </w:tblPr>
      <w:tblGrid>
        <w:gridCol w:w="4292"/>
        <w:gridCol w:w="4818"/>
      </w:tblGrid>
      <w:tr w:rsidR="00C8057C" w:rsidRPr="004E06B0" w14:paraId="50F05789" w14:textId="77777777" w:rsidTr="00720357">
        <w:trPr>
          <w:trHeight w:val="737"/>
        </w:trPr>
        <w:tc>
          <w:tcPr>
            <w:tcW w:w="4292" w:type="dxa"/>
          </w:tcPr>
          <w:bookmarkEnd w:id="119"/>
          <w:p w14:paraId="7FCB9497" w14:textId="77777777" w:rsidR="00C8057C" w:rsidRPr="004E06B0" w:rsidRDefault="00C8057C" w:rsidP="00FF6A22">
            <w:pPr>
              <w:pStyle w:val="BASHHNormal"/>
              <w:jc w:val="both"/>
            </w:pPr>
            <w:r w:rsidRPr="004E06B0">
              <w:t>Guideline</w:t>
            </w:r>
          </w:p>
        </w:tc>
        <w:tc>
          <w:tcPr>
            <w:tcW w:w="4818" w:type="dxa"/>
          </w:tcPr>
          <w:p w14:paraId="40106B47" w14:textId="77777777" w:rsidR="00C8057C" w:rsidRPr="004E06B0" w:rsidRDefault="00C8057C" w:rsidP="00FF6A22">
            <w:pPr>
              <w:pStyle w:val="BASHHNormal"/>
              <w:jc w:val="both"/>
            </w:pPr>
          </w:p>
        </w:tc>
      </w:tr>
      <w:tr w:rsidR="00C8057C" w:rsidRPr="004E06B0" w14:paraId="447E4CFA" w14:textId="77777777" w:rsidTr="00720357">
        <w:trPr>
          <w:trHeight w:val="737"/>
        </w:trPr>
        <w:tc>
          <w:tcPr>
            <w:tcW w:w="4292" w:type="dxa"/>
          </w:tcPr>
          <w:p w14:paraId="2F5B0D52" w14:textId="77777777" w:rsidR="00C8057C" w:rsidRPr="004E06B0" w:rsidRDefault="00C8057C" w:rsidP="00FF6A22">
            <w:pPr>
              <w:pStyle w:val="BASHHNormal"/>
              <w:jc w:val="both"/>
            </w:pPr>
            <w:r w:rsidRPr="004E06B0">
              <w:t>Dates for the period of guideline piloting</w:t>
            </w:r>
          </w:p>
        </w:tc>
        <w:tc>
          <w:tcPr>
            <w:tcW w:w="4818" w:type="dxa"/>
          </w:tcPr>
          <w:p w14:paraId="531AC181" w14:textId="77777777" w:rsidR="00C8057C" w:rsidRPr="004E06B0" w:rsidRDefault="00C8057C" w:rsidP="00FF6A22">
            <w:pPr>
              <w:pStyle w:val="BASHHNormal"/>
              <w:jc w:val="both"/>
            </w:pPr>
          </w:p>
        </w:tc>
      </w:tr>
      <w:tr w:rsidR="00C8057C" w:rsidRPr="004E06B0" w14:paraId="6536A990" w14:textId="77777777" w:rsidTr="00720357">
        <w:trPr>
          <w:trHeight w:val="737"/>
        </w:trPr>
        <w:tc>
          <w:tcPr>
            <w:tcW w:w="4292" w:type="dxa"/>
          </w:tcPr>
          <w:p w14:paraId="3C5BE7DD" w14:textId="77777777" w:rsidR="00C8057C" w:rsidRPr="004E06B0" w:rsidRDefault="00C8057C" w:rsidP="00FF6A22">
            <w:pPr>
              <w:pStyle w:val="BASHHNormal"/>
              <w:jc w:val="both"/>
            </w:pPr>
            <w:r w:rsidRPr="004E06B0">
              <w:t>Name</w:t>
            </w:r>
          </w:p>
        </w:tc>
        <w:tc>
          <w:tcPr>
            <w:tcW w:w="4818" w:type="dxa"/>
          </w:tcPr>
          <w:p w14:paraId="2CDAE958" w14:textId="77777777" w:rsidR="00C8057C" w:rsidRPr="004E06B0" w:rsidRDefault="00C8057C" w:rsidP="00FF6A22">
            <w:pPr>
              <w:pStyle w:val="BASHHNormal"/>
              <w:jc w:val="both"/>
            </w:pPr>
          </w:p>
        </w:tc>
      </w:tr>
      <w:tr w:rsidR="00C8057C" w:rsidRPr="004E06B0" w14:paraId="6A8F6F86" w14:textId="77777777" w:rsidTr="00720357">
        <w:trPr>
          <w:trHeight w:val="737"/>
        </w:trPr>
        <w:tc>
          <w:tcPr>
            <w:tcW w:w="4292" w:type="dxa"/>
          </w:tcPr>
          <w:p w14:paraId="7D13D5EC" w14:textId="77777777" w:rsidR="00C8057C" w:rsidRPr="004E06B0" w:rsidRDefault="00C8057C" w:rsidP="00FF6A22">
            <w:pPr>
              <w:pStyle w:val="BASHHNormal"/>
              <w:jc w:val="both"/>
            </w:pPr>
            <w:r w:rsidRPr="004E06B0">
              <w:t>Affiliation</w:t>
            </w:r>
          </w:p>
        </w:tc>
        <w:tc>
          <w:tcPr>
            <w:tcW w:w="4818" w:type="dxa"/>
          </w:tcPr>
          <w:p w14:paraId="7D02AC0D" w14:textId="77777777" w:rsidR="00C8057C" w:rsidRPr="004E06B0" w:rsidRDefault="00C8057C" w:rsidP="00FF6A22">
            <w:pPr>
              <w:pStyle w:val="BASHHNormal"/>
              <w:jc w:val="both"/>
            </w:pPr>
          </w:p>
        </w:tc>
      </w:tr>
      <w:tr w:rsidR="00C8057C" w:rsidRPr="004E06B0" w14:paraId="0BA379BF" w14:textId="77777777" w:rsidTr="00720357">
        <w:trPr>
          <w:trHeight w:val="737"/>
        </w:trPr>
        <w:tc>
          <w:tcPr>
            <w:tcW w:w="4292" w:type="dxa"/>
            <w:tcBorders>
              <w:bottom w:val="double" w:sz="4" w:space="0" w:color="auto"/>
            </w:tcBorders>
          </w:tcPr>
          <w:p w14:paraId="1BB64AD0" w14:textId="77777777" w:rsidR="00C8057C" w:rsidRPr="004E06B0" w:rsidRDefault="00C8057C" w:rsidP="00FF6A22">
            <w:pPr>
              <w:pStyle w:val="BASHHNormal"/>
              <w:jc w:val="both"/>
            </w:pPr>
            <w:r w:rsidRPr="004E06B0">
              <w:t>Date</w:t>
            </w:r>
          </w:p>
        </w:tc>
        <w:tc>
          <w:tcPr>
            <w:tcW w:w="4818" w:type="dxa"/>
            <w:tcBorders>
              <w:bottom w:val="double" w:sz="4" w:space="0" w:color="auto"/>
            </w:tcBorders>
          </w:tcPr>
          <w:p w14:paraId="3B60CCF4" w14:textId="77777777" w:rsidR="00C8057C" w:rsidRPr="004E06B0" w:rsidRDefault="00C8057C" w:rsidP="00FF6A22">
            <w:pPr>
              <w:pStyle w:val="BASHHNormal"/>
              <w:jc w:val="both"/>
            </w:pPr>
          </w:p>
        </w:tc>
      </w:tr>
      <w:tr w:rsidR="00C8057C" w:rsidRPr="004E06B0" w14:paraId="3C22B188" w14:textId="77777777" w:rsidTr="00720357">
        <w:trPr>
          <w:trHeight w:val="1587"/>
        </w:trPr>
        <w:tc>
          <w:tcPr>
            <w:tcW w:w="4292" w:type="dxa"/>
            <w:tcBorders>
              <w:top w:val="double" w:sz="4" w:space="0" w:color="auto"/>
            </w:tcBorders>
          </w:tcPr>
          <w:p w14:paraId="19824458" w14:textId="77777777" w:rsidR="00C8057C" w:rsidRPr="004E06B0" w:rsidRDefault="00C8057C" w:rsidP="00FF6A22">
            <w:pPr>
              <w:pStyle w:val="BASHHNormal"/>
              <w:jc w:val="both"/>
              <w:rPr>
                <w:b/>
                <w:bCs/>
              </w:rPr>
            </w:pPr>
            <w:r w:rsidRPr="004E06B0">
              <w:rPr>
                <w:b/>
                <w:bCs/>
              </w:rPr>
              <w:t>Good points about the guideline</w:t>
            </w:r>
          </w:p>
        </w:tc>
        <w:tc>
          <w:tcPr>
            <w:tcW w:w="4818" w:type="dxa"/>
            <w:tcBorders>
              <w:top w:val="double" w:sz="4" w:space="0" w:color="auto"/>
            </w:tcBorders>
          </w:tcPr>
          <w:p w14:paraId="3584A109" w14:textId="77777777" w:rsidR="00C8057C" w:rsidRPr="004E06B0" w:rsidRDefault="00C8057C" w:rsidP="00FF6A22">
            <w:pPr>
              <w:pStyle w:val="BASHHNormal"/>
              <w:jc w:val="both"/>
            </w:pPr>
          </w:p>
        </w:tc>
      </w:tr>
      <w:tr w:rsidR="00C8057C" w:rsidRPr="004E06B0" w14:paraId="522E8000" w14:textId="77777777" w:rsidTr="00720357">
        <w:trPr>
          <w:trHeight w:val="1587"/>
        </w:trPr>
        <w:tc>
          <w:tcPr>
            <w:tcW w:w="4292" w:type="dxa"/>
          </w:tcPr>
          <w:p w14:paraId="1A019164" w14:textId="77777777" w:rsidR="00C8057C" w:rsidRPr="004E06B0" w:rsidRDefault="00C8057C" w:rsidP="00FF6A22">
            <w:pPr>
              <w:pStyle w:val="BASHHNormal"/>
              <w:jc w:val="both"/>
              <w:rPr>
                <w:b/>
                <w:bCs/>
              </w:rPr>
            </w:pPr>
            <w:r w:rsidRPr="004E06B0">
              <w:rPr>
                <w:b/>
                <w:bCs/>
              </w:rPr>
              <w:t>Points for improvement</w:t>
            </w:r>
          </w:p>
        </w:tc>
        <w:tc>
          <w:tcPr>
            <w:tcW w:w="4818" w:type="dxa"/>
          </w:tcPr>
          <w:p w14:paraId="49335AC8" w14:textId="77777777" w:rsidR="00C8057C" w:rsidRPr="004E06B0" w:rsidRDefault="00C8057C" w:rsidP="00FF6A22">
            <w:pPr>
              <w:pStyle w:val="BASHHNormal"/>
              <w:jc w:val="both"/>
            </w:pPr>
          </w:p>
        </w:tc>
      </w:tr>
      <w:tr w:rsidR="00C8057C" w:rsidRPr="004E06B0" w14:paraId="2B633DEB" w14:textId="77777777" w:rsidTr="00720357">
        <w:trPr>
          <w:trHeight w:val="1587"/>
        </w:trPr>
        <w:tc>
          <w:tcPr>
            <w:tcW w:w="4292" w:type="dxa"/>
          </w:tcPr>
          <w:p w14:paraId="5CF15591" w14:textId="77777777" w:rsidR="00C8057C" w:rsidRPr="004E06B0" w:rsidRDefault="00C8057C" w:rsidP="00FF6A22">
            <w:pPr>
              <w:pStyle w:val="BASHHNormal"/>
              <w:jc w:val="both"/>
              <w:rPr>
                <w:b/>
                <w:bCs/>
              </w:rPr>
            </w:pPr>
            <w:r w:rsidRPr="004E06B0">
              <w:rPr>
                <w:b/>
                <w:bCs/>
              </w:rPr>
              <w:t>Any other general comments</w:t>
            </w:r>
          </w:p>
        </w:tc>
        <w:tc>
          <w:tcPr>
            <w:tcW w:w="4818" w:type="dxa"/>
          </w:tcPr>
          <w:p w14:paraId="316C8626" w14:textId="77777777" w:rsidR="00C8057C" w:rsidRPr="004E06B0" w:rsidRDefault="00C8057C" w:rsidP="00FF6A22">
            <w:pPr>
              <w:pStyle w:val="BASHHNormal"/>
              <w:jc w:val="both"/>
            </w:pPr>
          </w:p>
        </w:tc>
      </w:tr>
    </w:tbl>
    <w:p w14:paraId="665829C0" w14:textId="617F5FD9" w:rsidR="002006D2" w:rsidRPr="004E06B0" w:rsidRDefault="002006D2" w:rsidP="00FF6A22">
      <w:pPr>
        <w:pStyle w:val="BASHHNormal"/>
        <w:jc w:val="both"/>
      </w:pPr>
    </w:p>
    <w:sectPr w:rsidR="002006D2" w:rsidRPr="004E06B0" w:rsidSect="0098343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277B" w14:textId="77777777" w:rsidR="00416DF3" w:rsidRPr="008C3084" w:rsidRDefault="00416DF3" w:rsidP="006D648A">
      <w:r w:rsidRPr="008C3084">
        <w:separator/>
      </w:r>
    </w:p>
  </w:endnote>
  <w:endnote w:type="continuationSeparator" w:id="0">
    <w:p w14:paraId="7D230567" w14:textId="77777777" w:rsidR="00416DF3" w:rsidRPr="008C3084" w:rsidRDefault="00416DF3" w:rsidP="006D648A">
      <w:r w:rsidRPr="008C3084">
        <w:continuationSeparator/>
      </w:r>
    </w:p>
  </w:endnote>
  <w:endnote w:type="continuationNotice" w:id="1">
    <w:p w14:paraId="02F4E795" w14:textId="77777777" w:rsidR="00416DF3" w:rsidRDefault="00416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CD2" w14:textId="77777777" w:rsidR="00264B78" w:rsidRDefault="00264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065184"/>
      <w:docPartObj>
        <w:docPartGallery w:val="Page Numbers (Bottom of Page)"/>
        <w:docPartUnique/>
      </w:docPartObj>
    </w:sdtPr>
    <w:sdtEndPr/>
    <w:sdtContent>
      <w:p w14:paraId="293D0F5F" w14:textId="77777777" w:rsidR="00720357" w:rsidRPr="008C3084" w:rsidRDefault="00720357" w:rsidP="004F6F9C">
        <w:pPr>
          <w:pStyle w:val="BASHHHeadersandfooters"/>
          <w:rPr>
            <w:i/>
            <w:iCs/>
          </w:rPr>
        </w:pPr>
      </w:p>
      <w:p w14:paraId="56CF3C6D" w14:textId="0E51EDA8" w:rsidR="00720357" w:rsidRPr="008C3084" w:rsidRDefault="00CE66B6" w:rsidP="004F6F9C">
        <w:pPr>
          <w:pStyle w:val="BASHHHeadersandfooters"/>
        </w:pPr>
        <w:r>
          <w:rPr>
            <w:i/>
            <w:iCs/>
          </w:rPr>
          <w:t>Consultation Draft</w:t>
        </w:r>
        <w:r w:rsidR="00720357" w:rsidRPr="008C3084">
          <w:tab/>
        </w:r>
        <w:r w:rsidR="00720357" w:rsidRPr="008C3084">
          <w:ptab w:relativeTo="margin" w:alignment="right" w:leader="none"/>
        </w:r>
        <w:r w:rsidR="00720357" w:rsidRPr="008C3084">
          <w:t xml:space="preserve">Page </w:t>
        </w:r>
        <w:r w:rsidR="00720357" w:rsidRPr="008C3084">
          <w:rPr>
            <w:rStyle w:val="PageNumber"/>
          </w:rPr>
          <w:fldChar w:fldCharType="begin"/>
        </w:r>
        <w:r w:rsidR="00720357" w:rsidRPr="008C3084">
          <w:rPr>
            <w:rStyle w:val="PageNumber"/>
          </w:rPr>
          <w:instrText xml:space="preserve"> PAGE </w:instrText>
        </w:r>
        <w:r w:rsidR="00720357" w:rsidRPr="008C3084">
          <w:rPr>
            <w:rStyle w:val="PageNumber"/>
          </w:rPr>
          <w:fldChar w:fldCharType="separate"/>
        </w:r>
        <w:r w:rsidR="00647E4B">
          <w:rPr>
            <w:rStyle w:val="PageNumber"/>
            <w:noProof/>
          </w:rPr>
          <w:t>20</w:t>
        </w:r>
        <w:r w:rsidR="00720357" w:rsidRPr="008C3084">
          <w:rPr>
            <w:rStyle w:val="PageNumber"/>
          </w:rPr>
          <w:fldChar w:fldCharType="end"/>
        </w:r>
        <w:r w:rsidR="00720357" w:rsidRPr="008C3084">
          <w:rPr>
            <w:rStyle w:val="PageNumber"/>
          </w:rPr>
          <w:t>/</w:t>
        </w:r>
        <w:r w:rsidR="00720357" w:rsidRPr="008C3084">
          <w:rPr>
            <w:rStyle w:val="PageNumber"/>
          </w:rPr>
          <w:fldChar w:fldCharType="begin"/>
        </w:r>
        <w:r w:rsidR="00720357" w:rsidRPr="008C3084">
          <w:rPr>
            <w:rStyle w:val="PageNumber"/>
          </w:rPr>
          <w:instrText xml:space="preserve"> NUMPAGES </w:instrText>
        </w:r>
        <w:r w:rsidR="00720357" w:rsidRPr="008C3084">
          <w:rPr>
            <w:rStyle w:val="PageNumber"/>
          </w:rPr>
          <w:fldChar w:fldCharType="separate"/>
        </w:r>
        <w:r w:rsidR="00647E4B">
          <w:rPr>
            <w:rStyle w:val="PageNumber"/>
            <w:noProof/>
          </w:rPr>
          <w:t>40</w:t>
        </w:r>
        <w:r w:rsidR="00720357" w:rsidRPr="008C3084">
          <w:rPr>
            <w:rStyle w:val="PageNumber"/>
          </w:rPr>
          <w:fldChar w:fldCharType="end"/>
        </w:r>
      </w:p>
    </w:sdtContent>
  </w:sdt>
  <w:p w14:paraId="401D40CA" w14:textId="77777777" w:rsidR="00720357" w:rsidRPr="008C3084" w:rsidRDefault="00720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4C03" w14:textId="77777777" w:rsidR="00264B78" w:rsidRDefault="00264B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048F" w14:textId="77777777" w:rsidR="00720357" w:rsidRPr="008C3084" w:rsidRDefault="00720357" w:rsidP="00720357">
    <w:pPr>
      <w:pStyle w:val="BASHHHeadersandfooters"/>
      <w:rPr>
        <w:i/>
        <w:iCs/>
      </w:rPr>
    </w:pPr>
  </w:p>
  <w:p w14:paraId="6B2C91D4" w14:textId="70FB409D" w:rsidR="00720357" w:rsidRPr="008C3084" w:rsidRDefault="00720357" w:rsidP="00720357">
    <w:pPr>
      <w:pStyle w:val="BASHHHeadersandfooters"/>
    </w:pPr>
    <w:r w:rsidRPr="008C3084">
      <w:rPr>
        <w:i/>
        <w:iCs/>
      </w:rPr>
      <w:t>Confidential</w:t>
    </w:r>
    <w:r w:rsidRPr="008C3084">
      <w:tab/>
    </w:r>
    <w:r w:rsidRPr="008C3084">
      <w:ptab w:relativeTo="margin" w:alignment="right" w:leader="none"/>
    </w:r>
    <w:r w:rsidRPr="008C3084">
      <w:t xml:space="preserve">Page </w:t>
    </w:r>
    <w:r w:rsidRPr="008C3084">
      <w:rPr>
        <w:rStyle w:val="PageNumber"/>
      </w:rPr>
      <w:fldChar w:fldCharType="begin"/>
    </w:r>
    <w:r w:rsidRPr="008C3084">
      <w:rPr>
        <w:rStyle w:val="PageNumber"/>
      </w:rPr>
      <w:instrText xml:space="preserve"> PAGE </w:instrText>
    </w:r>
    <w:r w:rsidRPr="008C3084">
      <w:rPr>
        <w:rStyle w:val="PageNumber"/>
      </w:rPr>
      <w:fldChar w:fldCharType="separate"/>
    </w:r>
    <w:r w:rsidR="00647E4B">
      <w:rPr>
        <w:rStyle w:val="PageNumber"/>
        <w:noProof/>
      </w:rPr>
      <w:t>29</w:t>
    </w:r>
    <w:r w:rsidRPr="008C3084">
      <w:rPr>
        <w:rStyle w:val="PageNumber"/>
      </w:rPr>
      <w:fldChar w:fldCharType="end"/>
    </w:r>
    <w:r w:rsidRPr="008C3084">
      <w:rPr>
        <w:rStyle w:val="PageNumber"/>
      </w:rPr>
      <w:t>/</w:t>
    </w:r>
    <w:r w:rsidRPr="008C3084">
      <w:rPr>
        <w:rStyle w:val="PageNumber"/>
      </w:rPr>
      <w:fldChar w:fldCharType="begin"/>
    </w:r>
    <w:r w:rsidRPr="008C3084">
      <w:rPr>
        <w:rStyle w:val="PageNumber"/>
      </w:rPr>
      <w:instrText xml:space="preserve"> NUMPAGES </w:instrText>
    </w:r>
    <w:r w:rsidRPr="008C3084">
      <w:rPr>
        <w:rStyle w:val="PageNumber"/>
      </w:rPr>
      <w:fldChar w:fldCharType="separate"/>
    </w:r>
    <w:r w:rsidR="00647E4B">
      <w:rPr>
        <w:rStyle w:val="PageNumber"/>
        <w:noProof/>
      </w:rPr>
      <w:t>40</w:t>
    </w:r>
    <w:r w:rsidRPr="008C3084">
      <w:rPr>
        <w:rStyle w:val="PageNumber"/>
      </w:rPr>
      <w:fldChar w:fldCharType="end"/>
    </w:r>
    <w:r w:rsidRPr="008C3084">
      <w:tab/>
    </w:r>
  </w:p>
  <w:p w14:paraId="27E3657B" w14:textId="77777777" w:rsidR="00720357" w:rsidRPr="008C3084" w:rsidRDefault="0072035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D4C2" w14:textId="77777777" w:rsidR="00720357" w:rsidRPr="008C3084" w:rsidRDefault="00720357" w:rsidP="00720357">
    <w:pPr>
      <w:pStyle w:val="BASHHHeadersandfooters"/>
    </w:pPr>
    <w:r w:rsidRPr="008C3084">
      <w:rPr>
        <w:i/>
        <w:iCs/>
      </w:rPr>
      <w:t>Confidential</w:t>
    </w:r>
    <w:r w:rsidRPr="008C3084">
      <w:tab/>
    </w:r>
    <w:r w:rsidRPr="008C3084">
      <w:ptab w:relativeTo="margin" w:alignment="right" w:leader="none"/>
    </w:r>
    <w:r w:rsidRPr="008C3084">
      <w:t xml:space="preserve">Page </w:t>
    </w:r>
    <w:r w:rsidRPr="008C3084">
      <w:rPr>
        <w:rStyle w:val="PageNumber"/>
      </w:rPr>
      <w:fldChar w:fldCharType="begin"/>
    </w:r>
    <w:r w:rsidRPr="008C3084">
      <w:rPr>
        <w:rStyle w:val="PageNumber"/>
      </w:rPr>
      <w:instrText xml:space="preserve"> PAGE </w:instrText>
    </w:r>
    <w:r w:rsidRPr="008C3084">
      <w:rPr>
        <w:rStyle w:val="PageNumber"/>
      </w:rPr>
      <w:fldChar w:fldCharType="separate"/>
    </w:r>
    <w:r w:rsidRPr="008C3084">
      <w:rPr>
        <w:rStyle w:val="PageNumber"/>
      </w:rPr>
      <w:t>36</w:t>
    </w:r>
    <w:r w:rsidRPr="008C3084">
      <w:rPr>
        <w:rStyle w:val="PageNumber"/>
      </w:rPr>
      <w:fldChar w:fldCharType="end"/>
    </w:r>
    <w:r w:rsidRPr="008C3084">
      <w:rPr>
        <w:rStyle w:val="PageNumber"/>
      </w:rPr>
      <w:t>/</w:t>
    </w:r>
    <w:r w:rsidRPr="008C3084">
      <w:rPr>
        <w:rStyle w:val="PageNumber"/>
      </w:rPr>
      <w:fldChar w:fldCharType="begin"/>
    </w:r>
    <w:r w:rsidRPr="008C3084">
      <w:rPr>
        <w:rStyle w:val="PageNumber"/>
      </w:rPr>
      <w:instrText xml:space="preserve"> NUMPAGES </w:instrText>
    </w:r>
    <w:r w:rsidRPr="008C3084">
      <w:rPr>
        <w:rStyle w:val="PageNumber"/>
      </w:rPr>
      <w:fldChar w:fldCharType="separate"/>
    </w:r>
    <w:r w:rsidRPr="008C3084">
      <w:rPr>
        <w:rStyle w:val="PageNumber"/>
      </w:rPr>
      <w:t>40</w:t>
    </w:r>
    <w:r w:rsidRPr="008C3084">
      <w:rPr>
        <w:rStyle w:val="PageNumber"/>
      </w:rPr>
      <w:fldChar w:fldCharType="end"/>
    </w:r>
    <w:r w:rsidRPr="008C30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BB20" w14:textId="77777777" w:rsidR="00416DF3" w:rsidRPr="008C3084" w:rsidRDefault="00416DF3" w:rsidP="006D648A">
      <w:r w:rsidRPr="008C3084">
        <w:separator/>
      </w:r>
    </w:p>
  </w:footnote>
  <w:footnote w:type="continuationSeparator" w:id="0">
    <w:p w14:paraId="39C5449F" w14:textId="77777777" w:rsidR="00416DF3" w:rsidRPr="008C3084" w:rsidRDefault="00416DF3" w:rsidP="006D648A">
      <w:r w:rsidRPr="008C3084">
        <w:continuationSeparator/>
      </w:r>
    </w:p>
  </w:footnote>
  <w:footnote w:type="continuationNotice" w:id="1">
    <w:p w14:paraId="2554D5F2" w14:textId="77777777" w:rsidR="00416DF3" w:rsidRDefault="00416DF3"/>
  </w:footnote>
  <w:footnote w:id="2">
    <w:p w14:paraId="7F9BCA7D" w14:textId="77777777" w:rsidR="00720357" w:rsidRPr="008C3084" w:rsidRDefault="00720357" w:rsidP="005B00BD">
      <w:pPr>
        <w:pStyle w:val="FootnoteText"/>
        <w:spacing w:before="120" w:after="120"/>
      </w:pPr>
      <w:r w:rsidRPr="008C3084">
        <w:rPr>
          <w:rStyle w:val="FootnoteReference"/>
        </w:rPr>
        <w:footnoteRef/>
      </w:r>
      <w:r w:rsidRPr="008C3084">
        <w:t xml:space="preserve"> Appraisal of Guidelines for Research &amp; Evaluation (AGREE) II User Manual, update from December 2017. Access: </w:t>
      </w:r>
      <w:hyperlink r:id="rId1" w:history="1">
        <w:r w:rsidRPr="008C3084">
          <w:rPr>
            <w:rStyle w:val="Hyperlink"/>
          </w:rPr>
          <w:t>https://www.agreetrust.org/wp-content/uploads/2017/12/AGREE-II-Users-Manual-and-23-item-Instrument-2009-Update-2017.pdf</w:t>
        </w:r>
      </w:hyperlink>
    </w:p>
  </w:footnote>
  <w:footnote w:id="3">
    <w:p w14:paraId="78CB8A43" w14:textId="77777777" w:rsidR="00720357" w:rsidRPr="008C3084" w:rsidRDefault="00720357" w:rsidP="004F6F9C">
      <w:pPr>
        <w:pStyle w:val="BASHHNormal"/>
        <w:spacing w:before="120" w:line="240" w:lineRule="auto"/>
        <w:jc w:val="both"/>
        <w:rPr>
          <w:sz w:val="20"/>
        </w:rPr>
      </w:pPr>
      <w:r w:rsidRPr="008C3084">
        <w:rPr>
          <w:rStyle w:val="FootnoteReference"/>
        </w:rPr>
        <w:footnoteRef/>
      </w:r>
      <w:r w:rsidRPr="008C3084">
        <w:rPr>
          <w:sz w:val="20"/>
        </w:rPr>
        <w:t xml:space="preserve"> Guyatt GH, Oxman AD, Vist G, et al; GRADE Working Group. BMJ 2008; 336:924-926.</w:t>
      </w:r>
    </w:p>
  </w:footnote>
  <w:footnote w:id="4">
    <w:p w14:paraId="338436F5" w14:textId="77777777" w:rsidR="00720357" w:rsidRPr="008C3084" w:rsidRDefault="00720357" w:rsidP="004F6F9C">
      <w:pPr>
        <w:pStyle w:val="BASHHNormal"/>
        <w:spacing w:before="120" w:line="240" w:lineRule="auto"/>
        <w:jc w:val="both"/>
        <w:rPr>
          <w:sz w:val="20"/>
        </w:rPr>
      </w:pPr>
      <w:r w:rsidRPr="008C3084">
        <w:rPr>
          <w:rStyle w:val="FootnoteReference"/>
        </w:rPr>
        <w:footnoteRef/>
      </w:r>
      <w:r w:rsidRPr="008C3084">
        <w:rPr>
          <w:sz w:val="20"/>
        </w:rPr>
        <w:t xml:space="preserve"> Guyatt GH, Oxman AD, Kunz R, et al; GRADE Working Group. BMJ 2008; 336(7651):995-8.</w:t>
      </w:r>
    </w:p>
  </w:footnote>
  <w:footnote w:id="5">
    <w:p w14:paraId="723D3057" w14:textId="77777777" w:rsidR="00720357" w:rsidRPr="008C3084" w:rsidRDefault="00720357" w:rsidP="004F6F9C">
      <w:pPr>
        <w:pStyle w:val="BASHHNormal"/>
        <w:spacing w:before="120" w:line="240" w:lineRule="auto"/>
        <w:jc w:val="both"/>
        <w:rPr>
          <w:sz w:val="20"/>
        </w:rPr>
      </w:pPr>
      <w:r w:rsidRPr="008C3084">
        <w:rPr>
          <w:rStyle w:val="FootnoteReference"/>
        </w:rPr>
        <w:footnoteRef/>
      </w:r>
      <w:r w:rsidRPr="008C3084">
        <w:rPr>
          <w:sz w:val="20"/>
        </w:rPr>
        <w:t xml:space="preserve"> Schünemann HJ, Oxman AD, Brozek J, et al; GRADE Working Group. BMJ 2008; 336(7653):1106-10.</w:t>
      </w:r>
    </w:p>
  </w:footnote>
  <w:footnote w:id="6">
    <w:p w14:paraId="3074638E" w14:textId="77777777" w:rsidR="00720357" w:rsidRPr="008C3084" w:rsidRDefault="00720357" w:rsidP="004F6F9C">
      <w:pPr>
        <w:pStyle w:val="BASHHNormal"/>
        <w:spacing w:before="120" w:line="240" w:lineRule="auto"/>
        <w:jc w:val="both"/>
        <w:rPr>
          <w:sz w:val="20"/>
        </w:rPr>
      </w:pPr>
      <w:r w:rsidRPr="008C3084">
        <w:rPr>
          <w:rStyle w:val="FootnoteReference"/>
        </w:rPr>
        <w:footnoteRef/>
      </w:r>
      <w:r w:rsidRPr="008C3084">
        <w:rPr>
          <w:sz w:val="20"/>
        </w:rPr>
        <w:t xml:space="preserve"> Guyatt GH, Oxman AD, Kunz R, et al; GRADE Working Group. BMJ 2008; 336(7654):1170-3.</w:t>
      </w:r>
    </w:p>
  </w:footnote>
  <w:footnote w:id="7">
    <w:p w14:paraId="7C1C126D" w14:textId="77777777" w:rsidR="00720357" w:rsidRPr="008C3084" w:rsidRDefault="00720357" w:rsidP="004F6F9C">
      <w:pPr>
        <w:pStyle w:val="BASHHNormal"/>
        <w:spacing w:before="120" w:line="240" w:lineRule="auto"/>
        <w:jc w:val="both"/>
        <w:rPr>
          <w:sz w:val="20"/>
        </w:rPr>
      </w:pPr>
      <w:r w:rsidRPr="008C3084">
        <w:rPr>
          <w:rStyle w:val="FootnoteReference"/>
        </w:rPr>
        <w:footnoteRef/>
      </w:r>
      <w:r w:rsidRPr="008C3084">
        <w:rPr>
          <w:sz w:val="20"/>
        </w:rPr>
        <w:t xml:space="preserve"> Guyatt GH, Oxman AD, Kunz R, et al; GRADE Working Group. BMJ 2008; 336(7652):1049-51.</w:t>
      </w:r>
    </w:p>
  </w:footnote>
  <w:footnote w:id="8">
    <w:p w14:paraId="5BFBE99D" w14:textId="77777777" w:rsidR="00720357" w:rsidRPr="00AD1C77" w:rsidRDefault="00720357" w:rsidP="004F6F9C">
      <w:pPr>
        <w:pStyle w:val="BASHHNormal"/>
        <w:spacing w:before="120" w:line="240" w:lineRule="auto"/>
        <w:jc w:val="both"/>
        <w:rPr>
          <w:sz w:val="20"/>
          <w:szCs w:val="16"/>
        </w:rPr>
      </w:pPr>
      <w:r w:rsidRPr="008C3084">
        <w:rPr>
          <w:rStyle w:val="FootnoteReference"/>
        </w:rPr>
        <w:footnoteRef/>
      </w:r>
      <w:r w:rsidRPr="008C3084">
        <w:rPr>
          <w:sz w:val="20"/>
        </w:rPr>
        <w:t xml:space="preserve"> Jaeschke R, Guyatt GH, Dellinger P, et al; GRADE working group. BMJ 2008; 337:a744.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4A2F" w14:textId="77777777" w:rsidR="00264B78" w:rsidRDefault="00264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02083"/>
      <w:docPartObj>
        <w:docPartGallery w:val="Watermarks"/>
        <w:docPartUnique/>
      </w:docPartObj>
    </w:sdtPr>
    <w:sdtContent>
      <w:p w14:paraId="26AFB0D5" w14:textId="0EAFA022" w:rsidR="00720357" w:rsidRPr="008C3084" w:rsidRDefault="00AC150C">
        <w:pPr>
          <w:pStyle w:val="Header"/>
          <w:jc w:val="right"/>
        </w:pPr>
        <w:r>
          <w:rPr>
            <w:noProof/>
          </w:rPr>
          <w:pict w14:anchorId="112BC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4BD5B7F" w14:textId="1B1C45D5" w:rsidR="00720357" w:rsidRPr="008C3084" w:rsidRDefault="00720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3FE2" w14:textId="77777777" w:rsidR="00264B78" w:rsidRDefault="00264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19A9" w14:textId="5A8CF4FF" w:rsidR="00720357" w:rsidRPr="008C3084" w:rsidRDefault="00720357" w:rsidP="004F6F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214D" w14:textId="77777777" w:rsidR="00720357" w:rsidRPr="008C3084" w:rsidRDefault="00720357" w:rsidP="00720357">
    <w:pPr>
      <w:pStyle w:val="BASHHHeadersandfooters"/>
      <w:jc w:val="right"/>
      <w:rPr>
        <w:b/>
        <w:bCs/>
        <w:sz w:val="22"/>
        <w:szCs w:val="18"/>
      </w:rPr>
    </w:pPr>
    <w:r w:rsidRPr="008C3084">
      <w:rPr>
        <w:b/>
        <w:bCs/>
        <w:sz w:val="22"/>
        <w:szCs w:val="18"/>
      </w:rPr>
      <w:t>BASHH Guidelines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5"/>
      <w:gridCol w:w="3037"/>
    </w:tblGrid>
    <w:tr w:rsidR="00720357" w:rsidRPr="008C3084" w14:paraId="737661E3" w14:textId="77777777" w:rsidTr="00720357">
      <w:trPr>
        <w:trHeight w:val="265"/>
      </w:trPr>
      <w:tc>
        <w:tcPr>
          <w:tcW w:w="9072" w:type="dxa"/>
          <w:gridSpan w:val="2"/>
          <w:tcBorders>
            <w:top w:val="single" w:sz="4" w:space="0" w:color="BFBFBF"/>
            <w:left w:val="single" w:sz="4" w:space="0" w:color="BFBFBF"/>
            <w:bottom w:val="single" w:sz="4" w:space="0" w:color="BFBFBF"/>
            <w:right w:val="single" w:sz="4" w:space="0" w:color="BFBFBF"/>
          </w:tcBorders>
          <w:shd w:val="clear" w:color="auto" w:fill="auto"/>
        </w:tcPr>
        <w:p w14:paraId="509B5E1D" w14:textId="77777777" w:rsidR="00720357" w:rsidRPr="008C3084" w:rsidRDefault="00720357" w:rsidP="00720357">
          <w:pPr>
            <w:rPr>
              <w:b/>
              <w:bCs/>
              <w:sz w:val="22"/>
              <w:szCs w:val="22"/>
            </w:rPr>
          </w:pPr>
          <w:r w:rsidRPr="008C3084">
            <w:rPr>
              <w:b/>
              <w:bCs/>
              <w:sz w:val="22"/>
              <w:szCs w:val="22"/>
            </w:rPr>
            <w:t xml:space="preserve">Title: </w:t>
          </w:r>
          <w:r w:rsidRPr="008C3084">
            <w:rPr>
              <w:sz w:val="22"/>
              <w:szCs w:val="22"/>
              <w:highlight w:val="lightGray"/>
            </w:rPr>
            <w:t>Title</w:t>
          </w:r>
        </w:p>
      </w:tc>
    </w:tr>
    <w:tr w:rsidR="00720357" w:rsidRPr="008C3084" w14:paraId="06869F1A" w14:textId="77777777" w:rsidTr="00720357">
      <w:trPr>
        <w:trHeight w:val="265"/>
      </w:trPr>
      <w:tc>
        <w:tcPr>
          <w:tcW w:w="6035" w:type="dxa"/>
          <w:tcBorders>
            <w:top w:val="single" w:sz="4" w:space="0" w:color="BFBFBF"/>
            <w:left w:val="single" w:sz="4" w:space="0" w:color="BFBFBF"/>
            <w:bottom w:val="single" w:sz="4" w:space="0" w:color="BFBFBF"/>
            <w:right w:val="single" w:sz="4" w:space="0" w:color="BFBFBF"/>
          </w:tcBorders>
          <w:shd w:val="clear" w:color="auto" w:fill="auto"/>
        </w:tcPr>
        <w:p w14:paraId="1F963C20" w14:textId="77777777" w:rsidR="00720357" w:rsidRPr="008C3084" w:rsidRDefault="00720357" w:rsidP="00720357">
          <w:pPr>
            <w:rPr>
              <w:b/>
              <w:bCs/>
              <w:sz w:val="22"/>
              <w:szCs w:val="22"/>
            </w:rPr>
          </w:pPr>
          <w:r w:rsidRPr="008C3084">
            <w:rPr>
              <w:b/>
              <w:bCs/>
              <w:sz w:val="22"/>
              <w:szCs w:val="22"/>
            </w:rPr>
            <w:t xml:space="preserve">Version No.: </w:t>
          </w:r>
          <w:r w:rsidRPr="008C3084">
            <w:rPr>
              <w:sz w:val="22"/>
              <w:szCs w:val="22"/>
              <w:highlight w:val="lightGray"/>
            </w:rPr>
            <w:t>Number</w:t>
          </w:r>
        </w:p>
      </w:tc>
      <w:tc>
        <w:tcPr>
          <w:tcW w:w="3037" w:type="dxa"/>
          <w:tcBorders>
            <w:top w:val="single" w:sz="4" w:space="0" w:color="BFBFBF"/>
            <w:left w:val="single" w:sz="4" w:space="0" w:color="BFBFBF"/>
            <w:bottom w:val="single" w:sz="4" w:space="0" w:color="BFBFBF"/>
            <w:right w:val="single" w:sz="4" w:space="0" w:color="BFBFBF"/>
          </w:tcBorders>
        </w:tcPr>
        <w:p w14:paraId="618D5870" w14:textId="77777777" w:rsidR="00720357" w:rsidRPr="008C3084" w:rsidRDefault="00720357" w:rsidP="00720357">
          <w:pPr>
            <w:rPr>
              <w:b/>
              <w:bCs/>
              <w:sz w:val="22"/>
              <w:szCs w:val="22"/>
            </w:rPr>
          </w:pPr>
          <w:r w:rsidRPr="008C3084">
            <w:rPr>
              <w:b/>
              <w:bCs/>
              <w:sz w:val="22"/>
              <w:szCs w:val="22"/>
            </w:rPr>
            <w:t xml:space="preserve">Date: </w:t>
          </w:r>
          <w:r w:rsidRPr="008C3084">
            <w:rPr>
              <w:sz w:val="22"/>
              <w:szCs w:val="22"/>
              <w:highlight w:val="lightGray"/>
            </w:rPr>
            <w:t>DD MMM YYYY</w:t>
          </w:r>
        </w:p>
      </w:tc>
    </w:tr>
  </w:tbl>
  <w:p w14:paraId="759256D3" w14:textId="77777777" w:rsidR="00720357" w:rsidRPr="008C3084" w:rsidRDefault="00720357" w:rsidP="0072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393"/>
    <w:multiLevelType w:val="hybridMultilevel"/>
    <w:tmpl w:val="3B14B7E4"/>
    <w:lvl w:ilvl="0" w:tplc="191C8E7A">
      <w:start w:val="1"/>
      <w:numFmt w:val="bullet"/>
      <w:lvlText w:val=""/>
      <w:lvlJc w:val="left"/>
      <w:pPr>
        <w:ind w:left="720" w:hanging="360"/>
      </w:pPr>
      <w:rPr>
        <w:rFonts w:ascii="Symbol" w:hAnsi="Symbol"/>
      </w:rPr>
    </w:lvl>
    <w:lvl w:ilvl="1" w:tplc="5436FAD8">
      <w:start w:val="1"/>
      <w:numFmt w:val="bullet"/>
      <w:lvlText w:val=""/>
      <w:lvlJc w:val="left"/>
      <w:pPr>
        <w:ind w:left="720" w:hanging="360"/>
      </w:pPr>
      <w:rPr>
        <w:rFonts w:ascii="Symbol" w:hAnsi="Symbol"/>
      </w:rPr>
    </w:lvl>
    <w:lvl w:ilvl="2" w:tplc="DE50282A">
      <w:start w:val="1"/>
      <w:numFmt w:val="bullet"/>
      <w:lvlText w:val=""/>
      <w:lvlJc w:val="left"/>
      <w:pPr>
        <w:ind w:left="720" w:hanging="360"/>
      </w:pPr>
      <w:rPr>
        <w:rFonts w:ascii="Symbol" w:hAnsi="Symbol"/>
      </w:rPr>
    </w:lvl>
    <w:lvl w:ilvl="3" w:tplc="4CE8AF9E">
      <w:start w:val="1"/>
      <w:numFmt w:val="bullet"/>
      <w:lvlText w:val=""/>
      <w:lvlJc w:val="left"/>
      <w:pPr>
        <w:ind w:left="720" w:hanging="360"/>
      </w:pPr>
      <w:rPr>
        <w:rFonts w:ascii="Symbol" w:hAnsi="Symbol"/>
      </w:rPr>
    </w:lvl>
    <w:lvl w:ilvl="4" w:tplc="CA164EEE">
      <w:start w:val="1"/>
      <w:numFmt w:val="bullet"/>
      <w:lvlText w:val=""/>
      <w:lvlJc w:val="left"/>
      <w:pPr>
        <w:ind w:left="720" w:hanging="360"/>
      </w:pPr>
      <w:rPr>
        <w:rFonts w:ascii="Symbol" w:hAnsi="Symbol"/>
      </w:rPr>
    </w:lvl>
    <w:lvl w:ilvl="5" w:tplc="5FA6EC12">
      <w:start w:val="1"/>
      <w:numFmt w:val="bullet"/>
      <w:lvlText w:val=""/>
      <w:lvlJc w:val="left"/>
      <w:pPr>
        <w:ind w:left="720" w:hanging="360"/>
      </w:pPr>
      <w:rPr>
        <w:rFonts w:ascii="Symbol" w:hAnsi="Symbol"/>
      </w:rPr>
    </w:lvl>
    <w:lvl w:ilvl="6" w:tplc="04104FF4">
      <w:start w:val="1"/>
      <w:numFmt w:val="bullet"/>
      <w:lvlText w:val=""/>
      <w:lvlJc w:val="left"/>
      <w:pPr>
        <w:ind w:left="720" w:hanging="360"/>
      </w:pPr>
      <w:rPr>
        <w:rFonts w:ascii="Symbol" w:hAnsi="Symbol"/>
      </w:rPr>
    </w:lvl>
    <w:lvl w:ilvl="7" w:tplc="CF546F26">
      <w:start w:val="1"/>
      <w:numFmt w:val="bullet"/>
      <w:lvlText w:val=""/>
      <w:lvlJc w:val="left"/>
      <w:pPr>
        <w:ind w:left="720" w:hanging="360"/>
      </w:pPr>
      <w:rPr>
        <w:rFonts w:ascii="Symbol" w:hAnsi="Symbol"/>
      </w:rPr>
    </w:lvl>
    <w:lvl w:ilvl="8" w:tplc="9DDEDFFE">
      <w:start w:val="1"/>
      <w:numFmt w:val="bullet"/>
      <w:lvlText w:val=""/>
      <w:lvlJc w:val="left"/>
      <w:pPr>
        <w:ind w:left="720" w:hanging="360"/>
      </w:pPr>
      <w:rPr>
        <w:rFonts w:ascii="Symbol" w:hAnsi="Symbol"/>
      </w:rPr>
    </w:lvl>
  </w:abstractNum>
  <w:abstractNum w:abstractNumId="1" w15:restartNumberingAfterBreak="0">
    <w:nsid w:val="02592D7E"/>
    <w:multiLevelType w:val="hybridMultilevel"/>
    <w:tmpl w:val="06344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66AA8"/>
    <w:multiLevelType w:val="hybridMultilevel"/>
    <w:tmpl w:val="E3DAA660"/>
    <w:lvl w:ilvl="0" w:tplc="302E9D86">
      <w:start w:val="1"/>
      <w:numFmt w:val="bullet"/>
      <w:lvlText w:val=""/>
      <w:lvlJc w:val="left"/>
      <w:pPr>
        <w:ind w:left="720" w:hanging="360"/>
      </w:pPr>
      <w:rPr>
        <w:rFonts w:ascii="Symbol" w:hAnsi="Symbol"/>
      </w:rPr>
    </w:lvl>
    <w:lvl w:ilvl="1" w:tplc="8304D336">
      <w:start w:val="1"/>
      <w:numFmt w:val="bullet"/>
      <w:lvlText w:val=""/>
      <w:lvlJc w:val="left"/>
      <w:pPr>
        <w:ind w:left="720" w:hanging="360"/>
      </w:pPr>
      <w:rPr>
        <w:rFonts w:ascii="Symbol" w:hAnsi="Symbol"/>
      </w:rPr>
    </w:lvl>
    <w:lvl w:ilvl="2" w:tplc="6BB0CEB0">
      <w:start w:val="1"/>
      <w:numFmt w:val="bullet"/>
      <w:lvlText w:val=""/>
      <w:lvlJc w:val="left"/>
      <w:pPr>
        <w:ind w:left="720" w:hanging="360"/>
      </w:pPr>
      <w:rPr>
        <w:rFonts w:ascii="Symbol" w:hAnsi="Symbol"/>
      </w:rPr>
    </w:lvl>
    <w:lvl w:ilvl="3" w:tplc="E9CE0F46">
      <w:start w:val="1"/>
      <w:numFmt w:val="bullet"/>
      <w:lvlText w:val=""/>
      <w:lvlJc w:val="left"/>
      <w:pPr>
        <w:ind w:left="720" w:hanging="360"/>
      </w:pPr>
      <w:rPr>
        <w:rFonts w:ascii="Symbol" w:hAnsi="Symbol"/>
      </w:rPr>
    </w:lvl>
    <w:lvl w:ilvl="4" w:tplc="6950A02C">
      <w:start w:val="1"/>
      <w:numFmt w:val="bullet"/>
      <w:lvlText w:val=""/>
      <w:lvlJc w:val="left"/>
      <w:pPr>
        <w:ind w:left="720" w:hanging="360"/>
      </w:pPr>
      <w:rPr>
        <w:rFonts w:ascii="Symbol" w:hAnsi="Symbol"/>
      </w:rPr>
    </w:lvl>
    <w:lvl w:ilvl="5" w:tplc="48FEA39C">
      <w:start w:val="1"/>
      <w:numFmt w:val="bullet"/>
      <w:lvlText w:val=""/>
      <w:lvlJc w:val="left"/>
      <w:pPr>
        <w:ind w:left="720" w:hanging="360"/>
      </w:pPr>
      <w:rPr>
        <w:rFonts w:ascii="Symbol" w:hAnsi="Symbol"/>
      </w:rPr>
    </w:lvl>
    <w:lvl w:ilvl="6" w:tplc="3F9A5308">
      <w:start w:val="1"/>
      <w:numFmt w:val="bullet"/>
      <w:lvlText w:val=""/>
      <w:lvlJc w:val="left"/>
      <w:pPr>
        <w:ind w:left="720" w:hanging="360"/>
      </w:pPr>
      <w:rPr>
        <w:rFonts w:ascii="Symbol" w:hAnsi="Symbol"/>
      </w:rPr>
    </w:lvl>
    <w:lvl w:ilvl="7" w:tplc="B6DEEB2A">
      <w:start w:val="1"/>
      <w:numFmt w:val="bullet"/>
      <w:lvlText w:val=""/>
      <w:lvlJc w:val="left"/>
      <w:pPr>
        <w:ind w:left="720" w:hanging="360"/>
      </w:pPr>
      <w:rPr>
        <w:rFonts w:ascii="Symbol" w:hAnsi="Symbol"/>
      </w:rPr>
    </w:lvl>
    <w:lvl w:ilvl="8" w:tplc="72BE4C8C">
      <w:start w:val="1"/>
      <w:numFmt w:val="bullet"/>
      <w:lvlText w:val=""/>
      <w:lvlJc w:val="left"/>
      <w:pPr>
        <w:ind w:left="720" w:hanging="360"/>
      </w:pPr>
      <w:rPr>
        <w:rFonts w:ascii="Symbol" w:hAnsi="Symbol"/>
      </w:rPr>
    </w:lvl>
  </w:abstractNum>
  <w:abstractNum w:abstractNumId="3" w15:restartNumberingAfterBreak="0">
    <w:nsid w:val="06D958CD"/>
    <w:multiLevelType w:val="hybridMultilevel"/>
    <w:tmpl w:val="E6B0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5748B"/>
    <w:multiLevelType w:val="hybridMultilevel"/>
    <w:tmpl w:val="A9ACA30C"/>
    <w:lvl w:ilvl="0" w:tplc="AB00C3DE">
      <w:start w:val="1"/>
      <w:numFmt w:val="bullet"/>
      <w:lvlText w:val=""/>
      <w:lvlJc w:val="left"/>
      <w:pPr>
        <w:ind w:left="720" w:hanging="360"/>
      </w:pPr>
      <w:rPr>
        <w:rFonts w:ascii="Symbol" w:hAnsi="Symbol"/>
      </w:rPr>
    </w:lvl>
    <w:lvl w:ilvl="1" w:tplc="B9C8CC28">
      <w:start w:val="1"/>
      <w:numFmt w:val="bullet"/>
      <w:lvlText w:val=""/>
      <w:lvlJc w:val="left"/>
      <w:pPr>
        <w:ind w:left="720" w:hanging="360"/>
      </w:pPr>
      <w:rPr>
        <w:rFonts w:ascii="Symbol" w:hAnsi="Symbol"/>
      </w:rPr>
    </w:lvl>
    <w:lvl w:ilvl="2" w:tplc="D99E0980">
      <w:start w:val="1"/>
      <w:numFmt w:val="bullet"/>
      <w:lvlText w:val=""/>
      <w:lvlJc w:val="left"/>
      <w:pPr>
        <w:ind w:left="720" w:hanging="360"/>
      </w:pPr>
      <w:rPr>
        <w:rFonts w:ascii="Symbol" w:hAnsi="Symbol"/>
      </w:rPr>
    </w:lvl>
    <w:lvl w:ilvl="3" w:tplc="E806F164">
      <w:start w:val="1"/>
      <w:numFmt w:val="bullet"/>
      <w:lvlText w:val=""/>
      <w:lvlJc w:val="left"/>
      <w:pPr>
        <w:ind w:left="720" w:hanging="360"/>
      </w:pPr>
      <w:rPr>
        <w:rFonts w:ascii="Symbol" w:hAnsi="Symbol"/>
      </w:rPr>
    </w:lvl>
    <w:lvl w:ilvl="4" w:tplc="0B10DCCE">
      <w:start w:val="1"/>
      <w:numFmt w:val="bullet"/>
      <w:lvlText w:val=""/>
      <w:lvlJc w:val="left"/>
      <w:pPr>
        <w:ind w:left="720" w:hanging="360"/>
      </w:pPr>
      <w:rPr>
        <w:rFonts w:ascii="Symbol" w:hAnsi="Symbol"/>
      </w:rPr>
    </w:lvl>
    <w:lvl w:ilvl="5" w:tplc="88BC1826">
      <w:start w:val="1"/>
      <w:numFmt w:val="bullet"/>
      <w:lvlText w:val=""/>
      <w:lvlJc w:val="left"/>
      <w:pPr>
        <w:ind w:left="720" w:hanging="360"/>
      </w:pPr>
      <w:rPr>
        <w:rFonts w:ascii="Symbol" w:hAnsi="Symbol"/>
      </w:rPr>
    </w:lvl>
    <w:lvl w:ilvl="6" w:tplc="D8943A6C">
      <w:start w:val="1"/>
      <w:numFmt w:val="bullet"/>
      <w:lvlText w:val=""/>
      <w:lvlJc w:val="left"/>
      <w:pPr>
        <w:ind w:left="720" w:hanging="360"/>
      </w:pPr>
      <w:rPr>
        <w:rFonts w:ascii="Symbol" w:hAnsi="Symbol"/>
      </w:rPr>
    </w:lvl>
    <w:lvl w:ilvl="7" w:tplc="B0288D3C">
      <w:start w:val="1"/>
      <w:numFmt w:val="bullet"/>
      <w:lvlText w:val=""/>
      <w:lvlJc w:val="left"/>
      <w:pPr>
        <w:ind w:left="720" w:hanging="360"/>
      </w:pPr>
      <w:rPr>
        <w:rFonts w:ascii="Symbol" w:hAnsi="Symbol"/>
      </w:rPr>
    </w:lvl>
    <w:lvl w:ilvl="8" w:tplc="D422DDA0">
      <w:start w:val="1"/>
      <w:numFmt w:val="bullet"/>
      <w:lvlText w:val=""/>
      <w:lvlJc w:val="left"/>
      <w:pPr>
        <w:ind w:left="720" w:hanging="360"/>
      </w:pPr>
      <w:rPr>
        <w:rFonts w:ascii="Symbol" w:hAnsi="Symbol"/>
      </w:rPr>
    </w:lvl>
  </w:abstractNum>
  <w:abstractNum w:abstractNumId="5" w15:restartNumberingAfterBreak="0">
    <w:nsid w:val="0F502F34"/>
    <w:multiLevelType w:val="hybridMultilevel"/>
    <w:tmpl w:val="4126D9FA"/>
    <w:lvl w:ilvl="0" w:tplc="D8446976">
      <w:start w:val="1"/>
      <w:numFmt w:val="decimal"/>
      <w:lvlText w:val="%1)"/>
      <w:lvlJc w:val="left"/>
      <w:pPr>
        <w:ind w:left="1020" w:hanging="360"/>
      </w:pPr>
    </w:lvl>
    <w:lvl w:ilvl="1" w:tplc="50789330">
      <w:start w:val="1"/>
      <w:numFmt w:val="decimal"/>
      <w:lvlText w:val="%2)"/>
      <w:lvlJc w:val="left"/>
      <w:pPr>
        <w:ind w:left="1020" w:hanging="360"/>
      </w:pPr>
    </w:lvl>
    <w:lvl w:ilvl="2" w:tplc="136C65BC">
      <w:start w:val="1"/>
      <w:numFmt w:val="decimal"/>
      <w:lvlText w:val="%3)"/>
      <w:lvlJc w:val="left"/>
      <w:pPr>
        <w:ind w:left="1020" w:hanging="360"/>
      </w:pPr>
    </w:lvl>
    <w:lvl w:ilvl="3" w:tplc="6EBE02E4">
      <w:start w:val="1"/>
      <w:numFmt w:val="decimal"/>
      <w:lvlText w:val="%4)"/>
      <w:lvlJc w:val="left"/>
      <w:pPr>
        <w:ind w:left="1020" w:hanging="360"/>
      </w:pPr>
    </w:lvl>
    <w:lvl w:ilvl="4" w:tplc="27B0EB9C">
      <w:start w:val="1"/>
      <w:numFmt w:val="decimal"/>
      <w:lvlText w:val="%5)"/>
      <w:lvlJc w:val="left"/>
      <w:pPr>
        <w:ind w:left="1020" w:hanging="360"/>
      </w:pPr>
    </w:lvl>
    <w:lvl w:ilvl="5" w:tplc="8410D3AE">
      <w:start w:val="1"/>
      <w:numFmt w:val="decimal"/>
      <w:lvlText w:val="%6)"/>
      <w:lvlJc w:val="left"/>
      <w:pPr>
        <w:ind w:left="1020" w:hanging="360"/>
      </w:pPr>
    </w:lvl>
    <w:lvl w:ilvl="6" w:tplc="57C6A38A">
      <w:start w:val="1"/>
      <w:numFmt w:val="decimal"/>
      <w:lvlText w:val="%7)"/>
      <w:lvlJc w:val="left"/>
      <w:pPr>
        <w:ind w:left="1020" w:hanging="360"/>
      </w:pPr>
    </w:lvl>
    <w:lvl w:ilvl="7" w:tplc="8F80963C">
      <w:start w:val="1"/>
      <w:numFmt w:val="decimal"/>
      <w:lvlText w:val="%8)"/>
      <w:lvlJc w:val="left"/>
      <w:pPr>
        <w:ind w:left="1020" w:hanging="360"/>
      </w:pPr>
    </w:lvl>
    <w:lvl w:ilvl="8" w:tplc="F0885938">
      <w:start w:val="1"/>
      <w:numFmt w:val="decimal"/>
      <w:lvlText w:val="%9)"/>
      <w:lvlJc w:val="left"/>
      <w:pPr>
        <w:ind w:left="1020" w:hanging="360"/>
      </w:pPr>
    </w:lvl>
  </w:abstractNum>
  <w:abstractNum w:abstractNumId="6" w15:restartNumberingAfterBreak="0">
    <w:nsid w:val="0F5A2843"/>
    <w:multiLevelType w:val="hybridMultilevel"/>
    <w:tmpl w:val="9F865FEE"/>
    <w:lvl w:ilvl="0" w:tplc="888AB122">
      <w:start w:val="1"/>
      <w:numFmt w:val="bullet"/>
      <w:lvlText w:val=""/>
      <w:lvlJc w:val="left"/>
      <w:pPr>
        <w:ind w:left="720" w:hanging="360"/>
      </w:pPr>
      <w:rPr>
        <w:rFonts w:ascii="Symbol" w:hAnsi="Symbol"/>
      </w:rPr>
    </w:lvl>
    <w:lvl w:ilvl="1" w:tplc="D1B47F4A">
      <w:start w:val="1"/>
      <w:numFmt w:val="bullet"/>
      <w:lvlText w:val=""/>
      <w:lvlJc w:val="left"/>
      <w:pPr>
        <w:ind w:left="720" w:hanging="360"/>
      </w:pPr>
      <w:rPr>
        <w:rFonts w:ascii="Symbol" w:hAnsi="Symbol"/>
      </w:rPr>
    </w:lvl>
    <w:lvl w:ilvl="2" w:tplc="D5EC5556">
      <w:start w:val="1"/>
      <w:numFmt w:val="bullet"/>
      <w:lvlText w:val=""/>
      <w:lvlJc w:val="left"/>
      <w:pPr>
        <w:ind w:left="720" w:hanging="360"/>
      </w:pPr>
      <w:rPr>
        <w:rFonts w:ascii="Symbol" w:hAnsi="Symbol"/>
      </w:rPr>
    </w:lvl>
    <w:lvl w:ilvl="3" w:tplc="2C9A7520">
      <w:start w:val="1"/>
      <w:numFmt w:val="bullet"/>
      <w:lvlText w:val=""/>
      <w:lvlJc w:val="left"/>
      <w:pPr>
        <w:ind w:left="720" w:hanging="360"/>
      </w:pPr>
      <w:rPr>
        <w:rFonts w:ascii="Symbol" w:hAnsi="Symbol"/>
      </w:rPr>
    </w:lvl>
    <w:lvl w:ilvl="4" w:tplc="BA68DB80">
      <w:start w:val="1"/>
      <w:numFmt w:val="bullet"/>
      <w:lvlText w:val=""/>
      <w:lvlJc w:val="left"/>
      <w:pPr>
        <w:ind w:left="720" w:hanging="360"/>
      </w:pPr>
      <w:rPr>
        <w:rFonts w:ascii="Symbol" w:hAnsi="Symbol"/>
      </w:rPr>
    </w:lvl>
    <w:lvl w:ilvl="5" w:tplc="36386EF4">
      <w:start w:val="1"/>
      <w:numFmt w:val="bullet"/>
      <w:lvlText w:val=""/>
      <w:lvlJc w:val="left"/>
      <w:pPr>
        <w:ind w:left="720" w:hanging="360"/>
      </w:pPr>
      <w:rPr>
        <w:rFonts w:ascii="Symbol" w:hAnsi="Symbol"/>
      </w:rPr>
    </w:lvl>
    <w:lvl w:ilvl="6" w:tplc="FC04C87E">
      <w:start w:val="1"/>
      <w:numFmt w:val="bullet"/>
      <w:lvlText w:val=""/>
      <w:lvlJc w:val="left"/>
      <w:pPr>
        <w:ind w:left="720" w:hanging="360"/>
      </w:pPr>
      <w:rPr>
        <w:rFonts w:ascii="Symbol" w:hAnsi="Symbol"/>
      </w:rPr>
    </w:lvl>
    <w:lvl w:ilvl="7" w:tplc="2F321A22">
      <w:start w:val="1"/>
      <w:numFmt w:val="bullet"/>
      <w:lvlText w:val=""/>
      <w:lvlJc w:val="left"/>
      <w:pPr>
        <w:ind w:left="720" w:hanging="360"/>
      </w:pPr>
      <w:rPr>
        <w:rFonts w:ascii="Symbol" w:hAnsi="Symbol"/>
      </w:rPr>
    </w:lvl>
    <w:lvl w:ilvl="8" w:tplc="FD2AB648">
      <w:start w:val="1"/>
      <w:numFmt w:val="bullet"/>
      <w:lvlText w:val=""/>
      <w:lvlJc w:val="left"/>
      <w:pPr>
        <w:ind w:left="720" w:hanging="360"/>
      </w:pPr>
      <w:rPr>
        <w:rFonts w:ascii="Symbol" w:hAnsi="Symbol"/>
      </w:rPr>
    </w:lvl>
  </w:abstractNum>
  <w:abstractNum w:abstractNumId="7" w15:restartNumberingAfterBreak="0">
    <w:nsid w:val="0FEF74AE"/>
    <w:multiLevelType w:val="hybridMultilevel"/>
    <w:tmpl w:val="2EFA9BE0"/>
    <w:lvl w:ilvl="0" w:tplc="45DC6888">
      <w:start w:val="1"/>
      <w:numFmt w:val="bullet"/>
      <w:lvlText w:val=""/>
      <w:lvlJc w:val="left"/>
      <w:pPr>
        <w:ind w:left="720" w:hanging="360"/>
      </w:pPr>
      <w:rPr>
        <w:rFonts w:ascii="Symbol" w:hAnsi="Symbol"/>
      </w:rPr>
    </w:lvl>
    <w:lvl w:ilvl="1" w:tplc="90CA41B4">
      <w:start w:val="1"/>
      <w:numFmt w:val="bullet"/>
      <w:lvlText w:val=""/>
      <w:lvlJc w:val="left"/>
      <w:pPr>
        <w:ind w:left="720" w:hanging="360"/>
      </w:pPr>
      <w:rPr>
        <w:rFonts w:ascii="Symbol" w:hAnsi="Symbol"/>
      </w:rPr>
    </w:lvl>
    <w:lvl w:ilvl="2" w:tplc="2C6216FE">
      <w:start w:val="1"/>
      <w:numFmt w:val="bullet"/>
      <w:lvlText w:val=""/>
      <w:lvlJc w:val="left"/>
      <w:pPr>
        <w:ind w:left="720" w:hanging="360"/>
      </w:pPr>
      <w:rPr>
        <w:rFonts w:ascii="Symbol" w:hAnsi="Symbol"/>
      </w:rPr>
    </w:lvl>
    <w:lvl w:ilvl="3" w:tplc="519C5468">
      <w:start w:val="1"/>
      <w:numFmt w:val="bullet"/>
      <w:lvlText w:val=""/>
      <w:lvlJc w:val="left"/>
      <w:pPr>
        <w:ind w:left="720" w:hanging="360"/>
      </w:pPr>
      <w:rPr>
        <w:rFonts w:ascii="Symbol" w:hAnsi="Symbol"/>
      </w:rPr>
    </w:lvl>
    <w:lvl w:ilvl="4" w:tplc="69CE62C0">
      <w:start w:val="1"/>
      <w:numFmt w:val="bullet"/>
      <w:lvlText w:val=""/>
      <w:lvlJc w:val="left"/>
      <w:pPr>
        <w:ind w:left="720" w:hanging="360"/>
      </w:pPr>
      <w:rPr>
        <w:rFonts w:ascii="Symbol" w:hAnsi="Symbol"/>
      </w:rPr>
    </w:lvl>
    <w:lvl w:ilvl="5" w:tplc="E00CDCC2">
      <w:start w:val="1"/>
      <w:numFmt w:val="bullet"/>
      <w:lvlText w:val=""/>
      <w:lvlJc w:val="left"/>
      <w:pPr>
        <w:ind w:left="720" w:hanging="360"/>
      </w:pPr>
      <w:rPr>
        <w:rFonts w:ascii="Symbol" w:hAnsi="Symbol"/>
      </w:rPr>
    </w:lvl>
    <w:lvl w:ilvl="6" w:tplc="7E2858C8">
      <w:start w:val="1"/>
      <w:numFmt w:val="bullet"/>
      <w:lvlText w:val=""/>
      <w:lvlJc w:val="left"/>
      <w:pPr>
        <w:ind w:left="720" w:hanging="360"/>
      </w:pPr>
      <w:rPr>
        <w:rFonts w:ascii="Symbol" w:hAnsi="Symbol"/>
      </w:rPr>
    </w:lvl>
    <w:lvl w:ilvl="7" w:tplc="5296AD04">
      <w:start w:val="1"/>
      <w:numFmt w:val="bullet"/>
      <w:lvlText w:val=""/>
      <w:lvlJc w:val="left"/>
      <w:pPr>
        <w:ind w:left="720" w:hanging="360"/>
      </w:pPr>
      <w:rPr>
        <w:rFonts w:ascii="Symbol" w:hAnsi="Symbol"/>
      </w:rPr>
    </w:lvl>
    <w:lvl w:ilvl="8" w:tplc="09F8D30A">
      <w:start w:val="1"/>
      <w:numFmt w:val="bullet"/>
      <w:lvlText w:val=""/>
      <w:lvlJc w:val="left"/>
      <w:pPr>
        <w:ind w:left="720" w:hanging="360"/>
      </w:pPr>
      <w:rPr>
        <w:rFonts w:ascii="Symbol" w:hAnsi="Symbol"/>
      </w:rPr>
    </w:lvl>
  </w:abstractNum>
  <w:abstractNum w:abstractNumId="8" w15:restartNumberingAfterBreak="0">
    <w:nsid w:val="109F6727"/>
    <w:multiLevelType w:val="hybridMultilevel"/>
    <w:tmpl w:val="0F2A0952"/>
    <w:lvl w:ilvl="0" w:tplc="F1249358">
      <w:start w:val="1"/>
      <w:numFmt w:val="bullet"/>
      <w:lvlText w:val=""/>
      <w:lvlJc w:val="left"/>
      <w:pPr>
        <w:ind w:left="720" w:hanging="360"/>
      </w:pPr>
      <w:rPr>
        <w:rFonts w:ascii="Symbol" w:hAnsi="Symbol"/>
      </w:rPr>
    </w:lvl>
    <w:lvl w:ilvl="1" w:tplc="133C625E">
      <w:start w:val="1"/>
      <w:numFmt w:val="bullet"/>
      <w:lvlText w:val=""/>
      <w:lvlJc w:val="left"/>
      <w:pPr>
        <w:ind w:left="720" w:hanging="360"/>
      </w:pPr>
      <w:rPr>
        <w:rFonts w:ascii="Symbol" w:hAnsi="Symbol"/>
      </w:rPr>
    </w:lvl>
    <w:lvl w:ilvl="2" w:tplc="4D229590">
      <w:start w:val="1"/>
      <w:numFmt w:val="bullet"/>
      <w:lvlText w:val=""/>
      <w:lvlJc w:val="left"/>
      <w:pPr>
        <w:ind w:left="720" w:hanging="360"/>
      </w:pPr>
      <w:rPr>
        <w:rFonts w:ascii="Symbol" w:hAnsi="Symbol"/>
      </w:rPr>
    </w:lvl>
    <w:lvl w:ilvl="3" w:tplc="5C72D992">
      <w:start w:val="1"/>
      <w:numFmt w:val="bullet"/>
      <w:lvlText w:val=""/>
      <w:lvlJc w:val="left"/>
      <w:pPr>
        <w:ind w:left="720" w:hanging="360"/>
      </w:pPr>
      <w:rPr>
        <w:rFonts w:ascii="Symbol" w:hAnsi="Symbol"/>
      </w:rPr>
    </w:lvl>
    <w:lvl w:ilvl="4" w:tplc="4418B45A">
      <w:start w:val="1"/>
      <w:numFmt w:val="bullet"/>
      <w:lvlText w:val=""/>
      <w:lvlJc w:val="left"/>
      <w:pPr>
        <w:ind w:left="720" w:hanging="360"/>
      </w:pPr>
      <w:rPr>
        <w:rFonts w:ascii="Symbol" w:hAnsi="Symbol"/>
      </w:rPr>
    </w:lvl>
    <w:lvl w:ilvl="5" w:tplc="63042D32">
      <w:start w:val="1"/>
      <w:numFmt w:val="bullet"/>
      <w:lvlText w:val=""/>
      <w:lvlJc w:val="left"/>
      <w:pPr>
        <w:ind w:left="720" w:hanging="360"/>
      </w:pPr>
      <w:rPr>
        <w:rFonts w:ascii="Symbol" w:hAnsi="Symbol"/>
      </w:rPr>
    </w:lvl>
    <w:lvl w:ilvl="6" w:tplc="298A0A78">
      <w:start w:val="1"/>
      <w:numFmt w:val="bullet"/>
      <w:lvlText w:val=""/>
      <w:lvlJc w:val="left"/>
      <w:pPr>
        <w:ind w:left="720" w:hanging="360"/>
      </w:pPr>
      <w:rPr>
        <w:rFonts w:ascii="Symbol" w:hAnsi="Symbol"/>
      </w:rPr>
    </w:lvl>
    <w:lvl w:ilvl="7" w:tplc="F1DC378E">
      <w:start w:val="1"/>
      <w:numFmt w:val="bullet"/>
      <w:lvlText w:val=""/>
      <w:lvlJc w:val="left"/>
      <w:pPr>
        <w:ind w:left="720" w:hanging="360"/>
      </w:pPr>
      <w:rPr>
        <w:rFonts w:ascii="Symbol" w:hAnsi="Symbol"/>
      </w:rPr>
    </w:lvl>
    <w:lvl w:ilvl="8" w:tplc="CE7E2C98">
      <w:start w:val="1"/>
      <w:numFmt w:val="bullet"/>
      <w:lvlText w:val=""/>
      <w:lvlJc w:val="left"/>
      <w:pPr>
        <w:ind w:left="720" w:hanging="360"/>
      </w:pPr>
      <w:rPr>
        <w:rFonts w:ascii="Symbol" w:hAnsi="Symbol"/>
      </w:rPr>
    </w:lvl>
  </w:abstractNum>
  <w:abstractNum w:abstractNumId="9" w15:restartNumberingAfterBreak="0">
    <w:nsid w:val="10F37313"/>
    <w:multiLevelType w:val="hybridMultilevel"/>
    <w:tmpl w:val="E87E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20F98"/>
    <w:multiLevelType w:val="hybridMultilevel"/>
    <w:tmpl w:val="2EBA0C9A"/>
    <w:lvl w:ilvl="0" w:tplc="FFFFFFFF">
      <w:start w:val="4"/>
      <w:numFmt w:val="bullet"/>
      <w:pStyle w:val="BodyText2"/>
      <w:lvlText w:val="-"/>
      <w:lvlJc w:val="left"/>
      <w:pPr>
        <w:tabs>
          <w:tab w:val="num" w:pos="785"/>
        </w:tabs>
        <w:ind w:left="785" w:hanging="360"/>
      </w:pPr>
      <w:rPr>
        <w:rFonts w:ascii="Times New Roman" w:hAnsi="Times New Roman" w:cs="Times New Roman" w:hint="default"/>
      </w:rPr>
    </w:lvl>
    <w:lvl w:ilvl="1" w:tplc="FFFFFFFF">
      <w:start w:val="1"/>
      <w:numFmt w:val="bullet"/>
      <w:lvlText w:val="o"/>
      <w:lvlJc w:val="left"/>
      <w:pPr>
        <w:tabs>
          <w:tab w:val="num" w:pos="1865"/>
        </w:tabs>
        <w:ind w:left="1865" w:hanging="360"/>
      </w:pPr>
      <w:rPr>
        <w:rFonts w:ascii="Courier New" w:hAnsi="Courier New" w:cs="Times" w:hint="default"/>
      </w:rPr>
    </w:lvl>
    <w:lvl w:ilvl="2" w:tplc="FFFFFFFF">
      <w:start w:val="1"/>
      <w:numFmt w:val="bullet"/>
      <w:lvlText w:val=""/>
      <w:lvlJc w:val="left"/>
      <w:pPr>
        <w:tabs>
          <w:tab w:val="num" w:pos="2585"/>
        </w:tabs>
        <w:ind w:left="2585" w:hanging="360"/>
      </w:pPr>
      <w:rPr>
        <w:rFonts w:ascii="Wingdings" w:hAnsi="Wingdings" w:cs="Times New Roman" w:hint="default"/>
      </w:rPr>
    </w:lvl>
    <w:lvl w:ilvl="3" w:tplc="FFFFFFFF">
      <w:start w:val="1"/>
      <w:numFmt w:val="bullet"/>
      <w:lvlText w:val=""/>
      <w:lvlJc w:val="left"/>
      <w:pPr>
        <w:tabs>
          <w:tab w:val="num" w:pos="3305"/>
        </w:tabs>
        <w:ind w:left="3305" w:hanging="360"/>
      </w:pPr>
      <w:rPr>
        <w:rFonts w:ascii="Symbol" w:hAnsi="Symbol" w:cs="Times New Roman" w:hint="default"/>
      </w:rPr>
    </w:lvl>
    <w:lvl w:ilvl="4" w:tplc="FFFFFFFF">
      <w:start w:val="1"/>
      <w:numFmt w:val="bullet"/>
      <w:lvlText w:val="o"/>
      <w:lvlJc w:val="left"/>
      <w:pPr>
        <w:tabs>
          <w:tab w:val="num" w:pos="4025"/>
        </w:tabs>
        <w:ind w:left="4025" w:hanging="360"/>
      </w:pPr>
      <w:rPr>
        <w:rFonts w:ascii="Courier New" w:hAnsi="Courier New" w:cs="Times" w:hint="default"/>
      </w:rPr>
    </w:lvl>
    <w:lvl w:ilvl="5" w:tplc="FFFFFFFF">
      <w:start w:val="1"/>
      <w:numFmt w:val="bullet"/>
      <w:lvlText w:val=""/>
      <w:lvlJc w:val="left"/>
      <w:pPr>
        <w:tabs>
          <w:tab w:val="num" w:pos="4745"/>
        </w:tabs>
        <w:ind w:left="4745" w:hanging="360"/>
      </w:pPr>
      <w:rPr>
        <w:rFonts w:ascii="Wingdings" w:hAnsi="Wingdings" w:cs="Times New Roman" w:hint="default"/>
      </w:rPr>
    </w:lvl>
    <w:lvl w:ilvl="6" w:tplc="FFFFFFFF">
      <w:start w:val="1"/>
      <w:numFmt w:val="bullet"/>
      <w:lvlText w:val=""/>
      <w:lvlJc w:val="left"/>
      <w:pPr>
        <w:tabs>
          <w:tab w:val="num" w:pos="5465"/>
        </w:tabs>
        <w:ind w:left="5465" w:hanging="360"/>
      </w:pPr>
      <w:rPr>
        <w:rFonts w:ascii="Symbol" w:hAnsi="Symbol" w:cs="Times New Roman" w:hint="default"/>
      </w:rPr>
    </w:lvl>
    <w:lvl w:ilvl="7" w:tplc="FFFFFFFF">
      <w:start w:val="1"/>
      <w:numFmt w:val="bullet"/>
      <w:lvlText w:val="o"/>
      <w:lvlJc w:val="left"/>
      <w:pPr>
        <w:tabs>
          <w:tab w:val="num" w:pos="6185"/>
        </w:tabs>
        <w:ind w:left="6185" w:hanging="360"/>
      </w:pPr>
      <w:rPr>
        <w:rFonts w:ascii="Courier New" w:hAnsi="Courier New" w:cs="Times" w:hint="default"/>
      </w:rPr>
    </w:lvl>
    <w:lvl w:ilvl="8" w:tplc="FFFFFFFF">
      <w:start w:val="1"/>
      <w:numFmt w:val="bullet"/>
      <w:lvlText w:val=""/>
      <w:lvlJc w:val="left"/>
      <w:pPr>
        <w:tabs>
          <w:tab w:val="num" w:pos="6905"/>
        </w:tabs>
        <w:ind w:left="6905" w:hanging="360"/>
      </w:pPr>
      <w:rPr>
        <w:rFonts w:ascii="Wingdings" w:hAnsi="Wingdings" w:cs="Times New Roman" w:hint="default"/>
      </w:rPr>
    </w:lvl>
  </w:abstractNum>
  <w:abstractNum w:abstractNumId="11" w15:restartNumberingAfterBreak="0">
    <w:nsid w:val="122A10EA"/>
    <w:multiLevelType w:val="hybridMultilevel"/>
    <w:tmpl w:val="43B27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175037"/>
    <w:multiLevelType w:val="hybridMultilevel"/>
    <w:tmpl w:val="3E4AEA76"/>
    <w:lvl w:ilvl="0" w:tplc="768A2D0A">
      <w:start w:val="1"/>
      <w:numFmt w:val="decimal"/>
      <w:lvlText w:val="%1)"/>
      <w:lvlJc w:val="left"/>
      <w:pPr>
        <w:ind w:left="1020" w:hanging="360"/>
      </w:pPr>
    </w:lvl>
    <w:lvl w:ilvl="1" w:tplc="292CC15C">
      <w:start w:val="1"/>
      <w:numFmt w:val="decimal"/>
      <w:lvlText w:val="%2)"/>
      <w:lvlJc w:val="left"/>
      <w:pPr>
        <w:ind w:left="1020" w:hanging="360"/>
      </w:pPr>
    </w:lvl>
    <w:lvl w:ilvl="2" w:tplc="87D0AA7C">
      <w:start w:val="1"/>
      <w:numFmt w:val="decimal"/>
      <w:lvlText w:val="%3)"/>
      <w:lvlJc w:val="left"/>
      <w:pPr>
        <w:ind w:left="1020" w:hanging="360"/>
      </w:pPr>
    </w:lvl>
    <w:lvl w:ilvl="3" w:tplc="C6F2C8CE">
      <w:start w:val="1"/>
      <w:numFmt w:val="decimal"/>
      <w:lvlText w:val="%4)"/>
      <w:lvlJc w:val="left"/>
      <w:pPr>
        <w:ind w:left="1020" w:hanging="360"/>
      </w:pPr>
    </w:lvl>
    <w:lvl w:ilvl="4" w:tplc="01C4024E">
      <w:start w:val="1"/>
      <w:numFmt w:val="decimal"/>
      <w:lvlText w:val="%5)"/>
      <w:lvlJc w:val="left"/>
      <w:pPr>
        <w:ind w:left="1020" w:hanging="360"/>
      </w:pPr>
    </w:lvl>
    <w:lvl w:ilvl="5" w:tplc="BBFC5468">
      <w:start w:val="1"/>
      <w:numFmt w:val="decimal"/>
      <w:lvlText w:val="%6)"/>
      <w:lvlJc w:val="left"/>
      <w:pPr>
        <w:ind w:left="1020" w:hanging="360"/>
      </w:pPr>
    </w:lvl>
    <w:lvl w:ilvl="6" w:tplc="AFB65DF6">
      <w:start w:val="1"/>
      <w:numFmt w:val="decimal"/>
      <w:lvlText w:val="%7)"/>
      <w:lvlJc w:val="left"/>
      <w:pPr>
        <w:ind w:left="1020" w:hanging="360"/>
      </w:pPr>
    </w:lvl>
    <w:lvl w:ilvl="7" w:tplc="3EE2F792">
      <w:start w:val="1"/>
      <w:numFmt w:val="decimal"/>
      <w:lvlText w:val="%8)"/>
      <w:lvlJc w:val="left"/>
      <w:pPr>
        <w:ind w:left="1020" w:hanging="360"/>
      </w:pPr>
    </w:lvl>
    <w:lvl w:ilvl="8" w:tplc="3D80C382">
      <w:start w:val="1"/>
      <w:numFmt w:val="decimal"/>
      <w:lvlText w:val="%9)"/>
      <w:lvlJc w:val="left"/>
      <w:pPr>
        <w:ind w:left="1020" w:hanging="360"/>
      </w:pPr>
    </w:lvl>
  </w:abstractNum>
  <w:abstractNum w:abstractNumId="13" w15:restartNumberingAfterBreak="0">
    <w:nsid w:val="1B2F0DD3"/>
    <w:multiLevelType w:val="hybridMultilevel"/>
    <w:tmpl w:val="05608102"/>
    <w:lvl w:ilvl="0" w:tplc="C53AFC50">
      <w:start w:val="1"/>
      <w:numFmt w:val="bullet"/>
      <w:lvlText w:val=""/>
      <w:lvlJc w:val="left"/>
      <w:pPr>
        <w:ind w:left="720" w:hanging="360"/>
      </w:pPr>
      <w:rPr>
        <w:rFonts w:ascii="Symbol" w:hAnsi="Symbol"/>
      </w:rPr>
    </w:lvl>
    <w:lvl w:ilvl="1" w:tplc="483EF8BE">
      <w:start w:val="1"/>
      <w:numFmt w:val="bullet"/>
      <w:lvlText w:val=""/>
      <w:lvlJc w:val="left"/>
      <w:pPr>
        <w:ind w:left="720" w:hanging="360"/>
      </w:pPr>
      <w:rPr>
        <w:rFonts w:ascii="Symbol" w:hAnsi="Symbol"/>
      </w:rPr>
    </w:lvl>
    <w:lvl w:ilvl="2" w:tplc="1D387760">
      <w:start w:val="1"/>
      <w:numFmt w:val="bullet"/>
      <w:lvlText w:val=""/>
      <w:lvlJc w:val="left"/>
      <w:pPr>
        <w:ind w:left="720" w:hanging="360"/>
      </w:pPr>
      <w:rPr>
        <w:rFonts w:ascii="Symbol" w:hAnsi="Symbol"/>
      </w:rPr>
    </w:lvl>
    <w:lvl w:ilvl="3" w:tplc="3DFEB15E">
      <w:start w:val="1"/>
      <w:numFmt w:val="bullet"/>
      <w:lvlText w:val=""/>
      <w:lvlJc w:val="left"/>
      <w:pPr>
        <w:ind w:left="720" w:hanging="360"/>
      </w:pPr>
      <w:rPr>
        <w:rFonts w:ascii="Symbol" w:hAnsi="Symbol"/>
      </w:rPr>
    </w:lvl>
    <w:lvl w:ilvl="4" w:tplc="E5B852F2">
      <w:start w:val="1"/>
      <w:numFmt w:val="bullet"/>
      <w:lvlText w:val=""/>
      <w:lvlJc w:val="left"/>
      <w:pPr>
        <w:ind w:left="720" w:hanging="360"/>
      </w:pPr>
      <w:rPr>
        <w:rFonts w:ascii="Symbol" w:hAnsi="Symbol"/>
      </w:rPr>
    </w:lvl>
    <w:lvl w:ilvl="5" w:tplc="8C66A3BC">
      <w:start w:val="1"/>
      <w:numFmt w:val="bullet"/>
      <w:lvlText w:val=""/>
      <w:lvlJc w:val="left"/>
      <w:pPr>
        <w:ind w:left="720" w:hanging="360"/>
      </w:pPr>
      <w:rPr>
        <w:rFonts w:ascii="Symbol" w:hAnsi="Symbol"/>
      </w:rPr>
    </w:lvl>
    <w:lvl w:ilvl="6" w:tplc="16B6C0FA">
      <w:start w:val="1"/>
      <w:numFmt w:val="bullet"/>
      <w:lvlText w:val=""/>
      <w:lvlJc w:val="left"/>
      <w:pPr>
        <w:ind w:left="720" w:hanging="360"/>
      </w:pPr>
      <w:rPr>
        <w:rFonts w:ascii="Symbol" w:hAnsi="Symbol"/>
      </w:rPr>
    </w:lvl>
    <w:lvl w:ilvl="7" w:tplc="AAC4B7BC">
      <w:start w:val="1"/>
      <w:numFmt w:val="bullet"/>
      <w:lvlText w:val=""/>
      <w:lvlJc w:val="left"/>
      <w:pPr>
        <w:ind w:left="720" w:hanging="360"/>
      </w:pPr>
      <w:rPr>
        <w:rFonts w:ascii="Symbol" w:hAnsi="Symbol"/>
      </w:rPr>
    </w:lvl>
    <w:lvl w:ilvl="8" w:tplc="2766FF88">
      <w:start w:val="1"/>
      <w:numFmt w:val="bullet"/>
      <w:lvlText w:val=""/>
      <w:lvlJc w:val="left"/>
      <w:pPr>
        <w:ind w:left="720" w:hanging="360"/>
      </w:pPr>
      <w:rPr>
        <w:rFonts w:ascii="Symbol" w:hAnsi="Symbol"/>
      </w:rPr>
    </w:lvl>
  </w:abstractNum>
  <w:abstractNum w:abstractNumId="14" w15:restartNumberingAfterBreak="0">
    <w:nsid w:val="1B9D1AB5"/>
    <w:multiLevelType w:val="hybridMultilevel"/>
    <w:tmpl w:val="AF0042D4"/>
    <w:lvl w:ilvl="0" w:tplc="54AE0EE8">
      <w:start w:val="1"/>
      <w:numFmt w:val="bullet"/>
      <w:lvlText w:val=""/>
      <w:lvlJc w:val="left"/>
      <w:pPr>
        <w:ind w:left="720" w:hanging="360"/>
      </w:pPr>
      <w:rPr>
        <w:rFonts w:ascii="Symbol" w:hAnsi="Symbol"/>
      </w:rPr>
    </w:lvl>
    <w:lvl w:ilvl="1" w:tplc="5E0ED7AC">
      <w:start w:val="1"/>
      <w:numFmt w:val="bullet"/>
      <w:lvlText w:val=""/>
      <w:lvlJc w:val="left"/>
      <w:pPr>
        <w:ind w:left="720" w:hanging="360"/>
      </w:pPr>
      <w:rPr>
        <w:rFonts w:ascii="Symbol" w:hAnsi="Symbol"/>
      </w:rPr>
    </w:lvl>
    <w:lvl w:ilvl="2" w:tplc="8EA49284">
      <w:start w:val="1"/>
      <w:numFmt w:val="bullet"/>
      <w:lvlText w:val=""/>
      <w:lvlJc w:val="left"/>
      <w:pPr>
        <w:ind w:left="720" w:hanging="360"/>
      </w:pPr>
      <w:rPr>
        <w:rFonts w:ascii="Symbol" w:hAnsi="Symbol"/>
      </w:rPr>
    </w:lvl>
    <w:lvl w:ilvl="3" w:tplc="43A8DE3A">
      <w:start w:val="1"/>
      <w:numFmt w:val="bullet"/>
      <w:lvlText w:val=""/>
      <w:lvlJc w:val="left"/>
      <w:pPr>
        <w:ind w:left="720" w:hanging="360"/>
      </w:pPr>
      <w:rPr>
        <w:rFonts w:ascii="Symbol" w:hAnsi="Symbol"/>
      </w:rPr>
    </w:lvl>
    <w:lvl w:ilvl="4" w:tplc="DE4CC150">
      <w:start w:val="1"/>
      <w:numFmt w:val="bullet"/>
      <w:lvlText w:val=""/>
      <w:lvlJc w:val="left"/>
      <w:pPr>
        <w:ind w:left="720" w:hanging="360"/>
      </w:pPr>
      <w:rPr>
        <w:rFonts w:ascii="Symbol" w:hAnsi="Symbol"/>
      </w:rPr>
    </w:lvl>
    <w:lvl w:ilvl="5" w:tplc="C9F40BF6">
      <w:start w:val="1"/>
      <w:numFmt w:val="bullet"/>
      <w:lvlText w:val=""/>
      <w:lvlJc w:val="left"/>
      <w:pPr>
        <w:ind w:left="720" w:hanging="360"/>
      </w:pPr>
      <w:rPr>
        <w:rFonts w:ascii="Symbol" w:hAnsi="Symbol"/>
      </w:rPr>
    </w:lvl>
    <w:lvl w:ilvl="6" w:tplc="4296CEF2">
      <w:start w:val="1"/>
      <w:numFmt w:val="bullet"/>
      <w:lvlText w:val=""/>
      <w:lvlJc w:val="left"/>
      <w:pPr>
        <w:ind w:left="720" w:hanging="360"/>
      </w:pPr>
      <w:rPr>
        <w:rFonts w:ascii="Symbol" w:hAnsi="Symbol"/>
      </w:rPr>
    </w:lvl>
    <w:lvl w:ilvl="7" w:tplc="A776D9F4">
      <w:start w:val="1"/>
      <w:numFmt w:val="bullet"/>
      <w:lvlText w:val=""/>
      <w:lvlJc w:val="left"/>
      <w:pPr>
        <w:ind w:left="720" w:hanging="360"/>
      </w:pPr>
      <w:rPr>
        <w:rFonts w:ascii="Symbol" w:hAnsi="Symbol"/>
      </w:rPr>
    </w:lvl>
    <w:lvl w:ilvl="8" w:tplc="05D62650">
      <w:start w:val="1"/>
      <w:numFmt w:val="bullet"/>
      <w:lvlText w:val=""/>
      <w:lvlJc w:val="left"/>
      <w:pPr>
        <w:ind w:left="720" w:hanging="360"/>
      </w:pPr>
      <w:rPr>
        <w:rFonts w:ascii="Symbol" w:hAnsi="Symbol"/>
      </w:rPr>
    </w:lvl>
  </w:abstractNum>
  <w:abstractNum w:abstractNumId="15" w15:restartNumberingAfterBreak="0">
    <w:nsid w:val="1D3D6EED"/>
    <w:multiLevelType w:val="hybridMultilevel"/>
    <w:tmpl w:val="74E85F32"/>
    <w:lvl w:ilvl="0" w:tplc="72AE202E">
      <w:start w:val="1"/>
      <w:numFmt w:val="bullet"/>
      <w:lvlText w:val=""/>
      <w:lvlJc w:val="left"/>
      <w:pPr>
        <w:ind w:left="720" w:hanging="360"/>
      </w:pPr>
      <w:rPr>
        <w:rFonts w:ascii="Symbol" w:hAnsi="Symbol"/>
      </w:rPr>
    </w:lvl>
    <w:lvl w:ilvl="1" w:tplc="E8688E0A">
      <w:start w:val="1"/>
      <w:numFmt w:val="bullet"/>
      <w:lvlText w:val=""/>
      <w:lvlJc w:val="left"/>
      <w:pPr>
        <w:ind w:left="720" w:hanging="360"/>
      </w:pPr>
      <w:rPr>
        <w:rFonts w:ascii="Symbol" w:hAnsi="Symbol"/>
      </w:rPr>
    </w:lvl>
    <w:lvl w:ilvl="2" w:tplc="B1DA86C2">
      <w:start w:val="1"/>
      <w:numFmt w:val="bullet"/>
      <w:lvlText w:val=""/>
      <w:lvlJc w:val="left"/>
      <w:pPr>
        <w:ind w:left="720" w:hanging="360"/>
      </w:pPr>
      <w:rPr>
        <w:rFonts w:ascii="Symbol" w:hAnsi="Symbol"/>
      </w:rPr>
    </w:lvl>
    <w:lvl w:ilvl="3" w:tplc="4DE24CCA">
      <w:start w:val="1"/>
      <w:numFmt w:val="bullet"/>
      <w:lvlText w:val=""/>
      <w:lvlJc w:val="left"/>
      <w:pPr>
        <w:ind w:left="720" w:hanging="360"/>
      </w:pPr>
      <w:rPr>
        <w:rFonts w:ascii="Symbol" w:hAnsi="Symbol"/>
      </w:rPr>
    </w:lvl>
    <w:lvl w:ilvl="4" w:tplc="5F325D86">
      <w:start w:val="1"/>
      <w:numFmt w:val="bullet"/>
      <w:lvlText w:val=""/>
      <w:lvlJc w:val="left"/>
      <w:pPr>
        <w:ind w:left="720" w:hanging="360"/>
      </w:pPr>
      <w:rPr>
        <w:rFonts w:ascii="Symbol" w:hAnsi="Symbol"/>
      </w:rPr>
    </w:lvl>
    <w:lvl w:ilvl="5" w:tplc="7AAA5FC8">
      <w:start w:val="1"/>
      <w:numFmt w:val="bullet"/>
      <w:lvlText w:val=""/>
      <w:lvlJc w:val="left"/>
      <w:pPr>
        <w:ind w:left="720" w:hanging="360"/>
      </w:pPr>
      <w:rPr>
        <w:rFonts w:ascii="Symbol" w:hAnsi="Symbol"/>
      </w:rPr>
    </w:lvl>
    <w:lvl w:ilvl="6" w:tplc="078020F4">
      <w:start w:val="1"/>
      <w:numFmt w:val="bullet"/>
      <w:lvlText w:val=""/>
      <w:lvlJc w:val="left"/>
      <w:pPr>
        <w:ind w:left="720" w:hanging="360"/>
      </w:pPr>
      <w:rPr>
        <w:rFonts w:ascii="Symbol" w:hAnsi="Symbol"/>
      </w:rPr>
    </w:lvl>
    <w:lvl w:ilvl="7" w:tplc="9CC0EDB2">
      <w:start w:val="1"/>
      <w:numFmt w:val="bullet"/>
      <w:lvlText w:val=""/>
      <w:lvlJc w:val="left"/>
      <w:pPr>
        <w:ind w:left="720" w:hanging="360"/>
      </w:pPr>
      <w:rPr>
        <w:rFonts w:ascii="Symbol" w:hAnsi="Symbol"/>
      </w:rPr>
    </w:lvl>
    <w:lvl w:ilvl="8" w:tplc="4768DB02">
      <w:start w:val="1"/>
      <w:numFmt w:val="bullet"/>
      <w:lvlText w:val=""/>
      <w:lvlJc w:val="left"/>
      <w:pPr>
        <w:ind w:left="720" w:hanging="360"/>
      </w:pPr>
      <w:rPr>
        <w:rFonts w:ascii="Symbol" w:hAnsi="Symbol"/>
      </w:rPr>
    </w:lvl>
  </w:abstractNum>
  <w:abstractNum w:abstractNumId="16" w15:restartNumberingAfterBreak="0">
    <w:nsid w:val="1F397551"/>
    <w:multiLevelType w:val="multilevel"/>
    <w:tmpl w:val="BC1638FE"/>
    <w:styleLink w:val="SciNbulletedlist"/>
    <w:lvl w:ilvl="0">
      <w:start w:val="1"/>
      <w:numFmt w:val="bullet"/>
      <w:lvlText w:val=""/>
      <w:lvlJc w:val="left"/>
      <w:pPr>
        <w:ind w:left="360" w:hanging="360"/>
      </w:pPr>
      <w:rPr>
        <w:rFonts w:ascii="Symbol" w:hAnsi="Symbol" w:hint="default"/>
        <w:sz w:val="24"/>
      </w:rPr>
    </w:lvl>
    <w:lvl w:ilvl="1">
      <w:start w:val="1"/>
      <w:numFmt w:val="bullet"/>
      <w:lvlText w:val=""/>
      <w:lvlJc w:val="left"/>
      <w:pPr>
        <w:ind w:left="1080" w:hanging="360"/>
      </w:pPr>
      <w:rPr>
        <w:rFonts w:ascii="Symbol" w:hAnsi="Symbol" w:cs="Courier New" w:hint="default"/>
        <w:sz w:val="24"/>
      </w:rPr>
    </w:lvl>
    <w:lvl w:ilvl="2">
      <w:start w:val="1"/>
      <w:numFmt w:val="bullet"/>
      <w:lvlText w:val=""/>
      <w:lvlJc w:val="left"/>
      <w:pPr>
        <w:ind w:left="1800" w:hanging="360"/>
      </w:pPr>
      <w:rPr>
        <w:rFonts w:ascii="Wingdings" w:hAnsi="Wingdings" w:hint="default"/>
        <w:sz w:val="24"/>
      </w:rPr>
    </w:lvl>
    <w:lvl w:ilvl="3">
      <w:start w:val="1"/>
      <w:numFmt w:val="bullet"/>
      <w:lvlText w:val=""/>
      <w:lvlJc w:val="left"/>
      <w:pPr>
        <w:ind w:left="2520" w:hanging="360"/>
      </w:pPr>
      <w:rPr>
        <w:rFonts w:ascii="Symbol" w:hAnsi="Symbol" w:hint="default"/>
        <w:sz w:val="24"/>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hint="default"/>
        <w:sz w:val="24"/>
      </w:rPr>
    </w:lvl>
    <w:lvl w:ilvl="6">
      <w:start w:val="1"/>
      <w:numFmt w:val="bullet"/>
      <w:lvlText w:val=""/>
      <w:lvlJc w:val="left"/>
      <w:pPr>
        <w:ind w:left="5040" w:hanging="360"/>
      </w:pPr>
      <w:rPr>
        <w:rFonts w:ascii="Symbol" w:hAnsi="Symbol" w:hint="default"/>
        <w:sz w:val="24"/>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hint="default"/>
        <w:sz w:val="24"/>
      </w:rPr>
    </w:lvl>
  </w:abstractNum>
  <w:abstractNum w:abstractNumId="17" w15:restartNumberingAfterBreak="0">
    <w:nsid w:val="1F506B5B"/>
    <w:multiLevelType w:val="hybridMultilevel"/>
    <w:tmpl w:val="B7920D3A"/>
    <w:lvl w:ilvl="0" w:tplc="BCEAD8EA">
      <w:start w:val="1"/>
      <w:numFmt w:val="bullet"/>
      <w:lvlText w:val=""/>
      <w:lvlJc w:val="left"/>
      <w:pPr>
        <w:ind w:left="720" w:hanging="360"/>
      </w:pPr>
      <w:rPr>
        <w:rFonts w:ascii="Symbol" w:hAnsi="Symbol"/>
      </w:rPr>
    </w:lvl>
    <w:lvl w:ilvl="1" w:tplc="43E299D6">
      <w:start w:val="1"/>
      <w:numFmt w:val="bullet"/>
      <w:lvlText w:val=""/>
      <w:lvlJc w:val="left"/>
      <w:pPr>
        <w:ind w:left="720" w:hanging="360"/>
      </w:pPr>
      <w:rPr>
        <w:rFonts w:ascii="Symbol" w:hAnsi="Symbol"/>
      </w:rPr>
    </w:lvl>
    <w:lvl w:ilvl="2" w:tplc="0E96EF14">
      <w:start w:val="1"/>
      <w:numFmt w:val="bullet"/>
      <w:lvlText w:val=""/>
      <w:lvlJc w:val="left"/>
      <w:pPr>
        <w:ind w:left="720" w:hanging="360"/>
      </w:pPr>
      <w:rPr>
        <w:rFonts w:ascii="Symbol" w:hAnsi="Symbol"/>
      </w:rPr>
    </w:lvl>
    <w:lvl w:ilvl="3" w:tplc="74E88324">
      <w:start w:val="1"/>
      <w:numFmt w:val="bullet"/>
      <w:lvlText w:val=""/>
      <w:lvlJc w:val="left"/>
      <w:pPr>
        <w:ind w:left="720" w:hanging="360"/>
      </w:pPr>
      <w:rPr>
        <w:rFonts w:ascii="Symbol" w:hAnsi="Symbol"/>
      </w:rPr>
    </w:lvl>
    <w:lvl w:ilvl="4" w:tplc="7C762CD2">
      <w:start w:val="1"/>
      <w:numFmt w:val="bullet"/>
      <w:lvlText w:val=""/>
      <w:lvlJc w:val="left"/>
      <w:pPr>
        <w:ind w:left="720" w:hanging="360"/>
      </w:pPr>
      <w:rPr>
        <w:rFonts w:ascii="Symbol" w:hAnsi="Symbol"/>
      </w:rPr>
    </w:lvl>
    <w:lvl w:ilvl="5" w:tplc="00ECBF44">
      <w:start w:val="1"/>
      <w:numFmt w:val="bullet"/>
      <w:lvlText w:val=""/>
      <w:lvlJc w:val="left"/>
      <w:pPr>
        <w:ind w:left="720" w:hanging="360"/>
      </w:pPr>
      <w:rPr>
        <w:rFonts w:ascii="Symbol" w:hAnsi="Symbol"/>
      </w:rPr>
    </w:lvl>
    <w:lvl w:ilvl="6" w:tplc="0DD4EF8A">
      <w:start w:val="1"/>
      <w:numFmt w:val="bullet"/>
      <w:lvlText w:val=""/>
      <w:lvlJc w:val="left"/>
      <w:pPr>
        <w:ind w:left="720" w:hanging="360"/>
      </w:pPr>
      <w:rPr>
        <w:rFonts w:ascii="Symbol" w:hAnsi="Symbol"/>
      </w:rPr>
    </w:lvl>
    <w:lvl w:ilvl="7" w:tplc="13A63610">
      <w:start w:val="1"/>
      <w:numFmt w:val="bullet"/>
      <w:lvlText w:val=""/>
      <w:lvlJc w:val="left"/>
      <w:pPr>
        <w:ind w:left="720" w:hanging="360"/>
      </w:pPr>
      <w:rPr>
        <w:rFonts w:ascii="Symbol" w:hAnsi="Symbol"/>
      </w:rPr>
    </w:lvl>
    <w:lvl w:ilvl="8" w:tplc="76842F06">
      <w:start w:val="1"/>
      <w:numFmt w:val="bullet"/>
      <w:lvlText w:val=""/>
      <w:lvlJc w:val="left"/>
      <w:pPr>
        <w:ind w:left="720" w:hanging="360"/>
      </w:pPr>
      <w:rPr>
        <w:rFonts w:ascii="Symbol" w:hAnsi="Symbol"/>
      </w:rPr>
    </w:lvl>
  </w:abstractNum>
  <w:abstractNum w:abstractNumId="18" w15:restartNumberingAfterBreak="0">
    <w:nsid w:val="209B0A51"/>
    <w:multiLevelType w:val="hybridMultilevel"/>
    <w:tmpl w:val="DD524FE4"/>
    <w:lvl w:ilvl="0" w:tplc="560EADE8">
      <w:start w:val="1"/>
      <w:numFmt w:val="bullet"/>
      <w:lvlText w:val=""/>
      <w:lvlJc w:val="left"/>
      <w:pPr>
        <w:ind w:left="720" w:hanging="360"/>
      </w:pPr>
      <w:rPr>
        <w:rFonts w:ascii="Symbol" w:hAnsi="Symbol"/>
      </w:rPr>
    </w:lvl>
    <w:lvl w:ilvl="1" w:tplc="241E1222">
      <w:start w:val="1"/>
      <w:numFmt w:val="bullet"/>
      <w:lvlText w:val=""/>
      <w:lvlJc w:val="left"/>
      <w:pPr>
        <w:ind w:left="720" w:hanging="360"/>
      </w:pPr>
      <w:rPr>
        <w:rFonts w:ascii="Symbol" w:hAnsi="Symbol"/>
      </w:rPr>
    </w:lvl>
    <w:lvl w:ilvl="2" w:tplc="EE166804">
      <w:start w:val="1"/>
      <w:numFmt w:val="bullet"/>
      <w:lvlText w:val=""/>
      <w:lvlJc w:val="left"/>
      <w:pPr>
        <w:ind w:left="720" w:hanging="360"/>
      </w:pPr>
      <w:rPr>
        <w:rFonts w:ascii="Symbol" w:hAnsi="Symbol"/>
      </w:rPr>
    </w:lvl>
    <w:lvl w:ilvl="3" w:tplc="FC5ACDA2">
      <w:start w:val="1"/>
      <w:numFmt w:val="bullet"/>
      <w:lvlText w:val=""/>
      <w:lvlJc w:val="left"/>
      <w:pPr>
        <w:ind w:left="720" w:hanging="360"/>
      </w:pPr>
      <w:rPr>
        <w:rFonts w:ascii="Symbol" w:hAnsi="Symbol"/>
      </w:rPr>
    </w:lvl>
    <w:lvl w:ilvl="4" w:tplc="715093DC">
      <w:start w:val="1"/>
      <w:numFmt w:val="bullet"/>
      <w:lvlText w:val=""/>
      <w:lvlJc w:val="left"/>
      <w:pPr>
        <w:ind w:left="720" w:hanging="360"/>
      </w:pPr>
      <w:rPr>
        <w:rFonts w:ascii="Symbol" w:hAnsi="Symbol"/>
      </w:rPr>
    </w:lvl>
    <w:lvl w:ilvl="5" w:tplc="CFA2EFBE">
      <w:start w:val="1"/>
      <w:numFmt w:val="bullet"/>
      <w:lvlText w:val=""/>
      <w:lvlJc w:val="left"/>
      <w:pPr>
        <w:ind w:left="720" w:hanging="360"/>
      </w:pPr>
      <w:rPr>
        <w:rFonts w:ascii="Symbol" w:hAnsi="Symbol"/>
      </w:rPr>
    </w:lvl>
    <w:lvl w:ilvl="6" w:tplc="CFAEC85E">
      <w:start w:val="1"/>
      <w:numFmt w:val="bullet"/>
      <w:lvlText w:val=""/>
      <w:lvlJc w:val="left"/>
      <w:pPr>
        <w:ind w:left="720" w:hanging="360"/>
      </w:pPr>
      <w:rPr>
        <w:rFonts w:ascii="Symbol" w:hAnsi="Symbol"/>
      </w:rPr>
    </w:lvl>
    <w:lvl w:ilvl="7" w:tplc="3CE0D9A4">
      <w:start w:val="1"/>
      <w:numFmt w:val="bullet"/>
      <w:lvlText w:val=""/>
      <w:lvlJc w:val="left"/>
      <w:pPr>
        <w:ind w:left="720" w:hanging="360"/>
      </w:pPr>
      <w:rPr>
        <w:rFonts w:ascii="Symbol" w:hAnsi="Symbol"/>
      </w:rPr>
    </w:lvl>
    <w:lvl w:ilvl="8" w:tplc="02F25606">
      <w:start w:val="1"/>
      <w:numFmt w:val="bullet"/>
      <w:lvlText w:val=""/>
      <w:lvlJc w:val="left"/>
      <w:pPr>
        <w:ind w:left="720" w:hanging="360"/>
      </w:pPr>
      <w:rPr>
        <w:rFonts w:ascii="Symbol" w:hAnsi="Symbol"/>
      </w:rPr>
    </w:lvl>
  </w:abstractNum>
  <w:abstractNum w:abstractNumId="19" w15:restartNumberingAfterBreak="0">
    <w:nsid w:val="20DE20BA"/>
    <w:multiLevelType w:val="hybridMultilevel"/>
    <w:tmpl w:val="5A76EC20"/>
    <w:lvl w:ilvl="0" w:tplc="483C8406">
      <w:start w:val="1"/>
      <w:numFmt w:val="bullet"/>
      <w:lvlText w:val=""/>
      <w:lvlJc w:val="left"/>
      <w:pPr>
        <w:ind w:left="720" w:hanging="360"/>
      </w:pPr>
      <w:rPr>
        <w:rFonts w:ascii="Symbol" w:hAnsi="Symbol"/>
      </w:rPr>
    </w:lvl>
    <w:lvl w:ilvl="1" w:tplc="60065134">
      <w:start w:val="1"/>
      <w:numFmt w:val="bullet"/>
      <w:lvlText w:val=""/>
      <w:lvlJc w:val="left"/>
      <w:pPr>
        <w:ind w:left="720" w:hanging="360"/>
      </w:pPr>
      <w:rPr>
        <w:rFonts w:ascii="Symbol" w:hAnsi="Symbol"/>
      </w:rPr>
    </w:lvl>
    <w:lvl w:ilvl="2" w:tplc="C1DC909C">
      <w:start w:val="1"/>
      <w:numFmt w:val="bullet"/>
      <w:lvlText w:val=""/>
      <w:lvlJc w:val="left"/>
      <w:pPr>
        <w:ind w:left="720" w:hanging="360"/>
      </w:pPr>
      <w:rPr>
        <w:rFonts w:ascii="Symbol" w:hAnsi="Symbol"/>
      </w:rPr>
    </w:lvl>
    <w:lvl w:ilvl="3" w:tplc="28F6A98E">
      <w:start w:val="1"/>
      <w:numFmt w:val="bullet"/>
      <w:lvlText w:val=""/>
      <w:lvlJc w:val="left"/>
      <w:pPr>
        <w:ind w:left="720" w:hanging="360"/>
      </w:pPr>
      <w:rPr>
        <w:rFonts w:ascii="Symbol" w:hAnsi="Symbol"/>
      </w:rPr>
    </w:lvl>
    <w:lvl w:ilvl="4" w:tplc="1F30D35E">
      <w:start w:val="1"/>
      <w:numFmt w:val="bullet"/>
      <w:lvlText w:val=""/>
      <w:lvlJc w:val="left"/>
      <w:pPr>
        <w:ind w:left="720" w:hanging="360"/>
      </w:pPr>
      <w:rPr>
        <w:rFonts w:ascii="Symbol" w:hAnsi="Symbol"/>
      </w:rPr>
    </w:lvl>
    <w:lvl w:ilvl="5" w:tplc="6360DFAE">
      <w:start w:val="1"/>
      <w:numFmt w:val="bullet"/>
      <w:lvlText w:val=""/>
      <w:lvlJc w:val="left"/>
      <w:pPr>
        <w:ind w:left="720" w:hanging="360"/>
      </w:pPr>
      <w:rPr>
        <w:rFonts w:ascii="Symbol" w:hAnsi="Symbol"/>
      </w:rPr>
    </w:lvl>
    <w:lvl w:ilvl="6" w:tplc="95F688FE">
      <w:start w:val="1"/>
      <w:numFmt w:val="bullet"/>
      <w:lvlText w:val=""/>
      <w:lvlJc w:val="left"/>
      <w:pPr>
        <w:ind w:left="720" w:hanging="360"/>
      </w:pPr>
      <w:rPr>
        <w:rFonts w:ascii="Symbol" w:hAnsi="Symbol"/>
      </w:rPr>
    </w:lvl>
    <w:lvl w:ilvl="7" w:tplc="04F46A72">
      <w:start w:val="1"/>
      <w:numFmt w:val="bullet"/>
      <w:lvlText w:val=""/>
      <w:lvlJc w:val="left"/>
      <w:pPr>
        <w:ind w:left="720" w:hanging="360"/>
      </w:pPr>
      <w:rPr>
        <w:rFonts w:ascii="Symbol" w:hAnsi="Symbol"/>
      </w:rPr>
    </w:lvl>
    <w:lvl w:ilvl="8" w:tplc="2864FECA">
      <w:start w:val="1"/>
      <w:numFmt w:val="bullet"/>
      <w:lvlText w:val=""/>
      <w:lvlJc w:val="left"/>
      <w:pPr>
        <w:ind w:left="720" w:hanging="360"/>
      </w:pPr>
      <w:rPr>
        <w:rFonts w:ascii="Symbol" w:hAnsi="Symbol"/>
      </w:rPr>
    </w:lvl>
  </w:abstractNum>
  <w:abstractNum w:abstractNumId="20" w15:restartNumberingAfterBreak="0">
    <w:nsid w:val="21062DD9"/>
    <w:multiLevelType w:val="hybridMultilevel"/>
    <w:tmpl w:val="17E8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2668F2"/>
    <w:multiLevelType w:val="hybridMultilevel"/>
    <w:tmpl w:val="C5281AB6"/>
    <w:lvl w:ilvl="0" w:tplc="2A66D7CA">
      <w:start w:val="1"/>
      <w:numFmt w:val="bullet"/>
      <w:lvlText w:val=""/>
      <w:lvlJc w:val="left"/>
      <w:pPr>
        <w:ind w:left="720" w:hanging="360"/>
      </w:pPr>
      <w:rPr>
        <w:rFonts w:ascii="Symbol" w:hAnsi="Symbol"/>
      </w:rPr>
    </w:lvl>
    <w:lvl w:ilvl="1" w:tplc="E4181876">
      <w:start w:val="1"/>
      <w:numFmt w:val="bullet"/>
      <w:lvlText w:val=""/>
      <w:lvlJc w:val="left"/>
      <w:pPr>
        <w:ind w:left="720" w:hanging="360"/>
      </w:pPr>
      <w:rPr>
        <w:rFonts w:ascii="Symbol" w:hAnsi="Symbol"/>
      </w:rPr>
    </w:lvl>
    <w:lvl w:ilvl="2" w:tplc="E440124A">
      <w:start w:val="1"/>
      <w:numFmt w:val="bullet"/>
      <w:lvlText w:val=""/>
      <w:lvlJc w:val="left"/>
      <w:pPr>
        <w:ind w:left="720" w:hanging="360"/>
      </w:pPr>
      <w:rPr>
        <w:rFonts w:ascii="Symbol" w:hAnsi="Symbol"/>
      </w:rPr>
    </w:lvl>
    <w:lvl w:ilvl="3" w:tplc="DDF6B054">
      <w:start w:val="1"/>
      <w:numFmt w:val="bullet"/>
      <w:lvlText w:val=""/>
      <w:lvlJc w:val="left"/>
      <w:pPr>
        <w:ind w:left="720" w:hanging="360"/>
      </w:pPr>
      <w:rPr>
        <w:rFonts w:ascii="Symbol" w:hAnsi="Symbol"/>
      </w:rPr>
    </w:lvl>
    <w:lvl w:ilvl="4" w:tplc="02A00388">
      <w:start w:val="1"/>
      <w:numFmt w:val="bullet"/>
      <w:lvlText w:val=""/>
      <w:lvlJc w:val="left"/>
      <w:pPr>
        <w:ind w:left="720" w:hanging="360"/>
      </w:pPr>
      <w:rPr>
        <w:rFonts w:ascii="Symbol" w:hAnsi="Symbol"/>
      </w:rPr>
    </w:lvl>
    <w:lvl w:ilvl="5" w:tplc="CD28FE24">
      <w:start w:val="1"/>
      <w:numFmt w:val="bullet"/>
      <w:lvlText w:val=""/>
      <w:lvlJc w:val="left"/>
      <w:pPr>
        <w:ind w:left="720" w:hanging="360"/>
      </w:pPr>
      <w:rPr>
        <w:rFonts w:ascii="Symbol" w:hAnsi="Symbol"/>
      </w:rPr>
    </w:lvl>
    <w:lvl w:ilvl="6" w:tplc="558EBB94">
      <w:start w:val="1"/>
      <w:numFmt w:val="bullet"/>
      <w:lvlText w:val=""/>
      <w:lvlJc w:val="left"/>
      <w:pPr>
        <w:ind w:left="720" w:hanging="360"/>
      </w:pPr>
      <w:rPr>
        <w:rFonts w:ascii="Symbol" w:hAnsi="Symbol"/>
      </w:rPr>
    </w:lvl>
    <w:lvl w:ilvl="7" w:tplc="C3C877F0">
      <w:start w:val="1"/>
      <w:numFmt w:val="bullet"/>
      <w:lvlText w:val=""/>
      <w:lvlJc w:val="left"/>
      <w:pPr>
        <w:ind w:left="720" w:hanging="360"/>
      </w:pPr>
      <w:rPr>
        <w:rFonts w:ascii="Symbol" w:hAnsi="Symbol"/>
      </w:rPr>
    </w:lvl>
    <w:lvl w:ilvl="8" w:tplc="D08AC852">
      <w:start w:val="1"/>
      <w:numFmt w:val="bullet"/>
      <w:lvlText w:val=""/>
      <w:lvlJc w:val="left"/>
      <w:pPr>
        <w:ind w:left="720" w:hanging="360"/>
      </w:pPr>
      <w:rPr>
        <w:rFonts w:ascii="Symbol" w:hAnsi="Symbol"/>
      </w:rPr>
    </w:lvl>
  </w:abstractNum>
  <w:abstractNum w:abstractNumId="22" w15:restartNumberingAfterBreak="0">
    <w:nsid w:val="22112322"/>
    <w:multiLevelType w:val="hybridMultilevel"/>
    <w:tmpl w:val="11B81AA2"/>
    <w:lvl w:ilvl="0" w:tplc="FE720D6E">
      <w:start w:val="1"/>
      <w:numFmt w:val="bullet"/>
      <w:lvlText w:val=""/>
      <w:lvlJc w:val="left"/>
      <w:pPr>
        <w:ind w:left="720" w:hanging="360"/>
      </w:pPr>
      <w:rPr>
        <w:rFonts w:ascii="Symbol" w:hAnsi="Symbol"/>
      </w:rPr>
    </w:lvl>
    <w:lvl w:ilvl="1" w:tplc="B224AED2">
      <w:start w:val="1"/>
      <w:numFmt w:val="bullet"/>
      <w:lvlText w:val=""/>
      <w:lvlJc w:val="left"/>
      <w:pPr>
        <w:ind w:left="720" w:hanging="360"/>
      </w:pPr>
      <w:rPr>
        <w:rFonts w:ascii="Symbol" w:hAnsi="Symbol"/>
      </w:rPr>
    </w:lvl>
    <w:lvl w:ilvl="2" w:tplc="61823C2A">
      <w:start w:val="1"/>
      <w:numFmt w:val="bullet"/>
      <w:lvlText w:val=""/>
      <w:lvlJc w:val="left"/>
      <w:pPr>
        <w:ind w:left="720" w:hanging="360"/>
      </w:pPr>
      <w:rPr>
        <w:rFonts w:ascii="Symbol" w:hAnsi="Symbol"/>
      </w:rPr>
    </w:lvl>
    <w:lvl w:ilvl="3" w:tplc="6422E646">
      <w:start w:val="1"/>
      <w:numFmt w:val="bullet"/>
      <w:lvlText w:val=""/>
      <w:lvlJc w:val="left"/>
      <w:pPr>
        <w:ind w:left="720" w:hanging="360"/>
      </w:pPr>
      <w:rPr>
        <w:rFonts w:ascii="Symbol" w:hAnsi="Symbol"/>
      </w:rPr>
    </w:lvl>
    <w:lvl w:ilvl="4" w:tplc="CC70A0DC">
      <w:start w:val="1"/>
      <w:numFmt w:val="bullet"/>
      <w:lvlText w:val=""/>
      <w:lvlJc w:val="left"/>
      <w:pPr>
        <w:ind w:left="720" w:hanging="360"/>
      </w:pPr>
      <w:rPr>
        <w:rFonts w:ascii="Symbol" w:hAnsi="Symbol"/>
      </w:rPr>
    </w:lvl>
    <w:lvl w:ilvl="5" w:tplc="A64653C4">
      <w:start w:val="1"/>
      <w:numFmt w:val="bullet"/>
      <w:lvlText w:val=""/>
      <w:lvlJc w:val="left"/>
      <w:pPr>
        <w:ind w:left="720" w:hanging="360"/>
      </w:pPr>
      <w:rPr>
        <w:rFonts w:ascii="Symbol" w:hAnsi="Symbol"/>
      </w:rPr>
    </w:lvl>
    <w:lvl w:ilvl="6" w:tplc="F946950C">
      <w:start w:val="1"/>
      <w:numFmt w:val="bullet"/>
      <w:lvlText w:val=""/>
      <w:lvlJc w:val="left"/>
      <w:pPr>
        <w:ind w:left="720" w:hanging="360"/>
      </w:pPr>
      <w:rPr>
        <w:rFonts w:ascii="Symbol" w:hAnsi="Symbol"/>
      </w:rPr>
    </w:lvl>
    <w:lvl w:ilvl="7" w:tplc="7A163ADA">
      <w:start w:val="1"/>
      <w:numFmt w:val="bullet"/>
      <w:lvlText w:val=""/>
      <w:lvlJc w:val="left"/>
      <w:pPr>
        <w:ind w:left="720" w:hanging="360"/>
      </w:pPr>
      <w:rPr>
        <w:rFonts w:ascii="Symbol" w:hAnsi="Symbol"/>
      </w:rPr>
    </w:lvl>
    <w:lvl w:ilvl="8" w:tplc="2A2AD58C">
      <w:start w:val="1"/>
      <w:numFmt w:val="bullet"/>
      <w:lvlText w:val=""/>
      <w:lvlJc w:val="left"/>
      <w:pPr>
        <w:ind w:left="720" w:hanging="360"/>
      </w:pPr>
      <w:rPr>
        <w:rFonts w:ascii="Symbol" w:hAnsi="Symbol"/>
      </w:rPr>
    </w:lvl>
  </w:abstractNum>
  <w:abstractNum w:abstractNumId="23" w15:restartNumberingAfterBreak="0">
    <w:nsid w:val="253D41DA"/>
    <w:multiLevelType w:val="hybridMultilevel"/>
    <w:tmpl w:val="FFE47ECE"/>
    <w:lvl w:ilvl="0" w:tplc="24AA1A34">
      <w:start w:val="1"/>
      <w:numFmt w:val="bullet"/>
      <w:lvlText w:val=""/>
      <w:lvlJc w:val="left"/>
      <w:pPr>
        <w:ind w:left="720" w:hanging="360"/>
      </w:pPr>
      <w:rPr>
        <w:rFonts w:ascii="Symbol" w:hAnsi="Symbol"/>
      </w:rPr>
    </w:lvl>
    <w:lvl w:ilvl="1" w:tplc="BC129F8C">
      <w:start w:val="1"/>
      <w:numFmt w:val="bullet"/>
      <w:lvlText w:val=""/>
      <w:lvlJc w:val="left"/>
      <w:pPr>
        <w:ind w:left="720" w:hanging="360"/>
      </w:pPr>
      <w:rPr>
        <w:rFonts w:ascii="Symbol" w:hAnsi="Symbol"/>
      </w:rPr>
    </w:lvl>
    <w:lvl w:ilvl="2" w:tplc="66DA596C">
      <w:start w:val="1"/>
      <w:numFmt w:val="bullet"/>
      <w:lvlText w:val=""/>
      <w:lvlJc w:val="left"/>
      <w:pPr>
        <w:ind w:left="720" w:hanging="360"/>
      </w:pPr>
      <w:rPr>
        <w:rFonts w:ascii="Symbol" w:hAnsi="Symbol"/>
      </w:rPr>
    </w:lvl>
    <w:lvl w:ilvl="3" w:tplc="F2FAE6F4">
      <w:start w:val="1"/>
      <w:numFmt w:val="bullet"/>
      <w:lvlText w:val=""/>
      <w:lvlJc w:val="left"/>
      <w:pPr>
        <w:ind w:left="720" w:hanging="360"/>
      </w:pPr>
      <w:rPr>
        <w:rFonts w:ascii="Symbol" w:hAnsi="Symbol"/>
      </w:rPr>
    </w:lvl>
    <w:lvl w:ilvl="4" w:tplc="A8DA35FE">
      <w:start w:val="1"/>
      <w:numFmt w:val="bullet"/>
      <w:lvlText w:val=""/>
      <w:lvlJc w:val="left"/>
      <w:pPr>
        <w:ind w:left="720" w:hanging="360"/>
      </w:pPr>
      <w:rPr>
        <w:rFonts w:ascii="Symbol" w:hAnsi="Symbol"/>
      </w:rPr>
    </w:lvl>
    <w:lvl w:ilvl="5" w:tplc="A0183886">
      <w:start w:val="1"/>
      <w:numFmt w:val="bullet"/>
      <w:lvlText w:val=""/>
      <w:lvlJc w:val="left"/>
      <w:pPr>
        <w:ind w:left="720" w:hanging="360"/>
      </w:pPr>
      <w:rPr>
        <w:rFonts w:ascii="Symbol" w:hAnsi="Symbol"/>
      </w:rPr>
    </w:lvl>
    <w:lvl w:ilvl="6" w:tplc="CB7CF61C">
      <w:start w:val="1"/>
      <w:numFmt w:val="bullet"/>
      <w:lvlText w:val=""/>
      <w:lvlJc w:val="left"/>
      <w:pPr>
        <w:ind w:left="720" w:hanging="360"/>
      </w:pPr>
      <w:rPr>
        <w:rFonts w:ascii="Symbol" w:hAnsi="Symbol"/>
      </w:rPr>
    </w:lvl>
    <w:lvl w:ilvl="7" w:tplc="1C788F24">
      <w:start w:val="1"/>
      <w:numFmt w:val="bullet"/>
      <w:lvlText w:val=""/>
      <w:lvlJc w:val="left"/>
      <w:pPr>
        <w:ind w:left="720" w:hanging="360"/>
      </w:pPr>
      <w:rPr>
        <w:rFonts w:ascii="Symbol" w:hAnsi="Symbol"/>
      </w:rPr>
    </w:lvl>
    <w:lvl w:ilvl="8" w:tplc="C5643A10">
      <w:start w:val="1"/>
      <w:numFmt w:val="bullet"/>
      <w:lvlText w:val=""/>
      <w:lvlJc w:val="left"/>
      <w:pPr>
        <w:ind w:left="720" w:hanging="360"/>
      </w:pPr>
      <w:rPr>
        <w:rFonts w:ascii="Symbol" w:hAnsi="Symbol"/>
      </w:rPr>
    </w:lvl>
  </w:abstractNum>
  <w:abstractNum w:abstractNumId="24" w15:restartNumberingAfterBreak="0">
    <w:nsid w:val="25C23B2B"/>
    <w:multiLevelType w:val="hybridMultilevel"/>
    <w:tmpl w:val="CBDAED6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392F8E"/>
    <w:multiLevelType w:val="hybridMultilevel"/>
    <w:tmpl w:val="11AC3EC2"/>
    <w:lvl w:ilvl="0" w:tplc="F484F386">
      <w:start w:val="1"/>
      <w:numFmt w:val="bullet"/>
      <w:lvlText w:val=""/>
      <w:lvlJc w:val="left"/>
      <w:pPr>
        <w:ind w:left="720" w:hanging="360"/>
      </w:pPr>
      <w:rPr>
        <w:rFonts w:ascii="Symbol" w:hAnsi="Symbol"/>
      </w:rPr>
    </w:lvl>
    <w:lvl w:ilvl="1" w:tplc="15E08BF4">
      <w:start w:val="1"/>
      <w:numFmt w:val="bullet"/>
      <w:lvlText w:val=""/>
      <w:lvlJc w:val="left"/>
      <w:pPr>
        <w:ind w:left="720" w:hanging="360"/>
      </w:pPr>
      <w:rPr>
        <w:rFonts w:ascii="Symbol" w:hAnsi="Symbol"/>
      </w:rPr>
    </w:lvl>
    <w:lvl w:ilvl="2" w:tplc="7A629286">
      <w:start w:val="1"/>
      <w:numFmt w:val="bullet"/>
      <w:lvlText w:val=""/>
      <w:lvlJc w:val="left"/>
      <w:pPr>
        <w:ind w:left="720" w:hanging="360"/>
      </w:pPr>
      <w:rPr>
        <w:rFonts w:ascii="Symbol" w:hAnsi="Symbol"/>
      </w:rPr>
    </w:lvl>
    <w:lvl w:ilvl="3" w:tplc="9CC26B56">
      <w:start w:val="1"/>
      <w:numFmt w:val="bullet"/>
      <w:lvlText w:val=""/>
      <w:lvlJc w:val="left"/>
      <w:pPr>
        <w:ind w:left="720" w:hanging="360"/>
      </w:pPr>
      <w:rPr>
        <w:rFonts w:ascii="Symbol" w:hAnsi="Symbol"/>
      </w:rPr>
    </w:lvl>
    <w:lvl w:ilvl="4" w:tplc="560C7256">
      <w:start w:val="1"/>
      <w:numFmt w:val="bullet"/>
      <w:lvlText w:val=""/>
      <w:lvlJc w:val="left"/>
      <w:pPr>
        <w:ind w:left="720" w:hanging="360"/>
      </w:pPr>
      <w:rPr>
        <w:rFonts w:ascii="Symbol" w:hAnsi="Symbol"/>
      </w:rPr>
    </w:lvl>
    <w:lvl w:ilvl="5" w:tplc="ABDA35CE">
      <w:start w:val="1"/>
      <w:numFmt w:val="bullet"/>
      <w:lvlText w:val=""/>
      <w:lvlJc w:val="left"/>
      <w:pPr>
        <w:ind w:left="720" w:hanging="360"/>
      </w:pPr>
      <w:rPr>
        <w:rFonts w:ascii="Symbol" w:hAnsi="Symbol"/>
      </w:rPr>
    </w:lvl>
    <w:lvl w:ilvl="6" w:tplc="7C2C1FF6">
      <w:start w:val="1"/>
      <w:numFmt w:val="bullet"/>
      <w:lvlText w:val=""/>
      <w:lvlJc w:val="left"/>
      <w:pPr>
        <w:ind w:left="720" w:hanging="360"/>
      </w:pPr>
      <w:rPr>
        <w:rFonts w:ascii="Symbol" w:hAnsi="Symbol"/>
      </w:rPr>
    </w:lvl>
    <w:lvl w:ilvl="7" w:tplc="6194056C">
      <w:start w:val="1"/>
      <w:numFmt w:val="bullet"/>
      <w:lvlText w:val=""/>
      <w:lvlJc w:val="left"/>
      <w:pPr>
        <w:ind w:left="720" w:hanging="360"/>
      </w:pPr>
      <w:rPr>
        <w:rFonts w:ascii="Symbol" w:hAnsi="Symbol"/>
      </w:rPr>
    </w:lvl>
    <w:lvl w:ilvl="8" w:tplc="78583EAE">
      <w:start w:val="1"/>
      <w:numFmt w:val="bullet"/>
      <w:lvlText w:val=""/>
      <w:lvlJc w:val="left"/>
      <w:pPr>
        <w:ind w:left="720" w:hanging="360"/>
      </w:pPr>
      <w:rPr>
        <w:rFonts w:ascii="Symbol" w:hAnsi="Symbol"/>
      </w:rPr>
    </w:lvl>
  </w:abstractNum>
  <w:abstractNum w:abstractNumId="26" w15:restartNumberingAfterBreak="0">
    <w:nsid w:val="32FC285F"/>
    <w:multiLevelType w:val="multilevel"/>
    <w:tmpl w:val="7012CD16"/>
    <w:styleLink w:val="SciNnumberedtablefigurefootnotes"/>
    <w:lvl w:ilvl="0">
      <w:start w:val="1"/>
      <w:numFmt w:val="lowerLetter"/>
      <w:lvlText w:val="%1."/>
      <w:lvlJc w:val="left"/>
      <w:pPr>
        <w:ind w:left="360" w:hanging="360"/>
      </w:pPr>
      <w:rPr>
        <w:rFonts w:ascii="Times New Roman" w:hAnsi="Times New Roman" w:hint="default"/>
        <w:sz w:val="18"/>
      </w:rPr>
    </w:lvl>
    <w:lvl w:ilvl="1">
      <w:start w:val="1"/>
      <w:numFmt w:val="lowerLetter"/>
      <w:lvlText w:val="%2."/>
      <w:lvlJc w:val="left"/>
      <w:pPr>
        <w:ind w:left="1080" w:hanging="360"/>
      </w:pPr>
      <w:rPr>
        <w:rFonts w:ascii="Times New Roman" w:hAnsi="Times New Roman"/>
        <w:sz w:val="18"/>
      </w:rPr>
    </w:lvl>
    <w:lvl w:ilvl="2">
      <w:start w:val="1"/>
      <w:numFmt w:val="lowerRoman"/>
      <w:lvlText w:val="%3."/>
      <w:lvlJc w:val="right"/>
      <w:pPr>
        <w:ind w:left="1800" w:hanging="180"/>
      </w:pPr>
      <w:rPr>
        <w:rFonts w:ascii="Times New Roman" w:hAnsi="Times New Roman"/>
        <w:sz w:val="18"/>
      </w:rPr>
    </w:lvl>
    <w:lvl w:ilvl="3">
      <w:start w:val="1"/>
      <w:numFmt w:val="decimal"/>
      <w:lvlText w:val="%4."/>
      <w:lvlJc w:val="left"/>
      <w:pPr>
        <w:ind w:left="2520" w:hanging="360"/>
      </w:pPr>
      <w:rPr>
        <w:rFonts w:ascii="Times New Roman" w:hAnsi="Times New Roman"/>
        <w:sz w:val="18"/>
      </w:rPr>
    </w:lvl>
    <w:lvl w:ilvl="4">
      <w:start w:val="1"/>
      <w:numFmt w:val="lowerLetter"/>
      <w:lvlText w:val="%5."/>
      <w:lvlJc w:val="left"/>
      <w:pPr>
        <w:ind w:left="3240" w:hanging="360"/>
      </w:pPr>
      <w:rPr>
        <w:rFonts w:ascii="Times New Roman" w:hAnsi="Times New Roman"/>
        <w:sz w:val="18"/>
      </w:rPr>
    </w:lvl>
    <w:lvl w:ilvl="5">
      <w:start w:val="1"/>
      <w:numFmt w:val="lowerRoman"/>
      <w:lvlText w:val="%6."/>
      <w:lvlJc w:val="right"/>
      <w:pPr>
        <w:ind w:left="3960" w:hanging="180"/>
      </w:pPr>
      <w:rPr>
        <w:rFonts w:ascii="Times New Roman" w:hAnsi="Times New Roman"/>
        <w:sz w:val="18"/>
      </w:rPr>
    </w:lvl>
    <w:lvl w:ilvl="6">
      <w:start w:val="1"/>
      <w:numFmt w:val="decimal"/>
      <w:lvlText w:val="%7."/>
      <w:lvlJc w:val="left"/>
      <w:pPr>
        <w:ind w:left="4680" w:hanging="360"/>
      </w:pPr>
      <w:rPr>
        <w:rFonts w:ascii="Times New Roman" w:hAnsi="Times New Roman"/>
        <w:sz w:val="18"/>
      </w:rPr>
    </w:lvl>
    <w:lvl w:ilvl="7">
      <w:start w:val="1"/>
      <w:numFmt w:val="lowerLetter"/>
      <w:lvlText w:val="%8."/>
      <w:lvlJc w:val="left"/>
      <w:pPr>
        <w:ind w:left="5400" w:hanging="360"/>
      </w:pPr>
      <w:rPr>
        <w:rFonts w:ascii="Times New Roman" w:hAnsi="Times New Roman"/>
        <w:sz w:val="18"/>
      </w:rPr>
    </w:lvl>
    <w:lvl w:ilvl="8">
      <w:start w:val="1"/>
      <w:numFmt w:val="lowerRoman"/>
      <w:lvlText w:val="%9."/>
      <w:lvlJc w:val="right"/>
      <w:pPr>
        <w:ind w:left="6120" w:hanging="180"/>
      </w:pPr>
      <w:rPr>
        <w:rFonts w:ascii="Times New Roman" w:hAnsi="Times New Roman"/>
        <w:sz w:val="18"/>
      </w:rPr>
    </w:lvl>
  </w:abstractNum>
  <w:abstractNum w:abstractNumId="27" w15:restartNumberingAfterBreak="0">
    <w:nsid w:val="34380847"/>
    <w:multiLevelType w:val="hybridMultilevel"/>
    <w:tmpl w:val="7558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C6761D"/>
    <w:multiLevelType w:val="multilevel"/>
    <w:tmpl w:val="E77AC558"/>
    <w:styleLink w:val="SciNnumberedlist"/>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ascii="Times New Roman" w:hAnsi="Times New Roman" w:hint="default"/>
        <w:sz w:val="24"/>
      </w:rPr>
    </w:lvl>
    <w:lvl w:ilvl="4">
      <w:start w:val="1"/>
      <w:numFmt w:val="lowerLetter"/>
      <w:lvlText w:val="(%5)"/>
      <w:lvlJc w:val="left"/>
      <w:pPr>
        <w:ind w:left="1800" w:hanging="360"/>
      </w:pPr>
      <w:rPr>
        <w:rFonts w:ascii="Times New Roman" w:hAnsi="Times New Roman" w:hint="default"/>
        <w:sz w:val="24"/>
      </w:rPr>
    </w:lvl>
    <w:lvl w:ilvl="5">
      <w:start w:val="1"/>
      <w:numFmt w:val="lowerRoman"/>
      <w:lvlText w:val="(%6)"/>
      <w:lvlJc w:val="left"/>
      <w:pPr>
        <w:ind w:left="2160" w:hanging="360"/>
      </w:pPr>
      <w:rPr>
        <w:rFonts w:ascii="Times New Roman" w:hAnsi="Times New Roman" w:hint="default"/>
        <w:sz w:val="24"/>
      </w:rPr>
    </w:lvl>
    <w:lvl w:ilvl="6">
      <w:start w:val="1"/>
      <w:numFmt w:val="decimal"/>
      <w:lvlText w:val="%7)"/>
      <w:lvlJc w:val="left"/>
      <w:pPr>
        <w:ind w:left="2520" w:hanging="360"/>
      </w:pPr>
      <w:rPr>
        <w:rFonts w:ascii="Times New Roman" w:hAnsi="Times New Roman" w:hint="default"/>
        <w:sz w:val="24"/>
      </w:rPr>
    </w:lvl>
    <w:lvl w:ilvl="7">
      <w:start w:val="1"/>
      <w:numFmt w:val="lowerLetter"/>
      <w:lvlText w:val="%8)"/>
      <w:lvlJc w:val="left"/>
      <w:pPr>
        <w:ind w:left="2880" w:hanging="360"/>
      </w:pPr>
      <w:rPr>
        <w:rFonts w:ascii="Times New Roman" w:hAnsi="Times New Roman" w:hint="default"/>
        <w:sz w:val="24"/>
      </w:rPr>
    </w:lvl>
    <w:lvl w:ilvl="8">
      <w:start w:val="1"/>
      <w:numFmt w:val="lowerRoman"/>
      <w:lvlText w:val="%9)"/>
      <w:lvlJc w:val="left"/>
      <w:pPr>
        <w:ind w:left="3240" w:hanging="360"/>
      </w:pPr>
      <w:rPr>
        <w:rFonts w:ascii="Times New Roman" w:hAnsi="Times New Roman" w:hint="default"/>
        <w:sz w:val="24"/>
      </w:rPr>
    </w:lvl>
  </w:abstractNum>
  <w:abstractNum w:abstractNumId="29" w15:restartNumberingAfterBreak="0">
    <w:nsid w:val="390D5681"/>
    <w:multiLevelType w:val="hybridMultilevel"/>
    <w:tmpl w:val="C00C4740"/>
    <w:lvl w:ilvl="0" w:tplc="E97E16A4">
      <w:start w:val="1"/>
      <w:numFmt w:val="bullet"/>
      <w:lvlText w:val=""/>
      <w:lvlJc w:val="left"/>
      <w:pPr>
        <w:ind w:left="720" w:hanging="360"/>
      </w:pPr>
      <w:rPr>
        <w:rFonts w:ascii="Symbol" w:hAnsi="Symbol"/>
      </w:rPr>
    </w:lvl>
    <w:lvl w:ilvl="1" w:tplc="FA02D4E6">
      <w:start w:val="1"/>
      <w:numFmt w:val="bullet"/>
      <w:lvlText w:val=""/>
      <w:lvlJc w:val="left"/>
      <w:pPr>
        <w:ind w:left="720" w:hanging="360"/>
      </w:pPr>
      <w:rPr>
        <w:rFonts w:ascii="Symbol" w:hAnsi="Symbol"/>
      </w:rPr>
    </w:lvl>
    <w:lvl w:ilvl="2" w:tplc="F4644930">
      <w:start w:val="1"/>
      <w:numFmt w:val="bullet"/>
      <w:lvlText w:val=""/>
      <w:lvlJc w:val="left"/>
      <w:pPr>
        <w:ind w:left="720" w:hanging="360"/>
      </w:pPr>
      <w:rPr>
        <w:rFonts w:ascii="Symbol" w:hAnsi="Symbol"/>
      </w:rPr>
    </w:lvl>
    <w:lvl w:ilvl="3" w:tplc="3F563466">
      <w:start w:val="1"/>
      <w:numFmt w:val="bullet"/>
      <w:lvlText w:val=""/>
      <w:lvlJc w:val="left"/>
      <w:pPr>
        <w:ind w:left="720" w:hanging="360"/>
      </w:pPr>
      <w:rPr>
        <w:rFonts w:ascii="Symbol" w:hAnsi="Symbol"/>
      </w:rPr>
    </w:lvl>
    <w:lvl w:ilvl="4" w:tplc="769A6430">
      <w:start w:val="1"/>
      <w:numFmt w:val="bullet"/>
      <w:lvlText w:val=""/>
      <w:lvlJc w:val="left"/>
      <w:pPr>
        <w:ind w:left="720" w:hanging="360"/>
      </w:pPr>
      <w:rPr>
        <w:rFonts w:ascii="Symbol" w:hAnsi="Symbol"/>
      </w:rPr>
    </w:lvl>
    <w:lvl w:ilvl="5" w:tplc="08D6590A">
      <w:start w:val="1"/>
      <w:numFmt w:val="bullet"/>
      <w:lvlText w:val=""/>
      <w:lvlJc w:val="left"/>
      <w:pPr>
        <w:ind w:left="720" w:hanging="360"/>
      </w:pPr>
      <w:rPr>
        <w:rFonts w:ascii="Symbol" w:hAnsi="Symbol"/>
      </w:rPr>
    </w:lvl>
    <w:lvl w:ilvl="6" w:tplc="65E8D2C6">
      <w:start w:val="1"/>
      <w:numFmt w:val="bullet"/>
      <w:lvlText w:val=""/>
      <w:lvlJc w:val="left"/>
      <w:pPr>
        <w:ind w:left="720" w:hanging="360"/>
      </w:pPr>
      <w:rPr>
        <w:rFonts w:ascii="Symbol" w:hAnsi="Symbol"/>
      </w:rPr>
    </w:lvl>
    <w:lvl w:ilvl="7" w:tplc="A7A4D3B4">
      <w:start w:val="1"/>
      <w:numFmt w:val="bullet"/>
      <w:lvlText w:val=""/>
      <w:lvlJc w:val="left"/>
      <w:pPr>
        <w:ind w:left="720" w:hanging="360"/>
      </w:pPr>
      <w:rPr>
        <w:rFonts w:ascii="Symbol" w:hAnsi="Symbol"/>
      </w:rPr>
    </w:lvl>
    <w:lvl w:ilvl="8" w:tplc="5ED6B218">
      <w:start w:val="1"/>
      <w:numFmt w:val="bullet"/>
      <w:lvlText w:val=""/>
      <w:lvlJc w:val="left"/>
      <w:pPr>
        <w:ind w:left="720" w:hanging="360"/>
      </w:pPr>
      <w:rPr>
        <w:rFonts w:ascii="Symbol" w:hAnsi="Symbol"/>
      </w:rPr>
    </w:lvl>
  </w:abstractNum>
  <w:abstractNum w:abstractNumId="30" w15:restartNumberingAfterBreak="0">
    <w:nsid w:val="3F2D6804"/>
    <w:multiLevelType w:val="multilevel"/>
    <w:tmpl w:val="650E458E"/>
    <w:styleLink w:val="SciNnumberedfootnote"/>
    <w:lvl w:ilvl="0">
      <w:start w:val="1"/>
      <w:numFmt w:val="lowerLetter"/>
      <w:lvlText w:val="%1."/>
      <w:lvlJc w:val="left"/>
      <w:pPr>
        <w:ind w:left="360" w:hanging="360"/>
      </w:pPr>
      <w:rPr>
        <w:rFonts w:ascii="Times New Roman" w:hAnsi="Times New Roman" w:hint="default"/>
        <w:sz w:val="18"/>
      </w:rPr>
    </w:lvl>
    <w:lvl w:ilvl="1">
      <w:start w:val="1"/>
      <w:numFmt w:val="lowerRoman"/>
      <w:lvlText w:val="%2."/>
      <w:lvlJc w:val="left"/>
      <w:pPr>
        <w:ind w:left="1080" w:hanging="360"/>
      </w:pPr>
      <w:rPr>
        <w:rFonts w:ascii="Times New Roman" w:hAnsi="Times New Roman" w:hint="default"/>
        <w:sz w:val="18"/>
      </w:rPr>
    </w:lvl>
    <w:lvl w:ilvl="2">
      <w:start w:val="1"/>
      <w:numFmt w:val="bullet"/>
      <w:lvlText w:val=""/>
      <w:lvlJc w:val="left"/>
      <w:pPr>
        <w:ind w:left="1800" w:hanging="180"/>
      </w:pPr>
      <w:rPr>
        <w:rFonts w:ascii="Symbol" w:hAnsi="Symbol" w:hint="default"/>
        <w:sz w:val="18"/>
      </w:rPr>
    </w:lvl>
    <w:lvl w:ilvl="3">
      <w:start w:val="1"/>
      <w:numFmt w:val="decimal"/>
      <w:lvlText w:val="%4."/>
      <w:lvlJc w:val="left"/>
      <w:pPr>
        <w:ind w:left="2520" w:hanging="360"/>
      </w:pPr>
      <w:rPr>
        <w:rFonts w:ascii="Times New Roman" w:hAnsi="Times New Roman" w:hint="default"/>
        <w:sz w:val="18"/>
      </w:rPr>
    </w:lvl>
    <w:lvl w:ilvl="4">
      <w:start w:val="1"/>
      <w:numFmt w:val="lowerLetter"/>
      <w:lvlText w:val="%5."/>
      <w:lvlJc w:val="left"/>
      <w:pPr>
        <w:ind w:left="3240" w:hanging="360"/>
      </w:pPr>
      <w:rPr>
        <w:rFonts w:ascii="Times New Roman" w:hAnsi="Times New Roman" w:hint="default"/>
        <w:sz w:val="18"/>
      </w:rPr>
    </w:lvl>
    <w:lvl w:ilvl="5">
      <w:start w:val="1"/>
      <w:numFmt w:val="lowerRoman"/>
      <w:lvlText w:val="%6."/>
      <w:lvlJc w:val="right"/>
      <w:pPr>
        <w:ind w:left="3960" w:hanging="180"/>
      </w:pPr>
      <w:rPr>
        <w:rFonts w:ascii="Times New Roman" w:hAnsi="Times New Roman" w:hint="default"/>
        <w:sz w:val="18"/>
      </w:rPr>
    </w:lvl>
    <w:lvl w:ilvl="6">
      <w:start w:val="1"/>
      <w:numFmt w:val="decimal"/>
      <w:lvlText w:val="%7."/>
      <w:lvlJc w:val="left"/>
      <w:pPr>
        <w:ind w:left="4680" w:hanging="360"/>
      </w:pPr>
      <w:rPr>
        <w:rFonts w:ascii="Times New Roman" w:hAnsi="Times New Roman" w:hint="default"/>
        <w:sz w:val="18"/>
      </w:rPr>
    </w:lvl>
    <w:lvl w:ilvl="7">
      <w:start w:val="1"/>
      <w:numFmt w:val="lowerLetter"/>
      <w:lvlText w:val="%8."/>
      <w:lvlJc w:val="left"/>
      <w:pPr>
        <w:ind w:left="5400" w:hanging="360"/>
      </w:pPr>
      <w:rPr>
        <w:rFonts w:ascii="Times New Roman" w:hAnsi="Times New Roman" w:hint="default"/>
        <w:sz w:val="18"/>
      </w:rPr>
    </w:lvl>
    <w:lvl w:ilvl="8">
      <w:start w:val="1"/>
      <w:numFmt w:val="lowerRoman"/>
      <w:lvlText w:val="%9."/>
      <w:lvlJc w:val="right"/>
      <w:pPr>
        <w:ind w:left="6120" w:hanging="180"/>
      </w:pPr>
      <w:rPr>
        <w:rFonts w:ascii="Times New Roman" w:hAnsi="Times New Roman" w:hint="default"/>
        <w:sz w:val="18"/>
      </w:rPr>
    </w:lvl>
  </w:abstractNum>
  <w:abstractNum w:abstractNumId="31" w15:restartNumberingAfterBreak="0">
    <w:nsid w:val="40F948AC"/>
    <w:multiLevelType w:val="hybridMultilevel"/>
    <w:tmpl w:val="5BF8B772"/>
    <w:lvl w:ilvl="0" w:tplc="4146917A">
      <w:start w:val="1"/>
      <w:numFmt w:val="bullet"/>
      <w:lvlText w:val=""/>
      <w:lvlJc w:val="left"/>
      <w:pPr>
        <w:ind w:left="720" w:hanging="360"/>
      </w:pPr>
      <w:rPr>
        <w:rFonts w:ascii="Symbol" w:hAnsi="Symbol"/>
      </w:rPr>
    </w:lvl>
    <w:lvl w:ilvl="1" w:tplc="886E6C42">
      <w:start w:val="1"/>
      <w:numFmt w:val="bullet"/>
      <w:lvlText w:val=""/>
      <w:lvlJc w:val="left"/>
      <w:pPr>
        <w:ind w:left="720" w:hanging="360"/>
      </w:pPr>
      <w:rPr>
        <w:rFonts w:ascii="Symbol" w:hAnsi="Symbol"/>
      </w:rPr>
    </w:lvl>
    <w:lvl w:ilvl="2" w:tplc="AF6AF124">
      <w:start w:val="1"/>
      <w:numFmt w:val="bullet"/>
      <w:lvlText w:val=""/>
      <w:lvlJc w:val="left"/>
      <w:pPr>
        <w:ind w:left="720" w:hanging="360"/>
      </w:pPr>
      <w:rPr>
        <w:rFonts w:ascii="Symbol" w:hAnsi="Symbol"/>
      </w:rPr>
    </w:lvl>
    <w:lvl w:ilvl="3" w:tplc="94E6C2E0">
      <w:start w:val="1"/>
      <w:numFmt w:val="bullet"/>
      <w:lvlText w:val=""/>
      <w:lvlJc w:val="left"/>
      <w:pPr>
        <w:ind w:left="720" w:hanging="360"/>
      </w:pPr>
      <w:rPr>
        <w:rFonts w:ascii="Symbol" w:hAnsi="Symbol"/>
      </w:rPr>
    </w:lvl>
    <w:lvl w:ilvl="4" w:tplc="C4A6A798">
      <w:start w:val="1"/>
      <w:numFmt w:val="bullet"/>
      <w:lvlText w:val=""/>
      <w:lvlJc w:val="left"/>
      <w:pPr>
        <w:ind w:left="720" w:hanging="360"/>
      </w:pPr>
      <w:rPr>
        <w:rFonts w:ascii="Symbol" w:hAnsi="Symbol"/>
      </w:rPr>
    </w:lvl>
    <w:lvl w:ilvl="5" w:tplc="DC7E7840">
      <w:start w:val="1"/>
      <w:numFmt w:val="bullet"/>
      <w:lvlText w:val=""/>
      <w:lvlJc w:val="left"/>
      <w:pPr>
        <w:ind w:left="720" w:hanging="360"/>
      </w:pPr>
      <w:rPr>
        <w:rFonts w:ascii="Symbol" w:hAnsi="Symbol"/>
      </w:rPr>
    </w:lvl>
    <w:lvl w:ilvl="6" w:tplc="BF58489A">
      <w:start w:val="1"/>
      <w:numFmt w:val="bullet"/>
      <w:lvlText w:val=""/>
      <w:lvlJc w:val="left"/>
      <w:pPr>
        <w:ind w:left="720" w:hanging="360"/>
      </w:pPr>
      <w:rPr>
        <w:rFonts w:ascii="Symbol" w:hAnsi="Symbol"/>
      </w:rPr>
    </w:lvl>
    <w:lvl w:ilvl="7" w:tplc="BF0E1A5C">
      <w:start w:val="1"/>
      <w:numFmt w:val="bullet"/>
      <w:lvlText w:val=""/>
      <w:lvlJc w:val="left"/>
      <w:pPr>
        <w:ind w:left="720" w:hanging="360"/>
      </w:pPr>
      <w:rPr>
        <w:rFonts w:ascii="Symbol" w:hAnsi="Symbol"/>
      </w:rPr>
    </w:lvl>
    <w:lvl w:ilvl="8" w:tplc="B54EF754">
      <w:start w:val="1"/>
      <w:numFmt w:val="bullet"/>
      <w:lvlText w:val=""/>
      <w:lvlJc w:val="left"/>
      <w:pPr>
        <w:ind w:left="720" w:hanging="360"/>
      </w:pPr>
      <w:rPr>
        <w:rFonts w:ascii="Symbol" w:hAnsi="Symbol"/>
      </w:rPr>
    </w:lvl>
  </w:abstractNum>
  <w:abstractNum w:abstractNumId="32" w15:restartNumberingAfterBreak="0">
    <w:nsid w:val="44F8152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458F3733"/>
    <w:multiLevelType w:val="hybridMultilevel"/>
    <w:tmpl w:val="E3A2549E"/>
    <w:lvl w:ilvl="0" w:tplc="A3AA51D2">
      <w:start w:val="1"/>
      <w:numFmt w:val="decimal"/>
      <w:lvlText w:val="%1."/>
      <w:lvlJc w:val="left"/>
      <w:pPr>
        <w:ind w:left="720" w:hanging="360"/>
      </w:pPr>
      <w:rPr>
        <w:rFonts w:ascii="Times New Roman" w:eastAsiaTheme="minorHAnsi" w:hAnsi="Times New Roman" w:cs="Times New Roman"/>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84F4061"/>
    <w:multiLevelType w:val="hybridMultilevel"/>
    <w:tmpl w:val="3B76737C"/>
    <w:lvl w:ilvl="0" w:tplc="B9DCDA42">
      <w:start w:val="1"/>
      <w:numFmt w:val="bullet"/>
      <w:lvlText w:val=""/>
      <w:lvlJc w:val="left"/>
      <w:pPr>
        <w:ind w:left="720" w:hanging="360"/>
      </w:pPr>
      <w:rPr>
        <w:rFonts w:ascii="Symbol" w:hAnsi="Symbol"/>
      </w:rPr>
    </w:lvl>
    <w:lvl w:ilvl="1" w:tplc="D7CC5C5C">
      <w:start w:val="1"/>
      <w:numFmt w:val="bullet"/>
      <w:lvlText w:val=""/>
      <w:lvlJc w:val="left"/>
      <w:pPr>
        <w:ind w:left="720" w:hanging="360"/>
      </w:pPr>
      <w:rPr>
        <w:rFonts w:ascii="Symbol" w:hAnsi="Symbol"/>
      </w:rPr>
    </w:lvl>
    <w:lvl w:ilvl="2" w:tplc="BD04B3AA">
      <w:start w:val="1"/>
      <w:numFmt w:val="bullet"/>
      <w:lvlText w:val=""/>
      <w:lvlJc w:val="left"/>
      <w:pPr>
        <w:ind w:left="720" w:hanging="360"/>
      </w:pPr>
      <w:rPr>
        <w:rFonts w:ascii="Symbol" w:hAnsi="Symbol"/>
      </w:rPr>
    </w:lvl>
    <w:lvl w:ilvl="3" w:tplc="FDE4AA8A">
      <w:start w:val="1"/>
      <w:numFmt w:val="bullet"/>
      <w:lvlText w:val=""/>
      <w:lvlJc w:val="left"/>
      <w:pPr>
        <w:ind w:left="720" w:hanging="360"/>
      </w:pPr>
      <w:rPr>
        <w:rFonts w:ascii="Symbol" w:hAnsi="Symbol"/>
      </w:rPr>
    </w:lvl>
    <w:lvl w:ilvl="4" w:tplc="EE5A856C">
      <w:start w:val="1"/>
      <w:numFmt w:val="bullet"/>
      <w:lvlText w:val=""/>
      <w:lvlJc w:val="left"/>
      <w:pPr>
        <w:ind w:left="720" w:hanging="360"/>
      </w:pPr>
      <w:rPr>
        <w:rFonts w:ascii="Symbol" w:hAnsi="Symbol"/>
      </w:rPr>
    </w:lvl>
    <w:lvl w:ilvl="5" w:tplc="F8CC473A">
      <w:start w:val="1"/>
      <w:numFmt w:val="bullet"/>
      <w:lvlText w:val=""/>
      <w:lvlJc w:val="left"/>
      <w:pPr>
        <w:ind w:left="720" w:hanging="360"/>
      </w:pPr>
      <w:rPr>
        <w:rFonts w:ascii="Symbol" w:hAnsi="Symbol"/>
      </w:rPr>
    </w:lvl>
    <w:lvl w:ilvl="6" w:tplc="EBF49614">
      <w:start w:val="1"/>
      <w:numFmt w:val="bullet"/>
      <w:lvlText w:val=""/>
      <w:lvlJc w:val="left"/>
      <w:pPr>
        <w:ind w:left="720" w:hanging="360"/>
      </w:pPr>
      <w:rPr>
        <w:rFonts w:ascii="Symbol" w:hAnsi="Symbol"/>
      </w:rPr>
    </w:lvl>
    <w:lvl w:ilvl="7" w:tplc="E3443036">
      <w:start w:val="1"/>
      <w:numFmt w:val="bullet"/>
      <w:lvlText w:val=""/>
      <w:lvlJc w:val="left"/>
      <w:pPr>
        <w:ind w:left="720" w:hanging="360"/>
      </w:pPr>
      <w:rPr>
        <w:rFonts w:ascii="Symbol" w:hAnsi="Symbol"/>
      </w:rPr>
    </w:lvl>
    <w:lvl w:ilvl="8" w:tplc="1860960E">
      <w:start w:val="1"/>
      <w:numFmt w:val="bullet"/>
      <w:lvlText w:val=""/>
      <w:lvlJc w:val="left"/>
      <w:pPr>
        <w:ind w:left="720" w:hanging="360"/>
      </w:pPr>
      <w:rPr>
        <w:rFonts w:ascii="Symbol" w:hAnsi="Symbol"/>
      </w:rPr>
    </w:lvl>
  </w:abstractNum>
  <w:abstractNum w:abstractNumId="35" w15:restartNumberingAfterBreak="0">
    <w:nsid w:val="493C3FFA"/>
    <w:multiLevelType w:val="hybridMultilevel"/>
    <w:tmpl w:val="204C55AC"/>
    <w:lvl w:ilvl="0" w:tplc="290AB3EA">
      <w:start w:val="1"/>
      <w:numFmt w:val="bullet"/>
      <w:lvlText w:val=""/>
      <w:lvlJc w:val="left"/>
      <w:pPr>
        <w:ind w:left="720" w:hanging="360"/>
      </w:pPr>
      <w:rPr>
        <w:rFonts w:ascii="Symbol" w:hAnsi="Symbol"/>
      </w:rPr>
    </w:lvl>
    <w:lvl w:ilvl="1" w:tplc="884E9512">
      <w:start w:val="1"/>
      <w:numFmt w:val="bullet"/>
      <w:lvlText w:val=""/>
      <w:lvlJc w:val="left"/>
      <w:pPr>
        <w:ind w:left="720" w:hanging="360"/>
      </w:pPr>
      <w:rPr>
        <w:rFonts w:ascii="Symbol" w:hAnsi="Symbol"/>
      </w:rPr>
    </w:lvl>
    <w:lvl w:ilvl="2" w:tplc="6672AA2C">
      <w:start w:val="1"/>
      <w:numFmt w:val="bullet"/>
      <w:lvlText w:val=""/>
      <w:lvlJc w:val="left"/>
      <w:pPr>
        <w:ind w:left="720" w:hanging="360"/>
      </w:pPr>
      <w:rPr>
        <w:rFonts w:ascii="Symbol" w:hAnsi="Symbol"/>
      </w:rPr>
    </w:lvl>
    <w:lvl w:ilvl="3" w:tplc="08EA6646">
      <w:start w:val="1"/>
      <w:numFmt w:val="bullet"/>
      <w:lvlText w:val=""/>
      <w:lvlJc w:val="left"/>
      <w:pPr>
        <w:ind w:left="720" w:hanging="360"/>
      </w:pPr>
      <w:rPr>
        <w:rFonts w:ascii="Symbol" w:hAnsi="Symbol"/>
      </w:rPr>
    </w:lvl>
    <w:lvl w:ilvl="4" w:tplc="FB50ED04">
      <w:start w:val="1"/>
      <w:numFmt w:val="bullet"/>
      <w:lvlText w:val=""/>
      <w:lvlJc w:val="left"/>
      <w:pPr>
        <w:ind w:left="720" w:hanging="360"/>
      </w:pPr>
      <w:rPr>
        <w:rFonts w:ascii="Symbol" w:hAnsi="Symbol"/>
      </w:rPr>
    </w:lvl>
    <w:lvl w:ilvl="5" w:tplc="542ECB18">
      <w:start w:val="1"/>
      <w:numFmt w:val="bullet"/>
      <w:lvlText w:val=""/>
      <w:lvlJc w:val="left"/>
      <w:pPr>
        <w:ind w:left="720" w:hanging="360"/>
      </w:pPr>
      <w:rPr>
        <w:rFonts w:ascii="Symbol" w:hAnsi="Symbol"/>
      </w:rPr>
    </w:lvl>
    <w:lvl w:ilvl="6" w:tplc="F1F633A8">
      <w:start w:val="1"/>
      <w:numFmt w:val="bullet"/>
      <w:lvlText w:val=""/>
      <w:lvlJc w:val="left"/>
      <w:pPr>
        <w:ind w:left="720" w:hanging="360"/>
      </w:pPr>
      <w:rPr>
        <w:rFonts w:ascii="Symbol" w:hAnsi="Symbol"/>
      </w:rPr>
    </w:lvl>
    <w:lvl w:ilvl="7" w:tplc="199AAF18">
      <w:start w:val="1"/>
      <w:numFmt w:val="bullet"/>
      <w:lvlText w:val=""/>
      <w:lvlJc w:val="left"/>
      <w:pPr>
        <w:ind w:left="720" w:hanging="360"/>
      </w:pPr>
      <w:rPr>
        <w:rFonts w:ascii="Symbol" w:hAnsi="Symbol"/>
      </w:rPr>
    </w:lvl>
    <w:lvl w:ilvl="8" w:tplc="CE563BF6">
      <w:start w:val="1"/>
      <w:numFmt w:val="bullet"/>
      <w:lvlText w:val=""/>
      <w:lvlJc w:val="left"/>
      <w:pPr>
        <w:ind w:left="720" w:hanging="360"/>
      </w:pPr>
      <w:rPr>
        <w:rFonts w:ascii="Symbol" w:hAnsi="Symbol"/>
      </w:rPr>
    </w:lvl>
  </w:abstractNum>
  <w:abstractNum w:abstractNumId="36" w15:restartNumberingAfterBreak="0">
    <w:nsid w:val="49C72A6D"/>
    <w:multiLevelType w:val="hybridMultilevel"/>
    <w:tmpl w:val="34946A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AD87545"/>
    <w:multiLevelType w:val="hybridMultilevel"/>
    <w:tmpl w:val="5280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792C8E"/>
    <w:multiLevelType w:val="hybridMultilevel"/>
    <w:tmpl w:val="2006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97228"/>
    <w:multiLevelType w:val="hybridMultilevel"/>
    <w:tmpl w:val="90F207D0"/>
    <w:lvl w:ilvl="0" w:tplc="0EC022F8">
      <w:start w:val="1"/>
      <w:numFmt w:val="bullet"/>
      <w:lvlText w:val=""/>
      <w:lvlJc w:val="left"/>
      <w:pPr>
        <w:ind w:left="720" w:hanging="360"/>
      </w:pPr>
      <w:rPr>
        <w:rFonts w:ascii="Symbol" w:hAnsi="Symbol"/>
      </w:rPr>
    </w:lvl>
    <w:lvl w:ilvl="1" w:tplc="D3E8F7F6">
      <w:start w:val="1"/>
      <w:numFmt w:val="bullet"/>
      <w:lvlText w:val=""/>
      <w:lvlJc w:val="left"/>
      <w:pPr>
        <w:ind w:left="720" w:hanging="360"/>
      </w:pPr>
      <w:rPr>
        <w:rFonts w:ascii="Symbol" w:hAnsi="Symbol"/>
      </w:rPr>
    </w:lvl>
    <w:lvl w:ilvl="2" w:tplc="57C20D56">
      <w:start w:val="1"/>
      <w:numFmt w:val="bullet"/>
      <w:lvlText w:val=""/>
      <w:lvlJc w:val="left"/>
      <w:pPr>
        <w:ind w:left="720" w:hanging="360"/>
      </w:pPr>
      <w:rPr>
        <w:rFonts w:ascii="Symbol" w:hAnsi="Symbol"/>
      </w:rPr>
    </w:lvl>
    <w:lvl w:ilvl="3" w:tplc="161C97A2">
      <w:start w:val="1"/>
      <w:numFmt w:val="bullet"/>
      <w:lvlText w:val=""/>
      <w:lvlJc w:val="left"/>
      <w:pPr>
        <w:ind w:left="720" w:hanging="360"/>
      </w:pPr>
      <w:rPr>
        <w:rFonts w:ascii="Symbol" w:hAnsi="Symbol"/>
      </w:rPr>
    </w:lvl>
    <w:lvl w:ilvl="4" w:tplc="98B4B968">
      <w:start w:val="1"/>
      <w:numFmt w:val="bullet"/>
      <w:lvlText w:val=""/>
      <w:lvlJc w:val="left"/>
      <w:pPr>
        <w:ind w:left="720" w:hanging="360"/>
      </w:pPr>
      <w:rPr>
        <w:rFonts w:ascii="Symbol" w:hAnsi="Symbol"/>
      </w:rPr>
    </w:lvl>
    <w:lvl w:ilvl="5" w:tplc="54F4A3C8">
      <w:start w:val="1"/>
      <w:numFmt w:val="bullet"/>
      <w:lvlText w:val=""/>
      <w:lvlJc w:val="left"/>
      <w:pPr>
        <w:ind w:left="720" w:hanging="360"/>
      </w:pPr>
      <w:rPr>
        <w:rFonts w:ascii="Symbol" w:hAnsi="Symbol"/>
      </w:rPr>
    </w:lvl>
    <w:lvl w:ilvl="6" w:tplc="C96CD9BC">
      <w:start w:val="1"/>
      <w:numFmt w:val="bullet"/>
      <w:lvlText w:val=""/>
      <w:lvlJc w:val="left"/>
      <w:pPr>
        <w:ind w:left="720" w:hanging="360"/>
      </w:pPr>
      <w:rPr>
        <w:rFonts w:ascii="Symbol" w:hAnsi="Symbol"/>
      </w:rPr>
    </w:lvl>
    <w:lvl w:ilvl="7" w:tplc="A75E4DB2">
      <w:start w:val="1"/>
      <w:numFmt w:val="bullet"/>
      <w:lvlText w:val=""/>
      <w:lvlJc w:val="left"/>
      <w:pPr>
        <w:ind w:left="720" w:hanging="360"/>
      </w:pPr>
      <w:rPr>
        <w:rFonts w:ascii="Symbol" w:hAnsi="Symbol"/>
      </w:rPr>
    </w:lvl>
    <w:lvl w:ilvl="8" w:tplc="F4FE5652">
      <w:start w:val="1"/>
      <w:numFmt w:val="bullet"/>
      <w:lvlText w:val=""/>
      <w:lvlJc w:val="left"/>
      <w:pPr>
        <w:ind w:left="720" w:hanging="360"/>
      </w:pPr>
      <w:rPr>
        <w:rFonts w:ascii="Symbol" w:hAnsi="Symbol"/>
      </w:rPr>
    </w:lvl>
  </w:abstractNum>
  <w:abstractNum w:abstractNumId="40" w15:restartNumberingAfterBreak="0">
    <w:nsid w:val="4DD8195F"/>
    <w:multiLevelType w:val="multilevel"/>
    <w:tmpl w:val="0310D322"/>
    <w:lvl w:ilvl="0">
      <w:numFmt w:val="bullet"/>
      <w:lvlText w:val=""/>
      <w:lvlJc w:val="left"/>
      <w:pPr>
        <w:ind w:left="720" w:hanging="360"/>
      </w:pPr>
      <w:rPr>
        <w:rFonts w:ascii="Symbol" w:hAnsi="Symbol"/>
      </w:rPr>
    </w:lvl>
    <w:lvl w:ilvl="1">
      <w:numFmt w:val="bullet"/>
      <w:lvlText w:val="•"/>
      <w:lvlJc w:val="left"/>
      <w:pPr>
        <w:ind w:left="1440" w:hanging="360"/>
      </w:pPr>
      <w:rPr>
        <w:rFonts w:ascii="Arial" w:eastAsia="Calibri"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E96180B"/>
    <w:multiLevelType w:val="hybridMultilevel"/>
    <w:tmpl w:val="290E4E1A"/>
    <w:lvl w:ilvl="0" w:tplc="AD3691AC">
      <w:start w:val="1"/>
      <w:numFmt w:val="bullet"/>
      <w:lvlText w:val=""/>
      <w:lvlJc w:val="left"/>
      <w:pPr>
        <w:ind w:left="720" w:hanging="360"/>
      </w:pPr>
      <w:rPr>
        <w:rFonts w:ascii="Symbol" w:hAnsi="Symbol"/>
      </w:rPr>
    </w:lvl>
    <w:lvl w:ilvl="1" w:tplc="DBE0D1A6">
      <w:start w:val="1"/>
      <w:numFmt w:val="bullet"/>
      <w:lvlText w:val=""/>
      <w:lvlJc w:val="left"/>
      <w:pPr>
        <w:ind w:left="720" w:hanging="360"/>
      </w:pPr>
      <w:rPr>
        <w:rFonts w:ascii="Symbol" w:hAnsi="Symbol"/>
      </w:rPr>
    </w:lvl>
    <w:lvl w:ilvl="2" w:tplc="622829E2">
      <w:start w:val="1"/>
      <w:numFmt w:val="bullet"/>
      <w:lvlText w:val=""/>
      <w:lvlJc w:val="left"/>
      <w:pPr>
        <w:ind w:left="720" w:hanging="360"/>
      </w:pPr>
      <w:rPr>
        <w:rFonts w:ascii="Symbol" w:hAnsi="Symbol"/>
      </w:rPr>
    </w:lvl>
    <w:lvl w:ilvl="3" w:tplc="413AE378">
      <w:start w:val="1"/>
      <w:numFmt w:val="bullet"/>
      <w:lvlText w:val=""/>
      <w:lvlJc w:val="left"/>
      <w:pPr>
        <w:ind w:left="720" w:hanging="360"/>
      </w:pPr>
      <w:rPr>
        <w:rFonts w:ascii="Symbol" w:hAnsi="Symbol"/>
      </w:rPr>
    </w:lvl>
    <w:lvl w:ilvl="4" w:tplc="1D2A5178">
      <w:start w:val="1"/>
      <w:numFmt w:val="bullet"/>
      <w:lvlText w:val=""/>
      <w:lvlJc w:val="left"/>
      <w:pPr>
        <w:ind w:left="720" w:hanging="360"/>
      </w:pPr>
      <w:rPr>
        <w:rFonts w:ascii="Symbol" w:hAnsi="Symbol"/>
      </w:rPr>
    </w:lvl>
    <w:lvl w:ilvl="5" w:tplc="CEA8C142">
      <w:start w:val="1"/>
      <w:numFmt w:val="bullet"/>
      <w:lvlText w:val=""/>
      <w:lvlJc w:val="left"/>
      <w:pPr>
        <w:ind w:left="720" w:hanging="360"/>
      </w:pPr>
      <w:rPr>
        <w:rFonts w:ascii="Symbol" w:hAnsi="Symbol"/>
      </w:rPr>
    </w:lvl>
    <w:lvl w:ilvl="6" w:tplc="AD3EB69E">
      <w:start w:val="1"/>
      <w:numFmt w:val="bullet"/>
      <w:lvlText w:val=""/>
      <w:lvlJc w:val="left"/>
      <w:pPr>
        <w:ind w:left="720" w:hanging="360"/>
      </w:pPr>
      <w:rPr>
        <w:rFonts w:ascii="Symbol" w:hAnsi="Symbol"/>
      </w:rPr>
    </w:lvl>
    <w:lvl w:ilvl="7" w:tplc="72049E02">
      <w:start w:val="1"/>
      <w:numFmt w:val="bullet"/>
      <w:lvlText w:val=""/>
      <w:lvlJc w:val="left"/>
      <w:pPr>
        <w:ind w:left="720" w:hanging="360"/>
      </w:pPr>
      <w:rPr>
        <w:rFonts w:ascii="Symbol" w:hAnsi="Symbol"/>
      </w:rPr>
    </w:lvl>
    <w:lvl w:ilvl="8" w:tplc="31364B90">
      <w:start w:val="1"/>
      <w:numFmt w:val="bullet"/>
      <w:lvlText w:val=""/>
      <w:lvlJc w:val="left"/>
      <w:pPr>
        <w:ind w:left="720" w:hanging="360"/>
      </w:pPr>
      <w:rPr>
        <w:rFonts w:ascii="Symbol" w:hAnsi="Symbol"/>
      </w:rPr>
    </w:lvl>
  </w:abstractNum>
  <w:abstractNum w:abstractNumId="42" w15:restartNumberingAfterBreak="0">
    <w:nsid w:val="511D0568"/>
    <w:multiLevelType w:val="hybridMultilevel"/>
    <w:tmpl w:val="26FA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FA207B"/>
    <w:multiLevelType w:val="hybridMultilevel"/>
    <w:tmpl w:val="EE2A4046"/>
    <w:lvl w:ilvl="0" w:tplc="A3AA51D2">
      <w:start w:val="1"/>
      <w:numFmt w:val="decimal"/>
      <w:lvlText w:val="%1."/>
      <w:lvlJc w:val="left"/>
      <w:pPr>
        <w:ind w:left="720" w:hanging="360"/>
      </w:pPr>
      <w:rPr>
        <w:rFonts w:ascii="Times New Roman" w:eastAsiaTheme="minorHAnsi" w:hAnsi="Times New Roman" w:cs="Times New Roman"/>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0D11E1"/>
    <w:multiLevelType w:val="hybridMultilevel"/>
    <w:tmpl w:val="18A6EAAC"/>
    <w:lvl w:ilvl="0" w:tplc="68AE509C">
      <w:start w:val="1"/>
      <w:numFmt w:val="bullet"/>
      <w:lvlText w:val=""/>
      <w:lvlJc w:val="left"/>
      <w:pPr>
        <w:ind w:left="720" w:hanging="360"/>
      </w:pPr>
      <w:rPr>
        <w:rFonts w:ascii="Symbol" w:hAnsi="Symbol"/>
      </w:rPr>
    </w:lvl>
    <w:lvl w:ilvl="1" w:tplc="F7204624">
      <w:start w:val="1"/>
      <w:numFmt w:val="bullet"/>
      <w:lvlText w:val=""/>
      <w:lvlJc w:val="left"/>
      <w:pPr>
        <w:ind w:left="720" w:hanging="360"/>
      </w:pPr>
      <w:rPr>
        <w:rFonts w:ascii="Symbol" w:hAnsi="Symbol"/>
      </w:rPr>
    </w:lvl>
    <w:lvl w:ilvl="2" w:tplc="1F08C614">
      <w:start w:val="1"/>
      <w:numFmt w:val="bullet"/>
      <w:lvlText w:val=""/>
      <w:lvlJc w:val="left"/>
      <w:pPr>
        <w:ind w:left="720" w:hanging="360"/>
      </w:pPr>
      <w:rPr>
        <w:rFonts w:ascii="Symbol" w:hAnsi="Symbol"/>
      </w:rPr>
    </w:lvl>
    <w:lvl w:ilvl="3" w:tplc="A3488134">
      <w:start w:val="1"/>
      <w:numFmt w:val="bullet"/>
      <w:lvlText w:val=""/>
      <w:lvlJc w:val="left"/>
      <w:pPr>
        <w:ind w:left="720" w:hanging="360"/>
      </w:pPr>
      <w:rPr>
        <w:rFonts w:ascii="Symbol" w:hAnsi="Symbol"/>
      </w:rPr>
    </w:lvl>
    <w:lvl w:ilvl="4" w:tplc="3C34F8EE">
      <w:start w:val="1"/>
      <w:numFmt w:val="bullet"/>
      <w:lvlText w:val=""/>
      <w:lvlJc w:val="left"/>
      <w:pPr>
        <w:ind w:left="720" w:hanging="360"/>
      </w:pPr>
      <w:rPr>
        <w:rFonts w:ascii="Symbol" w:hAnsi="Symbol"/>
      </w:rPr>
    </w:lvl>
    <w:lvl w:ilvl="5" w:tplc="7310C19C">
      <w:start w:val="1"/>
      <w:numFmt w:val="bullet"/>
      <w:lvlText w:val=""/>
      <w:lvlJc w:val="left"/>
      <w:pPr>
        <w:ind w:left="720" w:hanging="360"/>
      </w:pPr>
      <w:rPr>
        <w:rFonts w:ascii="Symbol" w:hAnsi="Symbol"/>
      </w:rPr>
    </w:lvl>
    <w:lvl w:ilvl="6" w:tplc="1D5CAAEA">
      <w:start w:val="1"/>
      <w:numFmt w:val="bullet"/>
      <w:lvlText w:val=""/>
      <w:lvlJc w:val="left"/>
      <w:pPr>
        <w:ind w:left="720" w:hanging="360"/>
      </w:pPr>
      <w:rPr>
        <w:rFonts w:ascii="Symbol" w:hAnsi="Symbol"/>
      </w:rPr>
    </w:lvl>
    <w:lvl w:ilvl="7" w:tplc="86BAF9CC">
      <w:start w:val="1"/>
      <w:numFmt w:val="bullet"/>
      <w:lvlText w:val=""/>
      <w:lvlJc w:val="left"/>
      <w:pPr>
        <w:ind w:left="720" w:hanging="360"/>
      </w:pPr>
      <w:rPr>
        <w:rFonts w:ascii="Symbol" w:hAnsi="Symbol"/>
      </w:rPr>
    </w:lvl>
    <w:lvl w:ilvl="8" w:tplc="AFA250A6">
      <w:start w:val="1"/>
      <w:numFmt w:val="bullet"/>
      <w:lvlText w:val=""/>
      <w:lvlJc w:val="left"/>
      <w:pPr>
        <w:ind w:left="720" w:hanging="360"/>
      </w:pPr>
      <w:rPr>
        <w:rFonts w:ascii="Symbol" w:hAnsi="Symbol"/>
      </w:rPr>
    </w:lvl>
  </w:abstractNum>
  <w:abstractNum w:abstractNumId="45" w15:restartNumberingAfterBreak="0">
    <w:nsid w:val="52BB1733"/>
    <w:multiLevelType w:val="hybridMultilevel"/>
    <w:tmpl w:val="837003F0"/>
    <w:lvl w:ilvl="0" w:tplc="8A3EF77C">
      <w:start w:val="1"/>
      <w:numFmt w:val="bullet"/>
      <w:lvlText w:val=""/>
      <w:lvlJc w:val="left"/>
      <w:pPr>
        <w:ind w:left="720" w:hanging="360"/>
      </w:pPr>
      <w:rPr>
        <w:rFonts w:ascii="Symbol" w:hAnsi="Symbol"/>
      </w:rPr>
    </w:lvl>
    <w:lvl w:ilvl="1" w:tplc="DDBC25DA">
      <w:start w:val="1"/>
      <w:numFmt w:val="bullet"/>
      <w:lvlText w:val=""/>
      <w:lvlJc w:val="left"/>
      <w:pPr>
        <w:ind w:left="720" w:hanging="360"/>
      </w:pPr>
      <w:rPr>
        <w:rFonts w:ascii="Symbol" w:hAnsi="Symbol"/>
      </w:rPr>
    </w:lvl>
    <w:lvl w:ilvl="2" w:tplc="A6A8FB24">
      <w:start w:val="1"/>
      <w:numFmt w:val="bullet"/>
      <w:lvlText w:val=""/>
      <w:lvlJc w:val="left"/>
      <w:pPr>
        <w:ind w:left="720" w:hanging="360"/>
      </w:pPr>
      <w:rPr>
        <w:rFonts w:ascii="Symbol" w:hAnsi="Symbol"/>
      </w:rPr>
    </w:lvl>
    <w:lvl w:ilvl="3" w:tplc="48CC3FAE">
      <w:start w:val="1"/>
      <w:numFmt w:val="bullet"/>
      <w:lvlText w:val=""/>
      <w:lvlJc w:val="left"/>
      <w:pPr>
        <w:ind w:left="720" w:hanging="360"/>
      </w:pPr>
      <w:rPr>
        <w:rFonts w:ascii="Symbol" w:hAnsi="Symbol"/>
      </w:rPr>
    </w:lvl>
    <w:lvl w:ilvl="4" w:tplc="48A65D2C">
      <w:start w:val="1"/>
      <w:numFmt w:val="bullet"/>
      <w:lvlText w:val=""/>
      <w:lvlJc w:val="left"/>
      <w:pPr>
        <w:ind w:left="720" w:hanging="360"/>
      </w:pPr>
      <w:rPr>
        <w:rFonts w:ascii="Symbol" w:hAnsi="Symbol"/>
      </w:rPr>
    </w:lvl>
    <w:lvl w:ilvl="5" w:tplc="C5EEEB7E">
      <w:start w:val="1"/>
      <w:numFmt w:val="bullet"/>
      <w:lvlText w:val=""/>
      <w:lvlJc w:val="left"/>
      <w:pPr>
        <w:ind w:left="720" w:hanging="360"/>
      </w:pPr>
      <w:rPr>
        <w:rFonts w:ascii="Symbol" w:hAnsi="Symbol"/>
      </w:rPr>
    </w:lvl>
    <w:lvl w:ilvl="6" w:tplc="E4589D22">
      <w:start w:val="1"/>
      <w:numFmt w:val="bullet"/>
      <w:lvlText w:val=""/>
      <w:lvlJc w:val="left"/>
      <w:pPr>
        <w:ind w:left="720" w:hanging="360"/>
      </w:pPr>
      <w:rPr>
        <w:rFonts w:ascii="Symbol" w:hAnsi="Symbol"/>
      </w:rPr>
    </w:lvl>
    <w:lvl w:ilvl="7" w:tplc="ACD4EFB4">
      <w:start w:val="1"/>
      <w:numFmt w:val="bullet"/>
      <w:lvlText w:val=""/>
      <w:lvlJc w:val="left"/>
      <w:pPr>
        <w:ind w:left="720" w:hanging="360"/>
      </w:pPr>
      <w:rPr>
        <w:rFonts w:ascii="Symbol" w:hAnsi="Symbol"/>
      </w:rPr>
    </w:lvl>
    <w:lvl w:ilvl="8" w:tplc="605863E6">
      <w:start w:val="1"/>
      <w:numFmt w:val="bullet"/>
      <w:lvlText w:val=""/>
      <w:lvlJc w:val="left"/>
      <w:pPr>
        <w:ind w:left="720" w:hanging="360"/>
      </w:pPr>
      <w:rPr>
        <w:rFonts w:ascii="Symbol" w:hAnsi="Symbol"/>
      </w:rPr>
    </w:lvl>
  </w:abstractNum>
  <w:abstractNum w:abstractNumId="46" w15:restartNumberingAfterBreak="0">
    <w:nsid w:val="53580EFA"/>
    <w:multiLevelType w:val="hybridMultilevel"/>
    <w:tmpl w:val="51C45486"/>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76C11BC"/>
    <w:multiLevelType w:val="hybridMultilevel"/>
    <w:tmpl w:val="0FB0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697471"/>
    <w:multiLevelType w:val="hybridMultilevel"/>
    <w:tmpl w:val="BBC28236"/>
    <w:lvl w:ilvl="0" w:tplc="EA543EB8">
      <w:start w:val="1"/>
      <w:numFmt w:val="bullet"/>
      <w:lvlText w:val=""/>
      <w:lvlJc w:val="left"/>
      <w:pPr>
        <w:ind w:left="720" w:hanging="360"/>
      </w:pPr>
      <w:rPr>
        <w:rFonts w:ascii="Symbol" w:hAnsi="Symbol"/>
      </w:rPr>
    </w:lvl>
    <w:lvl w:ilvl="1" w:tplc="84E26F3A">
      <w:start w:val="1"/>
      <w:numFmt w:val="bullet"/>
      <w:lvlText w:val=""/>
      <w:lvlJc w:val="left"/>
      <w:pPr>
        <w:ind w:left="720" w:hanging="360"/>
      </w:pPr>
      <w:rPr>
        <w:rFonts w:ascii="Symbol" w:hAnsi="Symbol"/>
      </w:rPr>
    </w:lvl>
    <w:lvl w:ilvl="2" w:tplc="7584C822">
      <w:start w:val="1"/>
      <w:numFmt w:val="bullet"/>
      <w:lvlText w:val=""/>
      <w:lvlJc w:val="left"/>
      <w:pPr>
        <w:ind w:left="720" w:hanging="360"/>
      </w:pPr>
      <w:rPr>
        <w:rFonts w:ascii="Symbol" w:hAnsi="Symbol"/>
      </w:rPr>
    </w:lvl>
    <w:lvl w:ilvl="3" w:tplc="347A7FC2">
      <w:start w:val="1"/>
      <w:numFmt w:val="bullet"/>
      <w:lvlText w:val=""/>
      <w:lvlJc w:val="left"/>
      <w:pPr>
        <w:ind w:left="720" w:hanging="360"/>
      </w:pPr>
      <w:rPr>
        <w:rFonts w:ascii="Symbol" w:hAnsi="Symbol"/>
      </w:rPr>
    </w:lvl>
    <w:lvl w:ilvl="4" w:tplc="93EEB826">
      <w:start w:val="1"/>
      <w:numFmt w:val="bullet"/>
      <w:lvlText w:val=""/>
      <w:lvlJc w:val="left"/>
      <w:pPr>
        <w:ind w:left="720" w:hanging="360"/>
      </w:pPr>
      <w:rPr>
        <w:rFonts w:ascii="Symbol" w:hAnsi="Symbol"/>
      </w:rPr>
    </w:lvl>
    <w:lvl w:ilvl="5" w:tplc="24BCA858">
      <w:start w:val="1"/>
      <w:numFmt w:val="bullet"/>
      <w:lvlText w:val=""/>
      <w:lvlJc w:val="left"/>
      <w:pPr>
        <w:ind w:left="720" w:hanging="360"/>
      </w:pPr>
      <w:rPr>
        <w:rFonts w:ascii="Symbol" w:hAnsi="Symbol"/>
      </w:rPr>
    </w:lvl>
    <w:lvl w:ilvl="6" w:tplc="E47E3B56">
      <w:start w:val="1"/>
      <w:numFmt w:val="bullet"/>
      <w:lvlText w:val=""/>
      <w:lvlJc w:val="left"/>
      <w:pPr>
        <w:ind w:left="720" w:hanging="360"/>
      </w:pPr>
      <w:rPr>
        <w:rFonts w:ascii="Symbol" w:hAnsi="Symbol"/>
      </w:rPr>
    </w:lvl>
    <w:lvl w:ilvl="7" w:tplc="BD24B398">
      <w:start w:val="1"/>
      <w:numFmt w:val="bullet"/>
      <w:lvlText w:val=""/>
      <w:lvlJc w:val="left"/>
      <w:pPr>
        <w:ind w:left="720" w:hanging="360"/>
      </w:pPr>
      <w:rPr>
        <w:rFonts w:ascii="Symbol" w:hAnsi="Symbol"/>
      </w:rPr>
    </w:lvl>
    <w:lvl w:ilvl="8" w:tplc="44025470">
      <w:start w:val="1"/>
      <w:numFmt w:val="bullet"/>
      <w:lvlText w:val=""/>
      <w:lvlJc w:val="left"/>
      <w:pPr>
        <w:ind w:left="720" w:hanging="360"/>
      </w:pPr>
      <w:rPr>
        <w:rFonts w:ascii="Symbol" w:hAnsi="Symbol"/>
      </w:rPr>
    </w:lvl>
  </w:abstractNum>
  <w:abstractNum w:abstractNumId="49" w15:restartNumberingAfterBreak="0">
    <w:nsid w:val="59960AE5"/>
    <w:multiLevelType w:val="hybridMultilevel"/>
    <w:tmpl w:val="51C45486"/>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AB64D35"/>
    <w:multiLevelType w:val="hybridMultilevel"/>
    <w:tmpl w:val="5D76FD68"/>
    <w:lvl w:ilvl="0" w:tplc="464C1E72">
      <w:start w:val="1"/>
      <w:numFmt w:val="bullet"/>
      <w:lvlText w:val=""/>
      <w:lvlJc w:val="left"/>
      <w:pPr>
        <w:ind w:left="720" w:hanging="360"/>
      </w:pPr>
      <w:rPr>
        <w:rFonts w:ascii="Symbol" w:hAnsi="Symbol"/>
      </w:rPr>
    </w:lvl>
    <w:lvl w:ilvl="1" w:tplc="3D1607A0">
      <w:start w:val="1"/>
      <w:numFmt w:val="bullet"/>
      <w:lvlText w:val=""/>
      <w:lvlJc w:val="left"/>
      <w:pPr>
        <w:ind w:left="720" w:hanging="360"/>
      </w:pPr>
      <w:rPr>
        <w:rFonts w:ascii="Symbol" w:hAnsi="Symbol"/>
      </w:rPr>
    </w:lvl>
    <w:lvl w:ilvl="2" w:tplc="DE4CA9FC">
      <w:start w:val="1"/>
      <w:numFmt w:val="bullet"/>
      <w:lvlText w:val=""/>
      <w:lvlJc w:val="left"/>
      <w:pPr>
        <w:ind w:left="720" w:hanging="360"/>
      </w:pPr>
      <w:rPr>
        <w:rFonts w:ascii="Symbol" w:hAnsi="Symbol"/>
      </w:rPr>
    </w:lvl>
    <w:lvl w:ilvl="3" w:tplc="B35A0602">
      <w:start w:val="1"/>
      <w:numFmt w:val="bullet"/>
      <w:lvlText w:val=""/>
      <w:lvlJc w:val="left"/>
      <w:pPr>
        <w:ind w:left="720" w:hanging="360"/>
      </w:pPr>
      <w:rPr>
        <w:rFonts w:ascii="Symbol" w:hAnsi="Symbol"/>
      </w:rPr>
    </w:lvl>
    <w:lvl w:ilvl="4" w:tplc="BCE2CA3E">
      <w:start w:val="1"/>
      <w:numFmt w:val="bullet"/>
      <w:lvlText w:val=""/>
      <w:lvlJc w:val="left"/>
      <w:pPr>
        <w:ind w:left="720" w:hanging="360"/>
      </w:pPr>
      <w:rPr>
        <w:rFonts w:ascii="Symbol" w:hAnsi="Symbol"/>
      </w:rPr>
    </w:lvl>
    <w:lvl w:ilvl="5" w:tplc="43CC424C">
      <w:start w:val="1"/>
      <w:numFmt w:val="bullet"/>
      <w:lvlText w:val=""/>
      <w:lvlJc w:val="left"/>
      <w:pPr>
        <w:ind w:left="720" w:hanging="360"/>
      </w:pPr>
      <w:rPr>
        <w:rFonts w:ascii="Symbol" w:hAnsi="Symbol"/>
      </w:rPr>
    </w:lvl>
    <w:lvl w:ilvl="6" w:tplc="BB82EEC6">
      <w:start w:val="1"/>
      <w:numFmt w:val="bullet"/>
      <w:lvlText w:val=""/>
      <w:lvlJc w:val="left"/>
      <w:pPr>
        <w:ind w:left="720" w:hanging="360"/>
      </w:pPr>
      <w:rPr>
        <w:rFonts w:ascii="Symbol" w:hAnsi="Symbol"/>
      </w:rPr>
    </w:lvl>
    <w:lvl w:ilvl="7" w:tplc="A4FA73C6">
      <w:start w:val="1"/>
      <w:numFmt w:val="bullet"/>
      <w:lvlText w:val=""/>
      <w:lvlJc w:val="left"/>
      <w:pPr>
        <w:ind w:left="720" w:hanging="360"/>
      </w:pPr>
      <w:rPr>
        <w:rFonts w:ascii="Symbol" w:hAnsi="Symbol"/>
      </w:rPr>
    </w:lvl>
    <w:lvl w:ilvl="8" w:tplc="0A329D1C">
      <w:start w:val="1"/>
      <w:numFmt w:val="bullet"/>
      <w:lvlText w:val=""/>
      <w:lvlJc w:val="left"/>
      <w:pPr>
        <w:ind w:left="720" w:hanging="360"/>
      </w:pPr>
      <w:rPr>
        <w:rFonts w:ascii="Symbol" w:hAnsi="Symbol"/>
      </w:rPr>
    </w:lvl>
  </w:abstractNum>
  <w:abstractNum w:abstractNumId="51" w15:restartNumberingAfterBreak="0">
    <w:nsid w:val="5B757074"/>
    <w:multiLevelType w:val="hybridMultilevel"/>
    <w:tmpl w:val="CA607F0E"/>
    <w:lvl w:ilvl="0" w:tplc="B538A2A4">
      <w:start w:val="1"/>
      <w:numFmt w:val="bullet"/>
      <w:lvlText w:val=""/>
      <w:lvlJc w:val="left"/>
      <w:pPr>
        <w:ind w:left="720" w:hanging="360"/>
      </w:pPr>
      <w:rPr>
        <w:rFonts w:ascii="Symbol" w:hAnsi="Symbol"/>
      </w:rPr>
    </w:lvl>
    <w:lvl w:ilvl="1" w:tplc="F7CA8150">
      <w:start w:val="1"/>
      <w:numFmt w:val="bullet"/>
      <w:lvlText w:val=""/>
      <w:lvlJc w:val="left"/>
      <w:pPr>
        <w:ind w:left="720" w:hanging="360"/>
      </w:pPr>
      <w:rPr>
        <w:rFonts w:ascii="Symbol" w:hAnsi="Symbol"/>
      </w:rPr>
    </w:lvl>
    <w:lvl w:ilvl="2" w:tplc="48DA4332">
      <w:start w:val="1"/>
      <w:numFmt w:val="bullet"/>
      <w:lvlText w:val=""/>
      <w:lvlJc w:val="left"/>
      <w:pPr>
        <w:ind w:left="720" w:hanging="360"/>
      </w:pPr>
      <w:rPr>
        <w:rFonts w:ascii="Symbol" w:hAnsi="Symbol"/>
      </w:rPr>
    </w:lvl>
    <w:lvl w:ilvl="3" w:tplc="57165154">
      <w:start w:val="1"/>
      <w:numFmt w:val="bullet"/>
      <w:lvlText w:val=""/>
      <w:lvlJc w:val="left"/>
      <w:pPr>
        <w:ind w:left="720" w:hanging="360"/>
      </w:pPr>
      <w:rPr>
        <w:rFonts w:ascii="Symbol" w:hAnsi="Symbol"/>
      </w:rPr>
    </w:lvl>
    <w:lvl w:ilvl="4" w:tplc="7EE8074E">
      <w:start w:val="1"/>
      <w:numFmt w:val="bullet"/>
      <w:lvlText w:val=""/>
      <w:lvlJc w:val="left"/>
      <w:pPr>
        <w:ind w:left="720" w:hanging="360"/>
      </w:pPr>
      <w:rPr>
        <w:rFonts w:ascii="Symbol" w:hAnsi="Symbol"/>
      </w:rPr>
    </w:lvl>
    <w:lvl w:ilvl="5" w:tplc="7E16B104">
      <w:start w:val="1"/>
      <w:numFmt w:val="bullet"/>
      <w:lvlText w:val=""/>
      <w:lvlJc w:val="left"/>
      <w:pPr>
        <w:ind w:left="720" w:hanging="360"/>
      </w:pPr>
      <w:rPr>
        <w:rFonts w:ascii="Symbol" w:hAnsi="Symbol"/>
      </w:rPr>
    </w:lvl>
    <w:lvl w:ilvl="6" w:tplc="98882280">
      <w:start w:val="1"/>
      <w:numFmt w:val="bullet"/>
      <w:lvlText w:val=""/>
      <w:lvlJc w:val="left"/>
      <w:pPr>
        <w:ind w:left="720" w:hanging="360"/>
      </w:pPr>
      <w:rPr>
        <w:rFonts w:ascii="Symbol" w:hAnsi="Symbol"/>
      </w:rPr>
    </w:lvl>
    <w:lvl w:ilvl="7" w:tplc="DF4AD68E">
      <w:start w:val="1"/>
      <w:numFmt w:val="bullet"/>
      <w:lvlText w:val=""/>
      <w:lvlJc w:val="left"/>
      <w:pPr>
        <w:ind w:left="720" w:hanging="360"/>
      </w:pPr>
      <w:rPr>
        <w:rFonts w:ascii="Symbol" w:hAnsi="Symbol"/>
      </w:rPr>
    </w:lvl>
    <w:lvl w:ilvl="8" w:tplc="9D34589C">
      <w:start w:val="1"/>
      <w:numFmt w:val="bullet"/>
      <w:lvlText w:val=""/>
      <w:lvlJc w:val="left"/>
      <w:pPr>
        <w:ind w:left="720" w:hanging="360"/>
      </w:pPr>
      <w:rPr>
        <w:rFonts w:ascii="Symbol" w:hAnsi="Symbol"/>
      </w:rPr>
    </w:lvl>
  </w:abstractNum>
  <w:abstractNum w:abstractNumId="52" w15:restartNumberingAfterBreak="0">
    <w:nsid w:val="5C817F43"/>
    <w:multiLevelType w:val="hybridMultilevel"/>
    <w:tmpl w:val="8ABCBE1C"/>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50B25D9"/>
    <w:multiLevelType w:val="multilevel"/>
    <w:tmpl w:val="F6C0C622"/>
    <w:lvl w:ilvl="0">
      <w:start w:val="1"/>
      <w:numFmt w:val="decimal"/>
      <w:pStyle w:val="BASHHHeading1"/>
      <w:lvlText w:val="%1."/>
      <w:lvlJc w:val="left"/>
      <w:pPr>
        <w:ind w:left="360" w:hanging="360"/>
      </w:pPr>
      <w:rPr>
        <w:rFonts w:hint="default"/>
        <w:color w:val="auto"/>
      </w:rPr>
    </w:lvl>
    <w:lvl w:ilvl="1">
      <w:start w:val="1"/>
      <w:numFmt w:val="decimal"/>
      <w:pStyle w:val="BASHHHeading2"/>
      <w:lvlText w:val="%1.%2."/>
      <w:lvlJc w:val="left"/>
      <w:pPr>
        <w:ind w:left="360" w:hanging="360"/>
      </w:pPr>
      <w:rPr>
        <w:rFonts w:hint="default"/>
        <w:color w:val="auto"/>
      </w:rPr>
    </w:lvl>
    <w:lvl w:ilvl="2">
      <w:start w:val="1"/>
      <w:numFmt w:val="decimal"/>
      <w:pStyle w:val="BASHHHeading3"/>
      <w:lvlText w:val="%1.%2.%3."/>
      <w:lvlJc w:val="left"/>
      <w:pPr>
        <w:ind w:left="360" w:hanging="360"/>
      </w:pPr>
      <w:rPr>
        <w:rFonts w:hint="default"/>
        <w:color w:val="auto"/>
      </w:rPr>
    </w:lvl>
    <w:lvl w:ilvl="3">
      <w:start w:val="1"/>
      <w:numFmt w:val="decimal"/>
      <w:pStyle w:val="BASHHHeading4"/>
      <w:lvlText w:val="%1.%2.%3.%4."/>
      <w:lvlJc w:val="left"/>
      <w:pPr>
        <w:ind w:left="864" w:hanging="864"/>
      </w:pPr>
      <w:rPr>
        <w:rFonts w:hint="default"/>
      </w:rPr>
    </w:lvl>
    <w:lvl w:ilvl="4">
      <w:start w:val="1"/>
      <w:numFmt w:val="decimal"/>
      <w:pStyle w:val="BASHHHeading5"/>
      <w:lvlText w:val="%1.%2.%3.%4.%5."/>
      <w:lvlJc w:val="left"/>
      <w:pPr>
        <w:ind w:left="1008" w:hanging="1008"/>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54" w15:restartNumberingAfterBreak="0">
    <w:nsid w:val="65820128"/>
    <w:multiLevelType w:val="hybridMultilevel"/>
    <w:tmpl w:val="1038B748"/>
    <w:lvl w:ilvl="0" w:tplc="D8B8ABAE">
      <w:start w:val="1"/>
      <w:numFmt w:val="bullet"/>
      <w:lvlText w:val=""/>
      <w:lvlJc w:val="left"/>
      <w:pPr>
        <w:ind w:left="720" w:hanging="360"/>
      </w:pPr>
      <w:rPr>
        <w:rFonts w:ascii="Symbol" w:hAnsi="Symbol"/>
      </w:rPr>
    </w:lvl>
    <w:lvl w:ilvl="1" w:tplc="BA2CDAB2">
      <w:start w:val="1"/>
      <w:numFmt w:val="bullet"/>
      <w:lvlText w:val=""/>
      <w:lvlJc w:val="left"/>
      <w:pPr>
        <w:ind w:left="720" w:hanging="360"/>
      </w:pPr>
      <w:rPr>
        <w:rFonts w:ascii="Symbol" w:hAnsi="Symbol"/>
      </w:rPr>
    </w:lvl>
    <w:lvl w:ilvl="2" w:tplc="7E4ED9F0">
      <w:start w:val="1"/>
      <w:numFmt w:val="bullet"/>
      <w:lvlText w:val=""/>
      <w:lvlJc w:val="left"/>
      <w:pPr>
        <w:ind w:left="720" w:hanging="360"/>
      </w:pPr>
      <w:rPr>
        <w:rFonts w:ascii="Symbol" w:hAnsi="Symbol"/>
      </w:rPr>
    </w:lvl>
    <w:lvl w:ilvl="3" w:tplc="6B4CB660">
      <w:start w:val="1"/>
      <w:numFmt w:val="bullet"/>
      <w:lvlText w:val=""/>
      <w:lvlJc w:val="left"/>
      <w:pPr>
        <w:ind w:left="720" w:hanging="360"/>
      </w:pPr>
      <w:rPr>
        <w:rFonts w:ascii="Symbol" w:hAnsi="Symbol"/>
      </w:rPr>
    </w:lvl>
    <w:lvl w:ilvl="4" w:tplc="29DE72B8">
      <w:start w:val="1"/>
      <w:numFmt w:val="bullet"/>
      <w:lvlText w:val=""/>
      <w:lvlJc w:val="left"/>
      <w:pPr>
        <w:ind w:left="720" w:hanging="360"/>
      </w:pPr>
      <w:rPr>
        <w:rFonts w:ascii="Symbol" w:hAnsi="Symbol"/>
      </w:rPr>
    </w:lvl>
    <w:lvl w:ilvl="5" w:tplc="7228D630">
      <w:start w:val="1"/>
      <w:numFmt w:val="bullet"/>
      <w:lvlText w:val=""/>
      <w:lvlJc w:val="left"/>
      <w:pPr>
        <w:ind w:left="720" w:hanging="360"/>
      </w:pPr>
      <w:rPr>
        <w:rFonts w:ascii="Symbol" w:hAnsi="Symbol"/>
      </w:rPr>
    </w:lvl>
    <w:lvl w:ilvl="6" w:tplc="825C8418">
      <w:start w:val="1"/>
      <w:numFmt w:val="bullet"/>
      <w:lvlText w:val=""/>
      <w:lvlJc w:val="left"/>
      <w:pPr>
        <w:ind w:left="720" w:hanging="360"/>
      </w:pPr>
      <w:rPr>
        <w:rFonts w:ascii="Symbol" w:hAnsi="Symbol"/>
      </w:rPr>
    </w:lvl>
    <w:lvl w:ilvl="7" w:tplc="10586F1C">
      <w:start w:val="1"/>
      <w:numFmt w:val="bullet"/>
      <w:lvlText w:val=""/>
      <w:lvlJc w:val="left"/>
      <w:pPr>
        <w:ind w:left="720" w:hanging="360"/>
      </w:pPr>
      <w:rPr>
        <w:rFonts w:ascii="Symbol" w:hAnsi="Symbol"/>
      </w:rPr>
    </w:lvl>
    <w:lvl w:ilvl="8" w:tplc="26EA5DF4">
      <w:start w:val="1"/>
      <w:numFmt w:val="bullet"/>
      <w:lvlText w:val=""/>
      <w:lvlJc w:val="left"/>
      <w:pPr>
        <w:ind w:left="720" w:hanging="360"/>
      </w:pPr>
      <w:rPr>
        <w:rFonts w:ascii="Symbol" w:hAnsi="Symbol"/>
      </w:rPr>
    </w:lvl>
  </w:abstractNum>
  <w:abstractNum w:abstractNumId="55" w15:restartNumberingAfterBreak="0">
    <w:nsid w:val="66E07ECE"/>
    <w:multiLevelType w:val="hybridMultilevel"/>
    <w:tmpl w:val="0E96F4C8"/>
    <w:lvl w:ilvl="0" w:tplc="F0E653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B40688"/>
    <w:multiLevelType w:val="hybridMultilevel"/>
    <w:tmpl w:val="7C88DBB0"/>
    <w:lvl w:ilvl="0" w:tplc="B12C8A90">
      <w:start w:val="1"/>
      <w:numFmt w:val="bullet"/>
      <w:lvlText w:val=""/>
      <w:lvlJc w:val="left"/>
      <w:pPr>
        <w:ind w:left="720" w:hanging="360"/>
      </w:pPr>
      <w:rPr>
        <w:rFonts w:ascii="Symbol" w:hAnsi="Symbol"/>
      </w:rPr>
    </w:lvl>
    <w:lvl w:ilvl="1" w:tplc="2062A97E">
      <w:start w:val="1"/>
      <w:numFmt w:val="bullet"/>
      <w:lvlText w:val=""/>
      <w:lvlJc w:val="left"/>
      <w:pPr>
        <w:ind w:left="720" w:hanging="360"/>
      </w:pPr>
      <w:rPr>
        <w:rFonts w:ascii="Symbol" w:hAnsi="Symbol"/>
      </w:rPr>
    </w:lvl>
    <w:lvl w:ilvl="2" w:tplc="E5580878">
      <w:start w:val="1"/>
      <w:numFmt w:val="bullet"/>
      <w:lvlText w:val=""/>
      <w:lvlJc w:val="left"/>
      <w:pPr>
        <w:ind w:left="720" w:hanging="360"/>
      </w:pPr>
      <w:rPr>
        <w:rFonts w:ascii="Symbol" w:hAnsi="Symbol"/>
      </w:rPr>
    </w:lvl>
    <w:lvl w:ilvl="3" w:tplc="4DAC121E">
      <w:start w:val="1"/>
      <w:numFmt w:val="bullet"/>
      <w:lvlText w:val=""/>
      <w:lvlJc w:val="left"/>
      <w:pPr>
        <w:ind w:left="720" w:hanging="360"/>
      </w:pPr>
      <w:rPr>
        <w:rFonts w:ascii="Symbol" w:hAnsi="Symbol"/>
      </w:rPr>
    </w:lvl>
    <w:lvl w:ilvl="4" w:tplc="4C5CDCE8">
      <w:start w:val="1"/>
      <w:numFmt w:val="bullet"/>
      <w:lvlText w:val=""/>
      <w:lvlJc w:val="left"/>
      <w:pPr>
        <w:ind w:left="720" w:hanging="360"/>
      </w:pPr>
      <w:rPr>
        <w:rFonts w:ascii="Symbol" w:hAnsi="Symbol"/>
      </w:rPr>
    </w:lvl>
    <w:lvl w:ilvl="5" w:tplc="680854CC">
      <w:start w:val="1"/>
      <w:numFmt w:val="bullet"/>
      <w:lvlText w:val=""/>
      <w:lvlJc w:val="left"/>
      <w:pPr>
        <w:ind w:left="720" w:hanging="360"/>
      </w:pPr>
      <w:rPr>
        <w:rFonts w:ascii="Symbol" w:hAnsi="Symbol"/>
      </w:rPr>
    </w:lvl>
    <w:lvl w:ilvl="6" w:tplc="7F486A8E">
      <w:start w:val="1"/>
      <w:numFmt w:val="bullet"/>
      <w:lvlText w:val=""/>
      <w:lvlJc w:val="left"/>
      <w:pPr>
        <w:ind w:left="720" w:hanging="360"/>
      </w:pPr>
      <w:rPr>
        <w:rFonts w:ascii="Symbol" w:hAnsi="Symbol"/>
      </w:rPr>
    </w:lvl>
    <w:lvl w:ilvl="7" w:tplc="50702AA4">
      <w:start w:val="1"/>
      <w:numFmt w:val="bullet"/>
      <w:lvlText w:val=""/>
      <w:lvlJc w:val="left"/>
      <w:pPr>
        <w:ind w:left="720" w:hanging="360"/>
      </w:pPr>
      <w:rPr>
        <w:rFonts w:ascii="Symbol" w:hAnsi="Symbol"/>
      </w:rPr>
    </w:lvl>
    <w:lvl w:ilvl="8" w:tplc="4332536E">
      <w:start w:val="1"/>
      <w:numFmt w:val="bullet"/>
      <w:lvlText w:val=""/>
      <w:lvlJc w:val="left"/>
      <w:pPr>
        <w:ind w:left="720" w:hanging="360"/>
      </w:pPr>
      <w:rPr>
        <w:rFonts w:ascii="Symbol" w:hAnsi="Symbol"/>
      </w:rPr>
    </w:lvl>
  </w:abstractNum>
  <w:abstractNum w:abstractNumId="57" w15:restartNumberingAfterBreak="0">
    <w:nsid w:val="770A0BBC"/>
    <w:multiLevelType w:val="hybridMultilevel"/>
    <w:tmpl w:val="C98A2E10"/>
    <w:lvl w:ilvl="0" w:tplc="8C725990">
      <w:start w:val="1"/>
      <w:numFmt w:val="bullet"/>
      <w:lvlText w:val=""/>
      <w:lvlJc w:val="left"/>
      <w:pPr>
        <w:ind w:left="720" w:hanging="360"/>
      </w:pPr>
      <w:rPr>
        <w:rFonts w:ascii="Symbol" w:hAnsi="Symbol"/>
      </w:rPr>
    </w:lvl>
    <w:lvl w:ilvl="1" w:tplc="5F187E42">
      <w:start w:val="1"/>
      <w:numFmt w:val="bullet"/>
      <w:lvlText w:val=""/>
      <w:lvlJc w:val="left"/>
      <w:pPr>
        <w:ind w:left="720" w:hanging="360"/>
      </w:pPr>
      <w:rPr>
        <w:rFonts w:ascii="Symbol" w:hAnsi="Symbol"/>
      </w:rPr>
    </w:lvl>
    <w:lvl w:ilvl="2" w:tplc="41EA2372">
      <w:start w:val="1"/>
      <w:numFmt w:val="bullet"/>
      <w:lvlText w:val=""/>
      <w:lvlJc w:val="left"/>
      <w:pPr>
        <w:ind w:left="720" w:hanging="360"/>
      </w:pPr>
      <w:rPr>
        <w:rFonts w:ascii="Symbol" w:hAnsi="Symbol"/>
      </w:rPr>
    </w:lvl>
    <w:lvl w:ilvl="3" w:tplc="2C9CC464">
      <w:start w:val="1"/>
      <w:numFmt w:val="bullet"/>
      <w:lvlText w:val=""/>
      <w:lvlJc w:val="left"/>
      <w:pPr>
        <w:ind w:left="720" w:hanging="360"/>
      </w:pPr>
      <w:rPr>
        <w:rFonts w:ascii="Symbol" w:hAnsi="Symbol"/>
      </w:rPr>
    </w:lvl>
    <w:lvl w:ilvl="4" w:tplc="DFEE5370">
      <w:start w:val="1"/>
      <w:numFmt w:val="bullet"/>
      <w:lvlText w:val=""/>
      <w:lvlJc w:val="left"/>
      <w:pPr>
        <w:ind w:left="720" w:hanging="360"/>
      </w:pPr>
      <w:rPr>
        <w:rFonts w:ascii="Symbol" w:hAnsi="Symbol"/>
      </w:rPr>
    </w:lvl>
    <w:lvl w:ilvl="5" w:tplc="6C22CFBA">
      <w:start w:val="1"/>
      <w:numFmt w:val="bullet"/>
      <w:lvlText w:val=""/>
      <w:lvlJc w:val="left"/>
      <w:pPr>
        <w:ind w:left="720" w:hanging="360"/>
      </w:pPr>
      <w:rPr>
        <w:rFonts w:ascii="Symbol" w:hAnsi="Symbol"/>
      </w:rPr>
    </w:lvl>
    <w:lvl w:ilvl="6" w:tplc="A42A5122">
      <w:start w:val="1"/>
      <w:numFmt w:val="bullet"/>
      <w:lvlText w:val=""/>
      <w:lvlJc w:val="left"/>
      <w:pPr>
        <w:ind w:left="720" w:hanging="360"/>
      </w:pPr>
      <w:rPr>
        <w:rFonts w:ascii="Symbol" w:hAnsi="Symbol"/>
      </w:rPr>
    </w:lvl>
    <w:lvl w:ilvl="7" w:tplc="FF7E4A1A">
      <w:start w:val="1"/>
      <w:numFmt w:val="bullet"/>
      <w:lvlText w:val=""/>
      <w:lvlJc w:val="left"/>
      <w:pPr>
        <w:ind w:left="720" w:hanging="360"/>
      </w:pPr>
      <w:rPr>
        <w:rFonts w:ascii="Symbol" w:hAnsi="Symbol"/>
      </w:rPr>
    </w:lvl>
    <w:lvl w:ilvl="8" w:tplc="596C0704">
      <w:start w:val="1"/>
      <w:numFmt w:val="bullet"/>
      <w:lvlText w:val=""/>
      <w:lvlJc w:val="left"/>
      <w:pPr>
        <w:ind w:left="720" w:hanging="360"/>
      </w:pPr>
      <w:rPr>
        <w:rFonts w:ascii="Symbol" w:hAnsi="Symbol"/>
      </w:rPr>
    </w:lvl>
  </w:abstractNum>
  <w:abstractNum w:abstractNumId="58" w15:restartNumberingAfterBreak="0">
    <w:nsid w:val="782D3511"/>
    <w:multiLevelType w:val="hybridMultilevel"/>
    <w:tmpl w:val="0298CFBC"/>
    <w:lvl w:ilvl="0" w:tplc="FEEC69F4">
      <w:start w:val="1"/>
      <w:numFmt w:val="bullet"/>
      <w:lvlText w:val=""/>
      <w:lvlJc w:val="left"/>
      <w:pPr>
        <w:ind w:left="720" w:hanging="360"/>
      </w:pPr>
      <w:rPr>
        <w:rFonts w:ascii="Symbol" w:hAnsi="Symbol"/>
      </w:rPr>
    </w:lvl>
    <w:lvl w:ilvl="1" w:tplc="308CD144">
      <w:start w:val="1"/>
      <w:numFmt w:val="bullet"/>
      <w:lvlText w:val=""/>
      <w:lvlJc w:val="left"/>
      <w:pPr>
        <w:ind w:left="720" w:hanging="360"/>
      </w:pPr>
      <w:rPr>
        <w:rFonts w:ascii="Symbol" w:hAnsi="Symbol"/>
      </w:rPr>
    </w:lvl>
    <w:lvl w:ilvl="2" w:tplc="AEBE2756">
      <w:start w:val="1"/>
      <w:numFmt w:val="bullet"/>
      <w:lvlText w:val=""/>
      <w:lvlJc w:val="left"/>
      <w:pPr>
        <w:ind w:left="720" w:hanging="360"/>
      </w:pPr>
      <w:rPr>
        <w:rFonts w:ascii="Symbol" w:hAnsi="Symbol"/>
      </w:rPr>
    </w:lvl>
    <w:lvl w:ilvl="3" w:tplc="80C813DC">
      <w:start w:val="1"/>
      <w:numFmt w:val="bullet"/>
      <w:lvlText w:val=""/>
      <w:lvlJc w:val="left"/>
      <w:pPr>
        <w:ind w:left="720" w:hanging="360"/>
      </w:pPr>
      <w:rPr>
        <w:rFonts w:ascii="Symbol" w:hAnsi="Symbol"/>
      </w:rPr>
    </w:lvl>
    <w:lvl w:ilvl="4" w:tplc="64B4EA48">
      <w:start w:val="1"/>
      <w:numFmt w:val="bullet"/>
      <w:lvlText w:val=""/>
      <w:lvlJc w:val="left"/>
      <w:pPr>
        <w:ind w:left="720" w:hanging="360"/>
      </w:pPr>
      <w:rPr>
        <w:rFonts w:ascii="Symbol" w:hAnsi="Symbol"/>
      </w:rPr>
    </w:lvl>
    <w:lvl w:ilvl="5" w:tplc="7EDC5506">
      <w:start w:val="1"/>
      <w:numFmt w:val="bullet"/>
      <w:lvlText w:val=""/>
      <w:lvlJc w:val="left"/>
      <w:pPr>
        <w:ind w:left="720" w:hanging="360"/>
      </w:pPr>
      <w:rPr>
        <w:rFonts w:ascii="Symbol" w:hAnsi="Symbol"/>
      </w:rPr>
    </w:lvl>
    <w:lvl w:ilvl="6" w:tplc="4C6E9126">
      <w:start w:val="1"/>
      <w:numFmt w:val="bullet"/>
      <w:lvlText w:val=""/>
      <w:lvlJc w:val="left"/>
      <w:pPr>
        <w:ind w:left="720" w:hanging="360"/>
      </w:pPr>
      <w:rPr>
        <w:rFonts w:ascii="Symbol" w:hAnsi="Symbol"/>
      </w:rPr>
    </w:lvl>
    <w:lvl w:ilvl="7" w:tplc="C8502E5E">
      <w:start w:val="1"/>
      <w:numFmt w:val="bullet"/>
      <w:lvlText w:val=""/>
      <w:lvlJc w:val="left"/>
      <w:pPr>
        <w:ind w:left="720" w:hanging="360"/>
      </w:pPr>
      <w:rPr>
        <w:rFonts w:ascii="Symbol" w:hAnsi="Symbol"/>
      </w:rPr>
    </w:lvl>
    <w:lvl w:ilvl="8" w:tplc="541ABFE0">
      <w:start w:val="1"/>
      <w:numFmt w:val="bullet"/>
      <w:lvlText w:val=""/>
      <w:lvlJc w:val="left"/>
      <w:pPr>
        <w:ind w:left="720" w:hanging="360"/>
      </w:pPr>
      <w:rPr>
        <w:rFonts w:ascii="Symbol" w:hAnsi="Symbol"/>
      </w:rPr>
    </w:lvl>
  </w:abstractNum>
  <w:abstractNum w:abstractNumId="59" w15:restartNumberingAfterBreak="0">
    <w:nsid w:val="789B3278"/>
    <w:multiLevelType w:val="multilevel"/>
    <w:tmpl w:val="C942A0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11048221">
    <w:abstractNumId w:val="47"/>
  </w:num>
  <w:num w:numId="2" w16cid:durableId="713769588">
    <w:abstractNumId w:val="53"/>
  </w:num>
  <w:num w:numId="3" w16cid:durableId="2047875656">
    <w:abstractNumId w:val="10"/>
  </w:num>
  <w:num w:numId="4" w16cid:durableId="959143748">
    <w:abstractNumId w:val="32"/>
  </w:num>
  <w:num w:numId="5" w16cid:durableId="2074964117">
    <w:abstractNumId w:val="16"/>
  </w:num>
  <w:num w:numId="6" w16cid:durableId="654728218">
    <w:abstractNumId w:val="30"/>
  </w:num>
  <w:num w:numId="7" w16cid:durableId="1526479871">
    <w:abstractNumId w:val="28"/>
  </w:num>
  <w:num w:numId="8" w16cid:durableId="1675067285">
    <w:abstractNumId w:val="26"/>
  </w:num>
  <w:num w:numId="9" w16cid:durableId="1755591294">
    <w:abstractNumId w:val="11"/>
  </w:num>
  <w:num w:numId="10" w16cid:durableId="819468418">
    <w:abstractNumId w:val="36"/>
  </w:num>
  <w:num w:numId="11" w16cid:durableId="680854820">
    <w:abstractNumId w:val="24"/>
  </w:num>
  <w:num w:numId="12" w16cid:durableId="325473836">
    <w:abstractNumId w:val="3"/>
  </w:num>
  <w:num w:numId="13" w16cid:durableId="1981498924">
    <w:abstractNumId w:val="1"/>
  </w:num>
  <w:num w:numId="14" w16cid:durableId="1965112824">
    <w:abstractNumId w:val="40"/>
  </w:num>
  <w:num w:numId="15" w16cid:durableId="83383091">
    <w:abstractNumId w:val="59"/>
  </w:num>
  <w:num w:numId="16" w16cid:durableId="1105926237">
    <w:abstractNumId w:val="52"/>
  </w:num>
  <w:num w:numId="17" w16cid:durableId="272441727">
    <w:abstractNumId w:val="55"/>
  </w:num>
  <w:num w:numId="18" w16cid:durableId="1132987645">
    <w:abstractNumId w:val="20"/>
  </w:num>
  <w:num w:numId="19" w16cid:durableId="423457463">
    <w:abstractNumId w:val="42"/>
  </w:num>
  <w:num w:numId="20" w16cid:durableId="1368673955">
    <w:abstractNumId w:val="27"/>
  </w:num>
  <w:num w:numId="21" w16cid:durableId="674500176">
    <w:abstractNumId w:val="9"/>
  </w:num>
  <w:num w:numId="22" w16cid:durableId="1280449807">
    <w:abstractNumId w:val="46"/>
  </w:num>
  <w:num w:numId="23" w16cid:durableId="633753905">
    <w:abstractNumId w:val="33"/>
  </w:num>
  <w:num w:numId="24" w16cid:durableId="1227567479">
    <w:abstractNumId w:val="14"/>
  </w:num>
  <w:num w:numId="25" w16cid:durableId="1013609482">
    <w:abstractNumId w:val="45"/>
  </w:num>
  <w:num w:numId="26" w16cid:durableId="78063651">
    <w:abstractNumId w:val="48"/>
  </w:num>
  <w:num w:numId="27" w16cid:durableId="49161738">
    <w:abstractNumId w:val="13"/>
  </w:num>
  <w:num w:numId="28" w16cid:durableId="2037461685">
    <w:abstractNumId w:val="2"/>
  </w:num>
  <w:num w:numId="29" w16cid:durableId="921333264">
    <w:abstractNumId w:val="37"/>
  </w:num>
  <w:num w:numId="30" w16cid:durableId="2056345157">
    <w:abstractNumId w:val="38"/>
  </w:num>
  <w:num w:numId="31" w16cid:durableId="1315795540">
    <w:abstractNumId w:val="5"/>
  </w:num>
  <w:num w:numId="32" w16cid:durableId="466821329">
    <w:abstractNumId w:val="43"/>
  </w:num>
  <w:num w:numId="33" w16cid:durableId="1996686464">
    <w:abstractNumId w:val="49"/>
  </w:num>
  <w:num w:numId="34" w16cid:durableId="1655722587">
    <w:abstractNumId w:val="12"/>
  </w:num>
  <w:num w:numId="35" w16cid:durableId="1642996960">
    <w:abstractNumId w:val="41"/>
  </w:num>
  <w:num w:numId="36" w16cid:durableId="243925109">
    <w:abstractNumId w:val="44"/>
  </w:num>
  <w:num w:numId="37" w16cid:durableId="1670906372">
    <w:abstractNumId w:val="15"/>
  </w:num>
  <w:num w:numId="38" w16cid:durableId="1411846267">
    <w:abstractNumId w:val="57"/>
  </w:num>
  <w:num w:numId="39" w16cid:durableId="1278833340">
    <w:abstractNumId w:val="8"/>
  </w:num>
  <w:num w:numId="40" w16cid:durableId="865600404">
    <w:abstractNumId w:val="31"/>
  </w:num>
  <w:num w:numId="41" w16cid:durableId="381558109">
    <w:abstractNumId w:val="6"/>
  </w:num>
  <w:num w:numId="42" w16cid:durableId="1074082797">
    <w:abstractNumId w:val="0"/>
  </w:num>
  <w:num w:numId="43" w16cid:durableId="1177039833">
    <w:abstractNumId w:val="4"/>
  </w:num>
  <w:num w:numId="44" w16cid:durableId="82072897">
    <w:abstractNumId w:val="50"/>
  </w:num>
  <w:num w:numId="45" w16cid:durableId="1868329551">
    <w:abstractNumId w:val="25"/>
  </w:num>
  <w:num w:numId="46" w16cid:durableId="1552422491">
    <w:abstractNumId w:val="18"/>
  </w:num>
  <w:num w:numId="47" w16cid:durableId="397359475">
    <w:abstractNumId w:val="51"/>
  </w:num>
  <w:num w:numId="48" w16cid:durableId="1333409803">
    <w:abstractNumId w:val="39"/>
  </w:num>
  <w:num w:numId="49" w16cid:durableId="877470890">
    <w:abstractNumId w:val="54"/>
  </w:num>
  <w:num w:numId="50" w16cid:durableId="893152806">
    <w:abstractNumId w:val="29"/>
  </w:num>
  <w:num w:numId="51" w16cid:durableId="201720481">
    <w:abstractNumId w:val="56"/>
  </w:num>
  <w:num w:numId="52" w16cid:durableId="1711298892">
    <w:abstractNumId w:val="22"/>
  </w:num>
  <w:num w:numId="53" w16cid:durableId="1941258299">
    <w:abstractNumId w:val="58"/>
  </w:num>
  <w:num w:numId="54" w16cid:durableId="556359517">
    <w:abstractNumId w:val="17"/>
  </w:num>
  <w:num w:numId="55" w16cid:durableId="1268273383">
    <w:abstractNumId w:val="23"/>
  </w:num>
  <w:num w:numId="56" w16cid:durableId="1012223235">
    <w:abstractNumId w:val="34"/>
  </w:num>
  <w:num w:numId="57" w16cid:durableId="361245686">
    <w:abstractNumId w:val="7"/>
  </w:num>
  <w:num w:numId="58" w16cid:durableId="110712066">
    <w:abstractNumId w:val="19"/>
  </w:num>
  <w:num w:numId="59" w16cid:durableId="1904094328">
    <w:abstractNumId w:val="21"/>
  </w:num>
  <w:num w:numId="60" w16cid:durableId="311567815">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5fpsr22nzxa24epdtrx0v9ivarvdt9xvttt&quot;&gt;Medland_Endnote_current_2019&lt;record-ids&gt;&lt;item&gt;4610&lt;/item&gt;&lt;item&gt;4611&lt;/item&gt;&lt;item&gt;4613&lt;/item&gt;&lt;item&gt;4616&lt;/item&gt;&lt;item&gt;4710&lt;/item&gt;&lt;/record-ids&gt;&lt;/item&gt;&lt;/Libraries&gt;"/>
  </w:docVars>
  <w:rsids>
    <w:rsidRoot w:val="00907B37"/>
    <w:rsid w:val="000007E1"/>
    <w:rsid w:val="0000085A"/>
    <w:rsid w:val="00000ABA"/>
    <w:rsid w:val="000025BE"/>
    <w:rsid w:val="00003BEF"/>
    <w:rsid w:val="0000489F"/>
    <w:rsid w:val="0001066B"/>
    <w:rsid w:val="00011D2B"/>
    <w:rsid w:val="000120DC"/>
    <w:rsid w:val="000124AE"/>
    <w:rsid w:val="00015397"/>
    <w:rsid w:val="00020595"/>
    <w:rsid w:val="0002068C"/>
    <w:rsid w:val="00021257"/>
    <w:rsid w:val="00021D4F"/>
    <w:rsid w:val="00021DE9"/>
    <w:rsid w:val="00022227"/>
    <w:rsid w:val="0002228A"/>
    <w:rsid w:val="00022452"/>
    <w:rsid w:val="00024011"/>
    <w:rsid w:val="00025197"/>
    <w:rsid w:val="00025968"/>
    <w:rsid w:val="00025E49"/>
    <w:rsid w:val="00026F3F"/>
    <w:rsid w:val="00027392"/>
    <w:rsid w:val="000302E3"/>
    <w:rsid w:val="000312CB"/>
    <w:rsid w:val="00031EE9"/>
    <w:rsid w:val="00035150"/>
    <w:rsid w:val="00036155"/>
    <w:rsid w:val="00037BF8"/>
    <w:rsid w:val="000401F2"/>
    <w:rsid w:val="00041C28"/>
    <w:rsid w:val="0004570B"/>
    <w:rsid w:val="00046A45"/>
    <w:rsid w:val="000470DF"/>
    <w:rsid w:val="00047364"/>
    <w:rsid w:val="00047A02"/>
    <w:rsid w:val="000508BB"/>
    <w:rsid w:val="00050A16"/>
    <w:rsid w:val="00051D48"/>
    <w:rsid w:val="00052F5A"/>
    <w:rsid w:val="00055A4E"/>
    <w:rsid w:val="00056880"/>
    <w:rsid w:val="00056ABF"/>
    <w:rsid w:val="00056B59"/>
    <w:rsid w:val="00056D89"/>
    <w:rsid w:val="00057191"/>
    <w:rsid w:val="00057C17"/>
    <w:rsid w:val="00060234"/>
    <w:rsid w:val="00060B1E"/>
    <w:rsid w:val="00061C2D"/>
    <w:rsid w:val="00063E34"/>
    <w:rsid w:val="0006624A"/>
    <w:rsid w:val="00067741"/>
    <w:rsid w:val="00070203"/>
    <w:rsid w:val="0007050E"/>
    <w:rsid w:val="00070D2C"/>
    <w:rsid w:val="00070D49"/>
    <w:rsid w:val="00070E84"/>
    <w:rsid w:val="00070F90"/>
    <w:rsid w:val="00071A7A"/>
    <w:rsid w:val="00073C8B"/>
    <w:rsid w:val="00074BE3"/>
    <w:rsid w:val="000772E1"/>
    <w:rsid w:val="000807A3"/>
    <w:rsid w:val="000809CF"/>
    <w:rsid w:val="00080CD7"/>
    <w:rsid w:val="00080D95"/>
    <w:rsid w:val="00081081"/>
    <w:rsid w:val="000811E9"/>
    <w:rsid w:val="000836A4"/>
    <w:rsid w:val="000843D2"/>
    <w:rsid w:val="000846BA"/>
    <w:rsid w:val="00084A01"/>
    <w:rsid w:val="00087A0C"/>
    <w:rsid w:val="00090D0A"/>
    <w:rsid w:val="00091534"/>
    <w:rsid w:val="000927DA"/>
    <w:rsid w:val="000931A6"/>
    <w:rsid w:val="00094F97"/>
    <w:rsid w:val="0009601A"/>
    <w:rsid w:val="00097502"/>
    <w:rsid w:val="00097781"/>
    <w:rsid w:val="00097F8F"/>
    <w:rsid w:val="000A0C8C"/>
    <w:rsid w:val="000A2473"/>
    <w:rsid w:val="000A48E7"/>
    <w:rsid w:val="000A5163"/>
    <w:rsid w:val="000A5AFA"/>
    <w:rsid w:val="000A5D05"/>
    <w:rsid w:val="000A68EA"/>
    <w:rsid w:val="000B13D8"/>
    <w:rsid w:val="000B2947"/>
    <w:rsid w:val="000B3FD9"/>
    <w:rsid w:val="000B51C5"/>
    <w:rsid w:val="000B57DE"/>
    <w:rsid w:val="000B69FC"/>
    <w:rsid w:val="000B6A5B"/>
    <w:rsid w:val="000C00AC"/>
    <w:rsid w:val="000C17C6"/>
    <w:rsid w:val="000C1E84"/>
    <w:rsid w:val="000C1FAE"/>
    <w:rsid w:val="000C232A"/>
    <w:rsid w:val="000C2837"/>
    <w:rsid w:val="000C2AC1"/>
    <w:rsid w:val="000C2F6B"/>
    <w:rsid w:val="000C4183"/>
    <w:rsid w:val="000C511A"/>
    <w:rsid w:val="000C616B"/>
    <w:rsid w:val="000C6FBD"/>
    <w:rsid w:val="000C7086"/>
    <w:rsid w:val="000D0069"/>
    <w:rsid w:val="000D1F39"/>
    <w:rsid w:val="000D2C0A"/>
    <w:rsid w:val="000D3309"/>
    <w:rsid w:val="000D34EC"/>
    <w:rsid w:val="000D6C45"/>
    <w:rsid w:val="000D7D59"/>
    <w:rsid w:val="000E03B7"/>
    <w:rsid w:val="000E08DB"/>
    <w:rsid w:val="000E343F"/>
    <w:rsid w:val="000E4B54"/>
    <w:rsid w:val="000E519C"/>
    <w:rsid w:val="000E5E88"/>
    <w:rsid w:val="000E65DE"/>
    <w:rsid w:val="000E78DA"/>
    <w:rsid w:val="000F0B42"/>
    <w:rsid w:val="000F3034"/>
    <w:rsid w:val="000F341B"/>
    <w:rsid w:val="000F3636"/>
    <w:rsid w:val="000F3708"/>
    <w:rsid w:val="000F5423"/>
    <w:rsid w:val="000F71AC"/>
    <w:rsid w:val="000F78C4"/>
    <w:rsid w:val="000F7BA4"/>
    <w:rsid w:val="0010085F"/>
    <w:rsid w:val="00101B3E"/>
    <w:rsid w:val="00102DCE"/>
    <w:rsid w:val="001034CB"/>
    <w:rsid w:val="00103B18"/>
    <w:rsid w:val="0010456C"/>
    <w:rsid w:val="00104681"/>
    <w:rsid w:val="00104DEB"/>
    <w:rsid w:val="00105A83"/>
    <w:rsid w:val="001068A7"/>
    <w:rsid w:val="001109D1"/>
    <w:rsid w:val="00111C6B"/>
    <w:rsid w:val="001123C3"/>
    <w:rsid w:val="001127ED"/>
    <w:rsid w:val="001138A6"/>
    <w:rsid w:val="00114289"/>
    <w:rsid w:val="0011445D"/>
    <w:rsid w:val="00114C14"/>
    <w:rsid w:val="00121DF0"/>
    <w:rsid w:val="00121F24"/>
    <w:rsid w:val="00122383"/>
    <w:rsid w:val="0012378C"/>
    <w:rsid w:val="001246B9"/>
    <w:rsid w:val="0012595B"/>
    <w:rsid w:val="001260C2"/>
    <w:rsid w:val="0012683C"/>
    <w:rsid w:val="00126FE0"/>
    <w:rsid w:val="00127973"/>
    <w:rsid w:val="0013043C"/>
    <w:rsid w:val="00130F65"/>
    <w:rsid w:val="00131EEC"/>
    <w:rsid w:val="001339CA"/>
    <w:rsid w:val="00134549"/>
    <w:rsid w:val="00134A9D"/>
    <w:rsid w:val="00140042"/>
    <w:rsid w:val="00140F2B"/>
    <w:rsid w:val="001412BC"/>
    <w:rsid w:val="00141C94"/>
    <w:rsid w:val="001426BB"/>
    <w:rsid w:val="00142D05"/>
    <w:rsid w:val="001435C5"/>
    <w:rsid w:val="00144412"/>
    <w:rsid w:val="00144D4F"/>
    <w:rsid w:val="00146174"/>
    <w:rsid w:val="0014774A"/>
    <w:rsid w:val="001515D0"/>
    <w:rsid w:val="0015237D"/>
    <w:rsid w:val="00153C08"/>
    <w:rsid w:val="00153D09"/>
    <w:rsid w:val="0015409D"/>
    <w:rsid w:val="00154B82"/>
    <w:rsid w:val="00154F3B"/>
    <w:rsid w:val="00155066"/>
    <w:rsid w:val="001562F5"/>
    <w:rsid w:val="00156753"/>
    <w:rsid w:val="00156878"/>
    <w:rsid w:val="001571C9"/>
    <w:rsid w:val="00157708"/>
    <w:rsid w:val="0016007B"/>
    <w:rsid w:val="0016098D"/>
    <w:rsid w:val="00161456"/>
    <w:rsid w:val="00163B1C"/>
    <w:rsid w:val="00164918"/>
    <w:rsid w:val="00164A19"/>
    <w:rsid w:val="00164B38"/>
    <w:rsid w:val="00165026"/>
    <w:rsid w:val="00165908"/>
    <w:rsid w:val="00165976"/>
    <w:rsid w:val="00165B56"/>
    <w:rsid w:val="001665C6"/>
    <w:rsid w:val="001677E1"/>
    <w:rsid w:val="001713C9"/>
    <w:rsid w:val="00171562"/>
    <w:rsid w:val="001729BE"/>
    <w:rsid w:val="00174033"/>
    <w:rsid w:val="001749B8"/>
    <w:rsid w:val="0017509A"/>
    <w:rsid w:val="00175AAD"/>
    <w:rsid w:val="00175DB8"/>
    <w:rsid w:val="001835FC"/>
    <w:rsid w:val="0018378D"/>
    <w:rsid w:val="00183E1B"/>
    <w:rsid w:val="001846EE"/>
    <w:rsid w:val="00184A0B"/>
    <w:rsid w:val="00186345"/>
    <w:rsid w:val="00187A26"/>
    <w:rsid w:val="00187C2B"/>
    <w:rsid w:val="00187FE9"/>
    <w:rsid w:val="00190090"/>
    <w:rsid w:val="001906DF"/>
    <w:rsid w:val="00191243"/>
    <w:rsid w:val="0019203D"/>
    <w:rsid w:val="0019298B"/>
    <w:rsid w:val="001931C8"/>
    <w:rsid w:val="001948CA"/>
    <w:rsid w:val="0019571F"/>
    <w:rsid w:val="001A05A7"/>
    <w:rsid w:val="001A0F80"/>
    <w:rsid w:val="001A1C30"/>
    <w:rsid w:val="001A261D"/>
    <w:rsid w:val="001A2622"/>
    <w:rsid w:val="001A419C"/>
    <w:rsid w:val="001A441D"/>
    <w:rsid w:val="001A4C23"/>
    <w:rsid w:val="001A4E51"/>
    <w:rsid w:val="001A6E44"/>
    <w:rsid w:val="001B009C"/>
    <w:rsid w:val="001B2A99"/>
    <w:rsid w:val="001B30BF"/>
    <w:rsid w:val="001B333F"/>
    <w:rsid w:val="001B4510"/>
    <w:rsid w:val="001B49D2"/>
    <w:rsid w:val="001B57CD"/>
    <w:rsid w:val="001B5FDD"/>
    <w:rsid w:val="001B681D"/>
    <w:rsid w:val="001B6C84"/>
    <w:rsid w:val="001C1668"/>
    <w:rsid w:val="001C212F"/>
    <w:rsid w:val="001C3997"/>
    <w:rsid w:val="001D0240"/>
    <w:rsid w:val="001D0CC5"/>
    <w:rsid w:val="001D0E3F"/>
    <w:rsid w:val="001D40B9"/>
    <w:rsid w:val="001D49C8"/>
    <w:rsid w:val="001D51D0"/>
    <w:rsid w:val="001D58A5"/>
    <w:rsid w:val="001D7CA0"/>
    <w:rsid w:val="001E2307"/>
    <w:rsid w:val="001E2B44"/>
    <w:rsid w:val="001F09F8"/>
    <w:rsid w:val="001F1206"/>
    <w:rsid w:val="001F2571"/>
    <w:rsid w:val="001F27B5"/>
    <w:rsid w:val="001F287E"/>
    <w:rsid w:val="001F2EDD"/>
    <w:rsid w:val="001F362C"/>
    <w:rsid w:val="001F38B5"/>
    <w:rsid w:val="001F43F7"/>
    <w:rsid w:val="001F51AB"/>
    <w:rsid w:val="001F6A55"/>
    <w:rsid w:val="002006D2"/>
    <w:rsid w:val="00201BB3"/>
    <w:rsid w:val="002029D3"/>
    <w:rsid w:val="00203FF0"/>
    <w:rsid w:val="002053F6"/>
    <w:rsid w:val="00205815"/>
    <w:rsid w:val="00206DAE"/>
    <w:rsid w:val="002114A1"/>
    <w:rsid w:val="002118C7"/>
    <w:rsid w:val="00213028"/>
    <w:rsid w:val="00213841"/>
    <w:rsid w:val="00214FE2"/>
    <w:rsid w:val="0021556C"/>
    <w:rsid w:val="002155F2"/>
    <w:rsid w:val="00215A97"/>
    <w:rsid w:val="00215CC0"/>
    <w:rsid w:val="00215FE4"/>
    <w:rsid w:val="0021750C"/>
    <w:rsid w:val="00217FB8"/>
    <w:rsid w:val="00220433"/>
    <w:rsid w:val="002205DF"/>
    <w:rsid w:val="00220CE8"/>
    <w:rsid w:val="00220E4B"/>
    <w:rsid w:val="00220FD6"/>
    <w:rsid w:val="0022163F"/>
    <w:rsid w:val="002217BE"/>
    <w:rsid w:val="0022181E"/>
    <w:rsid w:val="00221ACB"/>
    <w:rsid w:val="00222430"/>
    <w:rsid w:val="00224186"/>
    <w:rsid w:val="00224766"/>
    <w:rsid w:val="00227F97"/>
    <w:rsid w:val="00230055"/>
    <w:rsid w:val="002301BA"/>
    <w:rsid w:val="00230622"/>
    <w:rsid w:val="002306B4"/>
    <w:rsid w:val="00232A9A"/>
    <w:rsid w:val="002336D6"/>
    <w:rsid w:val="00234793"/>
    <w:rsid w:val="00235F86"/>
    <w:rsid w:val="00236DDD"/>
    <w:rsid w:val="00236DE2"/>
    <w:rsid w:val="002407D5"/>
    <w:rsid w:val="002419E0"/>
    <w:rsid w:val="00242001"/>
    <w:rsid w:val="00243686"/>
    <w:rsid w:val="00243914"/>
    <w:rsid w:val="00244A0D"/>
    <w:rsid w:val="00245A7E"/>
    <w:rsid w:val="002474D9"/>
    <w:rsid w:val="00250A72"/>
    <w:rsid w:val="00250EA4"/>
    <w:rsid w:val="00252AB4"/>
    <w:rsid w:val="00253F58"/>
    <w:rsid w:val="002540D3"/>
    <w:rsid w:val="0025576A"/>
    <w:rsid w:val="00257D30"/>
    <w:rsid w:val="00261FCD"/>
    <w:rsid w:val="00262004"/>
    <w:rsid w:val="00264B78"/>
    <w:rsid w:val="00266FBE"/>
    <w:rsid w:val="00270C27"/>
    <w:rsid w:val="00271163"/>
    <w:rsid w:val="00272618"/>
    <w:rsid w:val="00272F0D"/>
    <w:rsid w:val="00274542"/>
    <w:rsid w:val="00275021"/>
    <w:rsid w:val="00275A6F"/>
    <w:rsid w:val="002765E4"/>
    <w:rsid w:val="002769CF"/>
    <w:rsid w:val="00277FB0"/>
    <w:rsid w:val="00280274"/>
    <w:rsid w:val="00280645"/>
    <w:rsid w:val="00280ACF"/>
    <w:rsid w:val="00280AD6"/>
    <w:rsid w:val="00280B94"/>
    <w:rsid w:val="00281BBF"/>
    <w:rsid w:val="00282545"/>
    <w:rsid w:val="00284CBB"/>
    <w:rsid w:val="002865C4"/>
    <w:rsid w:val="00286D28"/>
    <w:rsid w:val="002909D2"/>
    <w:rsid w:val="00291400"/>
    <w:rsid w:val="0029166E"/>
    <w:rsid w:val="00291713"/>
    <w:rsid w:val="0029197D"/>
    <w:rsid w:val="00291E7C"/>
    <w:rsid w:val="0029253C"/>
    <w:rsid w:val="002931B7"/>
    <w:rsid w:val="00293BB2"/>
    <w:rsid w:val="00293CB0"/>
    <w:rsid w:val="0029423C"/>
    <w:rsid w:val="002956DE"/>
    <w:rsid w:val="0029679F"/>
    <w:rsid w:val="002A07F6"/>
    <w:rsid w:val="002A387D"/>
    <w:rsid w:val="002A3893"/>
    <w:rsid w:val="002A44AE"/>
    <w:rsid w:val="002A4506"/>
    <w:rsid w:val="002A50C9"/>
    <w:rsid w:val="002A52D9"/>
    <w:rsid w:val="002A5468"/>
    <w:rsid w:val="002A693A"/>
    <w:rsid w:val="002A7988"/>
    <w:rsid w:val="002B0116"/>
    <w:rsid w:val="002B0717"/>
    <w:rsid w:val="002B35E3"/>
    <w:rsid w:val="002B6D3C"/>
    <w:rsid w:val="002B7176"/>
    <w:rsid w:val="002C057E"/>
    <w:rsid w:val="002C2CA1"/>
    <w:rsid w:val="002C3219"/>
    <w:rsid w:val="002C5559"/>
    <w:rsid w:val="002C7F29"/>
    <w:rsid w:val="002D07D6"/>
    <w:rsid w:val="002D21CF"/>
    <w:rsid w:val="002D2AFD"/>
    <w:rsid w:val="002D3FE2"/>
    <w:rsid w:val="002D5B30"/>
    <w:rsid w:val="002D7091"/>
    <w:rsid w:val="002D7179"/>
    <w:rsid w:val="002D7849"/>
    <w:rsid w:val="002E16A1"/>
    <w:rsid w:val="002E2403"/>
    <w:rsid w:val="002E2D58"/>
    <w:rsid w:val="002E2EFE"/>
    <w:rsid w:val="002E5E51"/>
    <w:rsid w:val="002E6C46"/>
    <w:rsid w:val="002E7E3A"/>
    <w:rsid w:val="002F01E1"/>
    <w:rsid w:val="002F337C"/>
    <w:rsid w:val="002F3AAD"/>
    <w:rsid w:val="002F3F3D"/>
    <w:rsid w:val="002F47A0"/>
    <w:rsid w:val="002F7606"/>
    <w:rsid w:val="002F7914"/>
    <w:rsid w:val="002F7C57"/>
    <w:rsid w:val="00300243"/>
    <w:rsid w:val="00301DBB"/>
    <w:rsid w:val="00301DE3"/>
    <w:rsid w:val="003028FD"/>
    <w:rsid w:val="00303195"/>
    <w:rsid w:val="00306765"/>
    <w:rsid w:val="00306B5F"/>
    <w:rsid w:val="0031078B"/>
    <w:rsid w:val="00310949"/>
    <w:rsid w:val="0031108C"/>
    <w:rsid w:val="00312213"/>
    <w:rsid w:val="003126B2"/>
    <w:rsid w:val="0031272F"/>
    <w:rsid w:val="003139C9"/>
    <w:rsid w:val="0031543B"/>
    <w:rsid w:val="00316B9E"/>
    <w:rsid w:val="00316E59"/>
    <w:rsid w:val="003211C7"/>
    <w:rsid w:val="003215FA"/>
    <w:rsid w:val="003220A7"/>
    <w:rsid w:val="0032242B"/>
    <w:rsid w:val="00322F1E"/>
    <w:rsid w:val="003243A7"/>
    <w:rsid w:val="00324FE9"/>
    <w:rsid w:val="003250AA"/>
    <w:rsid w:val="00325CDD"/>
    <w:rsid w:val="0032657F"/>
    <w:rsid w:val="00326844"/>
    <w:rsid w:val="003271C7"/>
    <w:rsid w:val="0033141C"/>
    <w:rsid w:val="00331452"/>
    <w:rsid w:val="00332ADB"/>
    <w:rsid w:val="00332C7B"/>
    <w:rsid w:val="00332E6F"/>
    <w:rsid w:val="003345E6"/>
    <w:rsid w:val="00334D3F"/>
    <w:rsid w:val="00335C92"/>
    <w:rsid w:val="00336BF4"/>
    <w:rsid w:val="00342088"/>
    <w:rsid w:val="00342440"/>
    <w:rsid w:val="00342979"/>
    <w:rsid w:val="00342A58"/>
    <w:rsid w:val="00342CB1"/>
    <w:rsid w:val="00344BC4"/>
    <w:rsid w:val="00347757"/>
    <w:rsid w:val="00350B19"/>
    <w:rsid w:val="00351508"/>
    <w:rsid w:val="00352DA1"/>
    <w:rsid w:val="00353387"/>
    <w:rsid w:val="00354F8C"/>
    <w:rsid w:val="0035589B"/>
    <w:rsid w:val="00355FDB"/>
    <w:rsid w:val="0035627B"/>
    <w:rsid w:val="00357559"/>
    <w:rsid w:val="00360F80"/>
    <w:rsid w:val="00361298"/>
    <w:rsid w:val="00361B45"/>
    <w:rsid w:val="00361D65"/>
    <w:rsid w:val="00362574"/>
    <w:rsid w:val="0036291E"/>
    <w:rsid w:val="00363195"/>
    <w:rsid w:val="0036323D"/>
    <w:rsid w:val="00363D1C"/>
    <w:rsid w:val="00365065"/>
    <w:rsid w:val="00366EEB"/>
    <w:rsid w:val="0036731D"/>
    <w:rsid w:val="0036760F"/>
    <w:rsid w:val="003725BD"/>
    <w:rsid w:val="00373BC1"/>
    <w:rsid w:val="003755FC"/>
    <w:rsid w:val="003768E4"/>
    <w:rsid w:val="00376C9C"/>
    <w:rsid w:val="00377D1B"/>
    <w:rsid w:val="00381601"/>
    <w:rsid w:val="003816D0"/>
    <w:rsid w:val="00381FF9"/>
    <w:rsid w:val="00384352"/>
    <w:rsid w:val="00387D9B"/>
    <w:rsid w:val="00390374"/>
    <w:rsid w:val="003909F4"/>
    <w:rsid w:val="00391F8D"/>
    <w:rsid w:val="00393590"/>
    <w:rsid w:val="003943C7"/>
    <w:rsid w:val="00394557"/>
    <w:rsid w:val="00394BFC"/>
    <w:rsid w:val="0039607E"/>
    <w:rsid w:val="00397976"/>
    <w:rsid w:val="003A01E1"/>
    <w:rsid w:val="003A08C9"/>
    <w:rsid w:val="003A0A96"/>
    <w:rsid w:val="003A0DD8"/>
    <w:rsid w:val="003A2A57"/>
    <w:rsid w:val="003A38C8"/>
    <w:rsid w:val="003A5929"/>
    <w:rsid w:val="003A5B6A"/>
    <w:rsid w:val="003A6FCA"/>
    <w:rsid w:val="003A73FE"/>
    <w:rsid w:val="003B1EBD"/>
    <w:rsid w:val="003B2744"/>
    <w:rsid w:val="003B3748"/>
    <w:rsid w:val="003B3B11"/>
    <w:rsid w:val="003B3D99"/>
    <w:rsid w:val="003B4E78"/>
    <w:rsid w:val="003B605D"/>
    <w:rsid w:val="003B691C"/>
    <w:rsid w:val="003C0841"/>
    <w:rsid w:val="003C0A6F"/>
    <w:rsid w:val="003C2067"/>
    <w:rsid w:val="003C3B90"/>
    <w:rsid w:val="003C40BD"/>
    <w:rsid w:val="003C460A"/>
    <w:rsid w:val="003C5E62"/>
    <w:rsid w:val="003C5E7E"/>
    <w:rsid w:val="003C7438"/>
    <w:rsid w:val="003D0C7B"/>
    <w:rsid w:val="003D29FA"/>
    <w:rsid w:val="003D5A38"/>
    <w:rsid w:val="003D6ACD"/>
    <w:rsid w:val="003E082E"/>
    <w:rsid w:val="003E1D4D"/>
    <w:rsid w:val="003E36F7"/>
    <w:rsid w:val="003E3D90"/>
    <w:rsid w:val="003E4881"/>
    <w:rsid w:val="003E5619"/>
    <w:rsid w:val="003E716E"/>
    <w:rsid w:val="003E78BC"/>
    <w:rsid w:val="003E7A39"/>
    <w:rsid w:val="003F374A"/>
    <w:rsid w:val="003F55C8"/>
    <w:rsid w:val="003F58F9"/>
    <w:rsid w:val="003F64F2"/>
    <w:rsid w:val="003F6781"/>
    <w:rsid w:val="003F6F2D"/>
    <w:rsid w:val="003F7A04"/>
    <w:rsid w:val="003F7B94"/>
    <w:rsid w:val="0040049B"/>
    <w:rsid w:val="00402BA9"/>
    <w:rsid w:val="00402C17"/>
    <w:rsid w:val="00402F17"/>
    <w:rsid w:val="004041D4"/>
    <w:rsid w:val="00406D52"/>
    <w:rsid w:val="00412E51"/>
    <w:rsid w:val="004149FA"/>
    <w:rsid w:val="00414B55"/>
    <w:rsid w:val="0041551A"/>
    <w:rsid w:val="0041633A"/>
    <w:rsid w:val="00416964"/>
    <w:rsid w:val="00416DF3"/>
    <w:rsid w:val="00417C66"/>
    <w:rsid w:val="004223A5"/>
    <w:rsid w:val="00423CCC"/>
    <w:rsid w:val="00424339"/>
    <w:rsid w:val="0042691A"/>
    <w:rsid w:val="00426D1F"/>
    <w:rsid w:val="00426E00"/>
    <w:rsid w:val="004274C9"/>
    <w:rsid w:val="00427ABD"/>
    <w:rsid w:val="004306F0"/>
    <w:rsid w:val="00430AB0"/>
    <w:rsid w:val="004310AE"/>
    <w:rsid w:val="00431D21"/>
    <w:rsid w:val="00432321"/>
    <w:rsid w:val="00432E28"/>
    <w:rsid w:val="00434BFD"/>
    <w:rsid w:val="00435D37"/>
    <w:rsid w:val="00435DBF"/>
    <w:rsid w:val="00437BE9"/>
    <w:rsid w:val="00440D33"/>
    <w:rsid w:val="004412E8"/>
    <w:rsid w:val="0044177B"/>
    <w:rsid w:val="00441C87"/>
    <w:rsid w:val="00441F2E"/>
    <w:rsid w:val="004421AC"/>
    <w:rsid w:val="00442902"/>
    <w:rsid w:val="004434DE"/>
    <w:rsid w:val="004452D1"/>
    <w:rsid w:val="0044549B"/>
    <w:rsid w:val="00446093"/>
    <w:rsid w:val="00446BB8"/>
    <w:rsid w:val="00447A04"/>
    <w:rsid w:val="00451909"/>
    <w:rsid w:val="0045510E"/>
    <w:rsid w:val="0045682E"/>
    <w:rsid w:val="00456A18"/>
    <w:rsid w:val="00457F99"/>
    <w:rsid w:val="004616D0"/>
    <w:rsid w:val="00461805"/>
    <w:rsid w:val="00461DD4"/>
    <w:rsid w:val="00462E04"/>
    <w:rsid w:val="00462F24"/>
    <w:rsid w:val="00464970"/>
    <w:rsid w:val="00464A8A"/>
    <w:rsid w:val="00466D55"/>
    <w:rsid w:val="00466E43"/>
    <w:rsid w:val="00466EE4"/>
    <w:rsid w:val="00470EE4"/>
    <w:rsid w:val="004760DA"/>
    <w:rsid w:val="00476A91"/>
    <w:rsid w:val="004778C8"/>
    <w:rsid w:val="00481231"/>
    <w:rsid w:val="004819B6"/>
    <w:rsid w:val="004832F1"/>
    <w:rsid w:val="0048370B"/>
    <w:rsid w:val="004837CE"/>
    <w:rsid w:val="0048563F"/>
    <w:rsid w:val="004857B9"/>
    <w:rsid w:val="0048625D"/>
    <w:rsid w:val="00492B6F"/>
    <w:rsid w:val="00492D21"/>
    <w:rsid w:val="0049730A"/>
    <w:rsid w:val="00497767"/>
    <w:rsid w:val="004A1477"/>
    <w:rsid w:val="004A2092"/>
    <w:rsid w:val="004A40E3"/>
    <w:rsid w:val="004A49D2"/>
    <w:rsid w:val="004A6C70"/>
    <w:rsid w:val="004A6D7F"/>
    <w:rsid w:val="004A7591"/>
    <w:rsid w:val="004A79BA"/>
    <w:rsid w:val="004B0346"/>
    <w:rsid w:val="004B03BA"/>
    <w:rsid w:val="004B4282"/>
    <w:rsid w:val="004B56B7"/>
    <w:rsid w:val="004B613F"/>
    <w:rsid w:val="004B6187"/>
    <w:rsid w:val="004B6244"/>
    <w:rsid w:val="004B63C1"/>
    <w:rsid w:val="004C0EF2"/>
    <w:rsid w:val="004C1203"/>
    <w:rsid w:val="004C15FE"/>
    <w:rsid w:val="004C4980"/>
    <w:rsid w:val="004C4A9D"/>
    <w:rsid w:val="004C4EAA"/>
    <w:rsid w:val="004C6883"/>
    <w:rsid w:val="004D023E"/>
    <w:rsid w:val="004D0982"/>
    <w:rsid w:val="004D0A29"/>
    <w:rsid w:val="004D174D"/>
    <w:rsid w:val="004D3423"/>
    <w:rsid w:val="004D35EC"/>
    <w:rsid w:val="004D378A"/>
    <w:rsid w:val="004D3CE7"/>
    <w:rsid w:val="004D5EE3"/>
    <w:rsid w:val="004D77D5"/>
    <w:rsid w:val="004E06B0"/>
    <w:rsid w:val="004E1EC5"/>
    <w:rsid w:val="004E2031"/>
    <w:rsid w:val="004E2392"/>
    <w:rsid w:val="004E3ACC"/>
    <w:rsid w:val="004E3D2A"/>
    <w:rsid w:val="004E4EE1"/>
    <w:rsid w:val="004E5C7E"/>
    <w:rsid w:val="004E757F"/>
    <w:rsid w:val="004F1EAF"/>
    <w:rsid w:val="004F255E"/>
    <w:rsid w:val="004F2C26"/>
    <w:rsid w:val="004F2D3F"/>
    <w:rsid w:val="004F6F9C"/>
    <w:rsid w:val="005000E0"/>
    <w:rsid w:val="005019BE"/>
    <w:rsid w:val="00502467"/>
    <w:rsid w:val="00502DD9"/>
    <w:rsid w:val="00503B50"/>
    <w:rsid w:val="00507433"/>
    <w:rsid w:val="005122CB"/>
    <w:rsid w:val="00513457"/>
    <w:rsid w:val="00513483"/>
    <w:rsid w:val="00514065"/>
    <w:rsid w:val="0051564C"/>
    <w:rsid w:val="005162ED"/>
    <w:rsid w:val="005168B8"/>
    <w:rsid w:val="00516D42"/>
    <w:rsid w:val="005202D5"/>
    <w:rsid w:val="005236CD"/>
    <w:rsid w:val="00523A10"/>
    <w:rsid w:val="0052467D"/>
    <w:rsid w:val="0052598B"/>
    <w:rsid w:val="00526981"/>
    <w:rsid w:val="00526D72"/>
    <w:rsid w:val="00527B30"/>
    <w:rsid w:val="005301B7"/>
    <w:rsid w:val="0053097C"/>
    <w:rsid w:val="00531997"/>
    <w:rsid w:val="00534871"/>
    <w:rsid w:val="005348ED"/>
    <w:rsid w:val="0053504F"/>
    <w:rsid w:val="00535233"/>
    <w:rsid w:val="00535663"/>
    <w:rsid w:val="005361EE"/>
    <w:rsid w:val="00536DB7"/>
    <w:rsid w:val="00537F64"/>
    <w:rsid w:val="005405FA"/>
    <w:rsid w:val="00540737"/>
    <w:rsid w:val="00541C9E"/>
    <w:rsid w:val="0054327F"/>
    <w:rsid w:val="0054343F"/>
    <w:rsid w:val="0054502C"/>
    <w:rsid w:val="0054759C"/>
    <w:rsid w:val="00547EA0"/>
    <w:rsid w:val="00551874"/>
    <w:rsid w:val="005521A3"/>
    <w:rsid w:val="00553028"/>
    <w:rsid w:val="00555C07"/>
    <w:rsid w:val="00556BED"/>
    <w:rsid w:val="005601E4"/>
    <w:rsid w:val="005624A0"/>
    <w:rsid w:val="0056273B"/>
    <w:rsid w:val="00564869"/>
    <w:rsid w:val="00565121"/>
    <w:rsid w:val="00565A86"/>
    <w:rsid w:val="0056685B"/>
    <w:rsid w:val="00566D1B"/>
    <w:rsid w:val="00566DEC"/>
    <w:rsid w:val="005719B0"/>
    <w:rsid w:val="00572A42"/>
    <w:rsid w:val="00572B3E"/>
    <w:rsid w:val="00572F34"/>
    <w:rsid w:val="0057324C"/>
    <w:rsid w:val="005757FE"/>
    <w:rsid w:val="00575BC7"/>
    <w:rsid w:val="00575F89"/>
    <w:rsid w:val="00577273"/>
    <w:rsid w:val="00577E1A"/>
    <w:rsid w:val="005802E8"/>
    <w:rsid w:val="0058146E"/>
    <w:rsid w:val="005814FC"/>
    <w:rsid w:val="005844E5"/>
    <w:rsid w:val="005854C8"/>
    <w:rsid w:val="00586523"/>
    <w:rsid w:val="00586849"/>
    <w:rsid w:val="005873DC"/>
    <w:rsid w:val="00587552"/>
    <w:rsid w:val="0059024D"/>
    <w:rsid w:val="00591D49"/>
    <w:rsid w:val="005932B2"/>
    <w:rsid w:val="00597134"/>
    <w:rsid w:val="005974E5"/>
    <w:rsid w:val="005A0AAF"/>
    <w:rsid w:val="005A0F44"/>
    <w:rsid w:val="005A172F"/>
    <w:rsid w:val="005A2D5B"/>
    <w:rsid w:val="005A4BFB"/>
    <w:rsid w:val="005A6CAB"/>
    <w:rsid w:val="005A6CC3"/>
    <w:rsid w:val="005B00BD"/>
    <w:rsid w:val="005B0879"/>
    <w:rsid w:val="005B0B5A"/>
    <w:rsid w:val="005B0BD0"/>
    <w:rsid w:val="005B3482"/>
    <w:rsid w:val="005B40BF"/>
    <w:rsid w:val="005B523E"/>
    <w:rsid w:val="005B5E2C"/>
    <w:rsid w:val="005B621A"/>
    <w:rsid w:val="005B7DDC"/>
    <w:rsid w:val="005C3470"/>
    <w:rsid w:val="005C35F9"/>
    <w:rsid w:val="005C3600"/>
    <w:rsid w:val="005C4592"/>
    <w:rsid w:val="005C5847"/>
    <w:rsid w:val="005C6A82"/>
    <w:rsid w:val="005D1724"/>
    <w:rsid w:val="005D23D9"/>
    <w:rsid w:val="005D2DA4"/>
    <w:rsid w:val="005D325A"/>
    <w:rsid w:val="005D331B"/>
    <w:rsid w:val="005D3513"/>
    <w:rsid w:val="005D4DF9"/>
    <w:rsid w:val="005D5018"/>
    <w:rsid w:val="005D66EC"/>
    <w:rsid w:val="005D6A8B"/>
    <w:rsid w:val="005D727E"/>
    <w:rsid w:val="005E4F34"/>
    <w:rsid w:val="005E5994"/>
    <w:rsid w:val="005E6582"/>
    <w:rsid w:val="005E6B13"/>
    <w:rsid w:val="005E6EA3"/>
    <w:rsid w:val="005F2D2E"/>
    <w:rsid w:val="005F4CC8"/>
    <w:rsid w:val="005F6706"/>
    <w:rsid w:val="005F6FAA"/>
    <w:rsid w:val="005F784A"/>
    <w:rsid w:val="005F7915"/>
    <w:rsid w:val="00600505"/>
    <w:rsid w:val="00600620"/>
    <w:rsid w:val="00601B2E"/>
    <w:rsid w:val="006029D6"/>
    <w:rsid w:val="0060348C"/>
    <w:rsid w:val="00605777"/>
    <w:rsid w:val="00605CE8"/>
    <w:rsid w:val="00607CAC"/>
    <w:rsid w:val="00607F11"/>
    <w:rsid w:val="006102EC"/>
    <w:rsid w:val="00610559"/>
    <w:rsid w:val="0061149C"/>
    <w:rsid w:val="00611DEE"/>
    <w:rsid w:val="006120C5"/>
    <w:rsid w:val="00612A44"/>
    <w:rsid w:val="00612B18"/>
    <w:rsid w:val="00614A50"/>
    <w:rsid w:val="006167A6"/>
    <w:rsid w:val="006168AB"/>
    <w:rsid w:val="00616988"/>
    <w:rsid w:val="00620FC5"/>
    <w:rsid w:val="006217B2"/>
    <w:rsid w:val="006220BC"/>
    <w:rsid w:val="00622B7D"/>
    <w:rsid w:val="00622E65"/>
    <w:rsid w:val="00623B8E"/>
    <w:rsid w:val="00623D4E"/>
    <w:rsid w:val="00625BE3"/>
    <w:rsid w:val="006306E0"/>
    <w:rsid w:val="00630AF6"/>
    <w:rsid w:val="00636302"/>
    <w:rsid w:val="006366AE"/>
    <w:rsid w:val="00636E92"/>
    <w:rsid w:val="00640270"/>
    <w:rsid w:val="00641642"/>
    <w:rsid w:val="00641C17"/>
    <w:rsid w:val="00642C6D"/>
    <w:rsid w:val="00642D9D"/>
    <w:rsid w:val="00643045"/>
    <w:rsid w:val="00645D7F"/>
    <w:rsid w:val="00646D6C"/>
    <w:rsid w:val="00647129"/>
    <w:rsid w:val="00647C5B"/>
    <w:rsid w:val="00647E4B"/>
    <w:rsid w:val="00651875"/>
    <w:rsid w:val="00652EE0"/>
    <w:rsid w:val="0065390C"/>
    <w:rsid w:val="00655D5E"/>
    <w:rsid w:val="00656571"/>
    <w:rsid w:val="006605AC"/>
    <w:rsid w:val="00660D5E"/>
    <w:rsid w:val="00662230"/>
    <w:rsid w:val="0066338E"/>
    <w:rsid w:val="0066383E"/>
    <w:rsid w:val="00664054"/>
    <w:rsid w:val="006649D7"/>
    <w:rsid w:val="00664FBE"/>
    <w:rsid w:val="0066529C"/>
    <w:rsid w:val="0066572A"/>
    <w:rsid w:val="00666EA6"/>
    <w:rsid w:val="00670007"/>
    <w:rsid w:val="0067213A"/>
    <w:rsid w:val="0067274B"/>
    <w:rsid w:val="006733E3"/>
    <w:rsid w:val="00673E35"/>
    <w:rsid w:val="00676C91"/>
    <w:rsid w:val="0068172B"/>
    <w:rsid w:val="00681CAA"/>
    <w:rsid w:val="0068286D"/>
    <w:rsid w:val="00682ECD"/>
    <w:rsid w:val="006839C7"/>
    <w:rsid w:val="00683A97"/>
    <w:rsid w:val="00683E78"/>
    <w:rsid w:val="00684CD3"/>
    <w:rsid w:val="00685972"/>
    <w:rsid w:val="00692150"/>
    <w:rsid w:val="00695622"/>
    <w:rsid w:val="006978B1"/>
    <w:rsid w:val="006A1DB9"/>
    <w:rsid w:val="006A1DF7"/>
    <w:rsid w:val="006A48A5"/>
    <w:rsid w:val="006A6EAA"/>
    <w:rsid w:val="006A7A25"/>
    <w:rsid w:val="006B1214"/>
    <w:rsid w:val="006B2A2F"/>
    <w:rsid w:val="006B357D"/>
    <w:rsid w:val="006B3827"/>
    <w:rsid w:val="006B3DF9"/>
    <w:rsid w:val="006B5635"/>
    <w:rsid w:val="006B57FA"/>
    <w:rsid w:val="006B6152"/>
    <w:rsid w:val="006B6921"/>
    <w:rsid w:val="006B69ED"/>
    <w:rsid w:val="006B700C"/>
    <w:rsid w:val="006B7454"/>
    <w:rsid w:val="006C0457"/>
    <w:rsid w:val="006C19D5"/>
    <w:rsid w:val="006C1EB3"/>
    <w:rsid w:val="006C4D33"/>
    <w:rsid w:val="006C5239"/>
    <w:rsid w:val="006C52FA"/>
    <w:rsid w:val="006C5380"/>
    <w:rsid w:val="006C679E"/>
    <w:rsid w:val="006C7B61"/>
    <w:rsid w:val="006C7E06"/>
    <w:rsid w:val="006D17BC"/>
    <w:rsid w:val="006D1A8D"/>
    <w:rsid w:val="006D44B1"/>
    <w:rsid w:val="006D4D77"/>
    <w:rsid w:val="006D5FD2"/>
    <w:rsid w:val="006D63ED"/>
    <w:rsid w:val="006D648A"/>
    <w:rsid w:val="006D6BD0"/>
    <w:rsid w:val="006D6E9E"/>
    <w:rsid w:val="006D7EC1"/>
    <w:rsid w:val="006E1B64"/>
    <w:rsid w:val="006E644E"/>
    <w:rsid w:val="006E7703"/>
    <w:rsid w:val="006E7C59"/>
    <w:rsid w:val="006F1EAC"/>
    <w:rsid w:val="006F3F63"/>
    <w:rsid w:val="006F45B8"/>
    <w:rsid w:val="006F5786"/>
    <w:rsid w:val="006F6659"/>
    <w:rsid w:val="006F7C5F"/>
    <w:rsid w:val="00701237"/>
    <w:rsid w:val="007012AE"/>
    <w:rsid w:val="00701A32"/>
    <w:rsid w:val="00701ECD"/>
    <w:rsid w:val="00702496"/>
    <w:rsid w:val="007029B1"/>
    <w:rsid w:val="007032E9"/>
    <w:rsid w:val="007035EF"/>
    <w:rsid w:val="0070369A"/>
    <w:rsid w:val="007040D9"/>
    <w:rsid w:val="007073FA"/>
    <w:rsid w:val="00710347"/>
    <w:rsid w:val="00710A46"/>
    <w:rsid w:val="0071136A"/>
    <w:rsid w:val="007116A5"/>
    <w:rsid w:val="007120CB"/>
    <w:rsid w:val="00712FC5"/>
    <w:rsid w:val="00714510"/>
    <w:rsid w:val="00714581"/>
    <w:rsid w:val="007167DD"/>
    <w:rsid w:val="00716DA1"/>
    <w:rsid w:val="00717147"/>
    <w:rsid w:val="00717706"/>
    <w:rsid w:val="00720357"/>
    <w:rsid w:val="007204FB"/>
    <w:rsid w:val="00721ED7"/>
    <w:rsid w:val="00722578"/>
    <w:rsid w:val="0072284D"/>
    <w:rsid w:val="00724C22"/>
    <w:rsid w:val="00724C56"/>
    <w:rsid w:val="007266CB"/>
    <w:rsid w:val="0072683A"/>
    <w:rsid w:val="00726884"/>
    <w:rsid w:val="00726A56"/>
    <w:rsid w:val="0072711F"/>
    <w:rsid w:val="00727A68"/>
    <w:rsid w:val="0073146F"/>
    <w:rsid w:val="00732FE6"/>
    <w:rsid w:val="00734610"/>
    <w:rsid w:val="007348AC"/>
    <w:rsid w:val="00734B82"/>
    <w:rsid w:val="00737C2C"/>
    <w:rsid w:val="00737EAB"/>
    <w:rsid w:val="00741532"/>
    <w:rsid w:val="00743219"/>
    <w:rsid w:val="00743CA4"/>
    <w:rsid w:val="00744FCF"/>
    <w:rsid w:val="00745D59"/>
    <w:rsid w:val="00747115"/>
    <w:rsid w:val="007479A1"/>
    <w:rsid w:val="0075047F"/>
    <w:rsid w:val="007505CB"/>
    <w:rsid w:val="007514A8"/>
    <w:rsid w:val="00751D03"/>
    <w:rsid w:val="00753968"/>
    <w:rsid w:val="00753D66"/>
    <w:rsid w:val="00753D79"/>
    <w:rsid w:val="007543B0"/>
    <w:rsid w:val="0075472A"/>
    <w:rsid w:val="00754E15"/>
    <w:rsid w:val="007557E8"/>
    <w:rsid w:val="00756EC1"/>
    <w:rsid w:val="00757A3E"/>
    <w:rsid w:val="00757EA1"/>
    <w:rsid w:val="0076171D"/>
    <w:rsid w:val="00763228"/>
    <w:rsid w:val="00764F72"/>
    <w:rsid w:val="00766B84"/>
    <w:rsid w:val="00767242"/>
    <w:rsid w:val="007674EB"/>
    <w:rsid w:val="00767531"/>
    <w:rsid w:val="00773198"/>
    <w:rsid w:val="00774ED6"/>
    <w:rsid w:val="00776502"/>
    <w:rsid w:val="00776CB1"/>
    <w:rsid w:val="00780759"/>
    <w:rsid w:val="007820EB"/>
    <w:rsid w:val="00784023"/>
    <w:rsid w:val="00784106"/>
    <w:rsid w:val="007846BC"/>
    <w:rsid w:val="00785394"/>
    <w:rsid w:val="00785844"/>
    <w:rsid w:val="00787D72"/>
    <w:rsid w:val="00791E55"/>
    <w:rsid w:val="00791EB9"/>
    <w:rsid w:val="0079306D"/>
    <w:rsid w:val="007934FB"/>
    <w:rsid w:val="0079516D"/>
    <w:rsid w:val="00795267"/>
    <w:rsid w:val="00796B1D"/>
    <w:rsid w:val="00797BEE"/>
    <w:rsid w:val="007A1201"/>
    <w:rsid w:val="007A2B51"/>
    <w:rsid w:val="007A2B72"/>
    <w:rsid w:val="007A36B6"/>
    <w:rsid w:val="007A447F"/>
    <w:rsid w:val="007A4F7B"/>
    <w:rsid w:val="007A54CA"/>
    <w:rsid w:val="007A6957"/>
    <w:rsid w:val="007B16D5"/>
    <w:rsid w:val="007B1D97"/>
    <w:rsid w:val="007B2F74"/>
    <w:rsid w:val="007B4E41"/>
    <w:rsid w:val="007B525E"/>
    <w:rsid w:val="007B687F"/>
    <w:rsid w:val="007B736D"/>
    <w:rsid w:val="007B7432"/>
    <w:rsid w:val="007B75F4"/>
    <w:rsid w:val="007C0634"/>
    <w:rsid w:val="007C139E"/>
    <w:rsid w:val="007C1C32"/>
    <w:rsid w:val="007C5E90"/>
    <w:rsid w:val="007C71E0"/>
    <w:rsid w:val="007C7253"/>
    <w:rsid w:val="007C79D5"/>
    <w:rsid w:val="007D2BD7"/>
    <w:rsid w:val="007D2D21"/>
    <w:rsid w:val="007D40AF"/>
    <w:rsid w:val="007D48F6"/>
    <w:rsid w:val="007D594D"/>
    <w:rsid w:val="007E0479"/>
    <w:rsid w:val="007E11E5"/>
    <w:rsid w:val="007E309B"/>
    <w:rsid w:val="007E6F5B"/>
    <w:rsid w:val="007E72BF"/>
    <w:rsid w:val="007F24C7"/>
    <w:rsid w:val="007F2EFC"/>
    <w:rsid w:val="007F2F74"/>
    <w:rsid w:val="007F3611"/>
    <w:rsid w:val="007F5A1B"/>
    <w:rsid w:val="007F6181"/>
    <w:rsid w:val="00800601"/>
    <w:rsid w:val="00800CFC"/>
    <w:rsid w:val="00803322"/>
    <w:rsid w:val="00803AFA"/>
    <w:rsid w:val="008068F6"/>
    <w:rsid w:val="00811D6E"/>
    <w:rsid w:val="00812671"/>
    <w:rsid w:val="0081343E"/>
    <w:rsid w:val="00814694"/>
    <w:rsid w:val="00814FC6"/>
    <w:rsid w:val="0081569F"/>
    <w:rsid w:val="00815828"/>
    <w:rsid w:val="00816104"/>
    <w:rsid w:val="008161F7"/>
    <w:rsid w:val="00816957"/>
    <w:rsid w:val="008201F1"/>
    <w:rsid w:val="00820608"/>
    <w:rsid w:val="0082289B"/>
    <w:rsid w:val="00823A78"/>
    <w:rsid w:val="00823B7F"/>
    <w:rsid w:val="008269C1"/>
    <w:rsid w:val="00827806"/>
    <w:rsid w:val="00830DF0"/>
    <w:rsid w:val="00831241"/>
    <w:rsid w:val="00833A3E"/>
    <w:rsid w:val="00833BAC"/>
    <w:rsid w:val="00833D01"/>
    <w:rsid w:val="00834341"/>
    <w:rsid w:val="00834FC9"/>
    <w:rsid w:val="00835950"/>
    <w:rsid w:val="00840D5F"/>
    <w:rsid w:val="0084327B"/>
    <w:rsid w:val="00843F3D"/>
    <w:rsid w:val="00844DF4"/>
    <w:rsid w:val="00844EF0"/>
    <w:rsid w:val="00846601"/>
    <w:rsid w:val="00846B0F"/>
    <w:rsid w:val="00847807"/>
    <w:rsid w:val="00847EF6"/>
    <w:rsid w:val="008506E7"/>
    <w:rsid w:val="00850CA3"/>
    <w:rsid w:val="00851004"/>
    <w:rsid w:val="008527B0"/>
    <w:rsid w:val="0085303E"/>
    <w:rsid w:val="008530F6"/>
    <w:rsid w:val="00853C79"/>
    <w:rsid w:val="00855057"/>
    <w:rsid w:val="00855091"/>
    <w:rsid w:val="00856598"/>
    <w:rsid w:val="00857CFD"/>
    <w:rsid w:val="0086025D"/>
    <w:rsid w:val="008607F4"/>
    <w:rsid w:val="008621B5"/>
    <w:rsid w:val="00862CE6"/>
    <w:rsid w:val="00864A2A"/>
    <w:rsid w:val="00865737"/>
    <w:rsid w:val="00867FCE"/>
    <w:rsid w:val="008703E7"/>
    <w:rsid w:val="0087113C"/>
    <w:rsid w:val="00871426"/>
    <w:rsid w:val="00871CA7"/>
    <w:rsid w:val="00872314"/>
    <w:rsid w:val="0087231A"/>
    <w:rsid w:val="00872659"/>
    <w:rsid w:val="00872C5E"/>
    <w:rsid w:val="008733A4"/>
    <w:rsid w:val="0087687B"/>
    <w:rsid w:val="00881046"/>
    <w:rsid w:val="0088135E"/>
    <w:rsid w:val="00881528"/>
    <w:rsid w:val="00881DF3"/>
    <w:rsid w:val="00881EBD"/>
    <w:rsid w:val="008829C8"/>
    <w:rsid w:val="008830A8"/>
    <w:rsid w:val="00883589"/>
    <w:rsid w:val="00890095"/>
    <w:rsid w:val="00892639"/>
    <w:rsid w:val="008932B2"/>
    <w:rsid w:val="008935A0"/>
    <w:rsid w:val="008959F1"/>
    <w:rsid w:val="0089601E"/>
    <w:rsid w:val="00897853"/>
    <w:rsid w:val="00897A17"/>
    <w:rsid w:val="008A00D4"/>
    <w:rsid w:val="008A1FC1"/>
    <w:rsid w:val="008A378E"/>
    <w:rsid w:val="008A3B85"/>
    <w:rsid w:val="008A3D87"/>
    <w:rsid w:val="008A52F7"/>
    <w:rsid w:val="008A559E"/>
    <w:rsid w:val="008B0C2B"/>
    <w:rsid w:val="008B1807"/>
    <w:rsid w:val="008B602E"/>
    <w:rsid w:val="008B6F9F"/>
    <w:rsid w:val="008B78C5"/>
    <w:rsid w:val="008C0829"/>
    <w:rsid w:val="008C1A0C"/>
    <w:rsid w:val="008C2585"/>
    <w:rsid w:val="008C3084"/>
    <w:rsid w:val="008C47F3"/>
    <w:rsid w:val="008C4F00"/>
    <w:rsid w:val="008C5964"/>
    <w:rsid w:val="008C75F2"/>
    <w:rsid w:val="008C787A"/>
    <w:rsid w:val="008C7A95"/>
    <w:rsid w:val="008D074C"/>
    <w:rsid w:val="008D19A9"/>
    <w:rsid w:val="008D1D95"/>
    <w:rsid w:val="008D25B5"/>
    <w:rsid w:val="008D283C"/>
    <w:rsid w:val="008D30B6"/>
    <w:rsid w:val="008D3318"/>
    <w:rsid w:val="008D3FBA"/>
    <w:rsid w:val="008D4B4B"/>
    <w:rsid w:val="008E00E1"/>
    <w:rsid w:val="008E09B7"/>
    <w:rsid w:val="008E131D"/>
    <w:rsid w:val="008E304B"/>
    <w:rsid w:val="008E30EA"/>
    <w:rsid w:val="008E30F1"/>
    <w:rsid w:val="008E38DD"/>
    <w:rsid w:val="008E3A75"/>
    <w:rsid w:val="008E4E61"/>
    <w:rsid w:val="008E5048"/>
    <w:rsid w:val="008E618B"/>
    <w:rsid w:val="008E66EB"/>
    <w:rsid w:val="008E6B7A"/>
    <w:rsid w:val="008E7646"/>
    <w:rsid w:val="008F0359"/>
    <w:rsid w:val="008F17E7"/>
    <w:rsid w:val="008F2463"/>
    <w:rsid w:val="008F2CC6"/>
    <w:rsid w:val="008F3259"/>
    <w:rsid w:val="008F447C"/>
    <w:rsid w:val="008F5CE3"/>
    <w:rsid w:val="009001A9"/>
    <w:rsid w:val="00900B5E"/>
    <w:rsid w:val="00900FDF"/>
    <w:rsid w:val="00903434"/>
    <w:rsid w:val="00903860"/>
    <w:rsid w:val="0090505D"/>
    <w:rsid w:val="00905D57"/>
    <w:rsid w:val="00907B37"/>
    <w:rsid w:val="009108F5"/>
    <w:rsid w:val="00911020"/>
    <w:rsid w:val="00911A24"/>
    <w:rsid w:val="009130E4"/>
    <w:rsid w:val="00915989"/>
    <w:rsid w:val="00920156"/>
    <w:rsid w:val="009210E7"/>
    <w:rsid w:val="0092141C"/>
    <w:rsid w:val="00921622"/>
    <w:rsid w:val="00921D58"/>
    <w:rsid w:val="00922DB6"/>
    <w:rsid w:val="00923827"/>
    <w:rsid w:val="00924AF1"/>
    <w:rsid w:val="0092560D"/>
    <w:rsid w:val="009260EB"/>
    <w:rsid w:val="00926EDA"/>
    <w:rsid w:val="00927F1F"/>
    <w:rsid w:val="00927F92"/>
    <w:rsid w:val="00930DE0"/>
    <w:rsid w:val="00931BD9"/>
    <w:rsid w:val="00932269"/>
    <w:rsid w:val="00932F27"/>
    <w:rsid w:val="009335D6"/>
    <w:rsid w:val="00933FEA"/>
    <w:rsid w:val="009363B5"/>
    <w:rsid w:val="0093712B"/>
    <w:rsid w:val="0093792C"/>
    <w:rsid w:val="00940BFB"/>
    <w:rsid w:val="00941DD0"/>
    <w:rsid w:val="009434A2"/>
    <w:rsid w:val="00944F12"/>
    <w:rsid w:val="0094612E"/>
    <w:rsid w:val="00946A54"/>
    <w:rsid w:val="00952186"/>
    <w:rsid w:val="00953F0E"/>
    <w:rsid w:val="00954C1C"/>
    <w:rsid w:val="00955152"/>
    <w:rsid w:val="0095537E"/>
    <w:rsid w:val="00955836"/>
    <w:rsid w:val="00955D60"/>
    <w:rsid w:val="00955DF2"/>
    <w:rsid w:val="009563DD"/>
    <w:rsid w:val="00960BE4"/>
    <w:rsid w:val="00960D0F"/>
    <w:rsid w:val="009619E1"/>
    <w:rsid w:val="00963AD6"/>
    <w:rsid w:val="00964678"/>
    <w:rsid w:val="00965DEE"/>
    <w:rsid w:val="0096753A"/>
    <w:rsid w:val="00972FD4"/>
    <w:rsid w:val="00973FEC"/>
    <w:rsid w:val="009743FC"/>
    <w:rsid w:val="009748F7"/>
    <w:rsid w:val="0098119A"/>
    <w:rsid w:val="0098196F"/>
    <w:rsid w:val="009820A2"/>
    <w:rsid w:val="00982EED"/>
    <w:rsid w:val="00983439"/>
    <w:rsid w:val="00983C2B"/>
    <w:rsid w:val="009855BB"/>
    <w:rsid w:val="00986F1D"/>
    <w:rsid w:val="0098783E"/>
    <w:rsid w:val="00987C9C"/>
    <w:rsid w:val="0099023D"/>
    <w:rsid w:val="00990D78"/>
    <w:rsid w:val="00991008"/>
    <w:rsid w:val="00991795"/>
    <w:rsid w:val="00991FA1"/>
    <w:rsid w:val="009943EB"/>
    <w:rsid w:val="00994652"/>
    <w:rsid w:val="00995121"/>
    <w:rsid w:val="00995A68"/>
    <w:rsid w:val="00995AF4"/>
    <w:rsid w:val="0099650B"/>
    <w:rsid w:val="0099670D"/>
    <w:rsid w:val="00996B31"/>
    <w:rsid w:val="00997E47"/>
    <w:rsid w:val="009A1C89"/>
    <w:rsid w:val="009A202C"/>
    <w:rsid w:val="009A2BCD"/>
    <w:rsid w:val="009A2D26"/>
    <w:rsid w:val="009A335D"/>
    <w:rsid w:val="009A49E4"/>
    <w:rsid w:val="009A5435"/>
    <w:rsid w:val="009B054D"/>
    <w:rsid w:val="009B1AE2"/>
    <w:rsid w:val="009B2A43"/>
    <w:rsid w:val="009B44F3"/>
    <w:rsid w:val="009B45F7"/>
    <w:rsid w:val="009B53F7"/>
    <w:rsid w:val="009B571B"/>
    <w:rsid w:val="009B57D2"/>
    <w:rsid w:val="009B5883"/>
    <w:rsid w:val="009B732A"/>
    <w:rsid w:val="009B7A71"/>
    <w:rsid w:val="009C1825"/>
    <w:rsid w:val="009C1B48"/>
    <w:rsid w:val="009C3795"/>
    <w:rsid w:val="009C41CF"/>
    <w:rsid w:val="009C49A5"/>
    <w:rsid w:val="009C4D81"/>
    <w:rsid w:val="009C50C7"/>
    <w:rsid w:val="009C6F24"/>
    <w:rsid w:val="009C7826"/>
    <w:rsid w:val="009D090D"/>
    <w:rsid w:val="009D0EF9"/>
    <w:rsid w:val="009D16E9"/>
    <w:rsid w:val="009D1A14"/>
    <w:rsid w:val="009D2D67"/>
    <w:rsid w:val="009D33AC"/>
    <w:rsid w:val="009D3BF4"/>
    <w:rsid w:val="009D3FB1"/>
    <w:rsid w:val="009D45CF"/>
    <w:rsid w:val="009D4666"/>
    <w:rsid w:val="009E056B"/>
    <w:rsid w:val="009E1336"/>
    <w:rsid w:val="009E14D9"/>
    <w:rsid w:val="009E1900"/>
    <w:rsid w:val="009E2E14"/>
    <w:rsid w:val="009E47CF"/>
    <w:rsid w:val="009E4E31"/>
    <w:rsid w:val="009E6F33"/>
    <w:rsid w:val="009E7739"/>
    <w:rsid w:val="009F093D"/>
    <w:rsid w:val="009F1024"/>
    <w:rsid w:val="009F1476"/>
    <w:rsid w:val="009F1634"/>
    <w:rsid w:val="009F2D70"/>
    <w:rsid w:val="009F37C5"/>
    <w:rsid w:val="009F41F3"/>
    <w:rsid w:val="009F47D8"/>
    <w:rsid w:val="009F4CE5"/>
    <w:rsid w:val="009F5F5F"/>
    <w:rsid w:val="009F60C4"/>
    <w:rsid w:val="009F74CB"/>
    <w:rsid w:val="009F763A"/>
    <w:rsid w:val="009F768C"/>
    <w:rsid w:val="00A00079"/>
    <w:rsid w:val="00A008C0"/>
    <w:rsid w:val="00A014E7"/>
    <w:rsid w:val="00A02F2B"/>
    <w:rsid w:val="00A0485F"/>
    <w:rsid w:val="00A05CBF"/>
    <w:rsid w:val="00A05E33"/>
    <w:rsid w:val="00A07755"/>
    <w:rsid w:val="00A1065E"/>
    <w:rsid w:val="00A15B58"/>
    <w:rsid w:val="00A171C0"/>
    <w:rsid w:val="00A20507"/>
    <w:rsid w:val="00A20610"/>
    <w:rsid w:val="00A2149C"/>
    <w:rsid w:val="00A220A5"/>
    <w:rsid w:val="00A2295E"/>
    <w:rsid w:val="00A24F6E"/>
    <w:rsid w:val="00A2522B"/>
    <w:rsid w:val="00A25932"/>
    <w:rsid w:val="00A26A34"/>
    <w:rsid w:val="00A26B29"/>
    <w:rsid w:val="00A31209"/>
    <w:rsid w:val="00A337E6"/>
    <w:rsid w:val="00A3393B"/>
    <w:rsid w:val="00A35B2D"/>
    <w:rsid w:val="00A35CEB"/>
    <w:rsid w:val="00A4062E"/>
    <w:rsid w:val="00A40BEA"/>
    <w:rsid w:val="00A419A4"/>
    <w:rsid w:val="00A41F64"/>
    <w:rsid w:val="00A4232D"/>
    <w:rsid w:val="00A428E0"/>
    <w:rsid w:val="00A42DA5"/>
    <w:rsid w:val="00A44227"/>
    <w:rsid w:val="00A46616"/>
    <w:rsid w:val="00A503F6"/>
    <w:rsid w:val="00A51762"/>
    <w:rsid w:val="00A52130"/>
    <w:rsid w:val="00A52640"/>
    <w:rsid w:val="00A52CFF"/>
    <w:rsid w:val="00A53758"/>
    <w:rsid w:val="00A53CE0"/>
    <w:rsid w:val="00A53EEB"/>
    <w:rsid w:val="00A60A41"/>
    <w:rsid w:val="00A61D39"/>
    <w:rsid w:val="00A6204E"/>
    <w:rsid w:val="00A64139"/>
    <w:rsid w:val="00A65E65"/>
    <w:rsid w:val="00A661DB"/>
    <w:rsid w:val="00A66434"/>
    <w:rsid w:val="00A66750"/>
    <w:rsid w:val="00A67A14"/>
    <w:rsid w:val="00A70138"/>
    <w:rsid w:val="00A70D83"/>
    <w:rsid w:val="00A70F46"/>
    <w:rsid w:val="00A71950"/>
    <w:rsid w:val="00A72E81"/>
    <w:rsid w:val="00A738E1"/>
    <w:rsid w:val="00A73BA0"/>
    <w:rsid w:val="00A73CEE"/>
    <w:rsid w:val="00A74979"/>
    <w:rsid w:val="00A75F1B"/>
    <w:rsid w:val="00A8141F"/>
    <w:rsid w:val="00A82EBF"/>
    <w:rsid w:val="00A839C6"/>
    <w:rsid w:val="00A83CBF"/>
    <w:rsid w:val="00A83DF8"/>
    <w:rsid w:val="00A841AE"/>
    <w:rsid w:val="00A847A1"/>
    <w:rsid w:val="00A85777"/>
    <w:rsid w:val="00A86BC0"/>
    <w:rsid w:val="00A8751E"/>
    <w:rsid w:val="00A9117D"/>
    <w:rsid w:val="00A93683"/>
    <w:rsid w:val="00A9454C"/>
    <w:rsid w:val="00A954CF"/>
    <w:rsid w:val="00A954DA"/>
    <w:rsid w:val="00A956C6"/>
    <w:rsid w:val="00A96DAA"/>
    <w:rsid w:val="00A972F1"/>
    <w:rsid w:val="00AA01B9"/>
    <w:rsid w:val="00AA0A21"/>
    <w:rsid w:val="00AA350B"/>
    <w:rsid w:val="00AA3A64"/>
    <w:rsid w:val="00AA6F5D"/>
    <w:rsid w:val="00AA7044"/>
    <w:rsid w:val="00AA73B3"/>
    <w:rsid w:val="00AB08A2"/>
    <w:rsid w:val="00AB08CA"/>
    <w:rsid w:val="00AB1658"/>
    <w:rsid w:val="00AB3682"/>
    <w:rsid w:val="00AB37D8"/>
    <w:rsid w:val="00AB38EA"/>
    <w:rsid w:val="00AB4359"/>
    <w:rsid w:val="00AC0A73"/>
    <w:rsid w:val="00AC0E47"/>
    <w:rsid w:val="00AC13B3"/>
    <w:rsid w:val="00AC150C"/>
    <w:rsid w:val="00AC2491"/>
    <w:rsid w:val="00AC2B32"/>
    <w:rsid w:val="00AC6245"/>
    <w:rsid w:val="00AC7D4A"/>
    <w:rsid w:val="00AC7DEB"/>
    <w:rsid w:val="00AD0190"/>
    <w:rsid w:val="00AD0993"/>
    <w:rsid w:val="00AD16F6"/>
    <w:rsid w:val="00AD1B46"/>
    <w:rsid w:val="00AD1ECC"/>
    <w:rsid w:val="00AD3F7F"/>
    <w:rsid w:val="00AD48B9"/>
    <w:rsid w:val="00AD55FC"/>
    <w:rsid w:val="00AD62FE"/>
    <w:rsid w:val="00AD6D95"/>
    <w:rsid w:val="00AE0F5F"/>
    <w:rsid w:val="00AE2F72"/>
    <w:rsid w:val="00AE3275"/>
    <w:rsid w:val="00AE3CA8"/>
    <w:rsid w:val="00AE5184"/>
    <w:rsid w:val="00AE6443"/>
    <w:rsid w:val="00AF481F"/>
    <w:rsid w:val="00AF4ABA"/>
    <w:rsid w:val="00AF4E6E"/>
    <w:rsid w:val="00AF5636"/>
    <w:rsid w:val="00AF614E"/>
    <w:rsid w:val="00AF7A02"/>
    <w:rsid w:val="00B00639"/>
    <w:rsid w:val="00B00682"/>
    <w:rsid w:val="00B00AE1"/>
    <w:rsid w:val="00B010E2"/>
    <w:rsid w:val="00B01337"/>
    <w:rsid w:val="00B016A9"/>
    <w:rsid w:val="00B01E48"/>
    <w:rsid w:val="00B025B1"/>
    <w:rsid w:val="00B02AC2"/>
    <w:rsid w:val="00B02FD9"/>
    <w:rsid w:val="00B0549B"/>
    <w:rsid w:val="00B05B47"/>
    <w:rsid w:val="00B06A3D"/>
    <w:rsid w:val="00B0712C"/>
    <w:rsid w:val="00B0733C"/>
    <w:rsid w:val="00B11013"/>
    <w:rsid w:val="00B11390"/>
    <w:rsid w:val="00B13078"/>
    <w:rsid w:val="00B132BA"/>
    <w:rsid w:val="00B14C8F"/>
    <w:rsid w:val="00B1527C"/>
    <w:rsid w:val="00B15D79"/>
    <w:rsid w:val="00B16445"/>
    <w:rsid w:val="00B169C7"/>
    <w:rsid w:val="00B16BBC"/>
    <w:rsid w:val="00B20502"/>
    <w:rsid w:val="00B20DFE"/>
    <w:rsid w:val="00B21018"/>
    <w:rsid w:val="00B21909"/>
    <w:rsid w:val="00B230DD"/>
    <w:rsid w:val="00B236EC"/>
    <w:rsid w:val="00B2390E"/>
    <w:rsid w:val="00B23F02"/>
    <w:rsid w:val="00B24CE6"/>
    <w:rsid w:val="00B2585E"/>
    <w:rsid w:val="00B25E3E"/>
    <w:rsid w:val="00B262AE"/>
    <w:rsid w:val="00B26C5B"/>
    <w:rsid w:val="00B26E2A"/>
    <w:rsid w:val="00B271E5"/>
    <w:rsid w:val="00B27BF5"/>
    <w:rsid w:val="00B30497"/>
    <w:rsid w:val="00B32860"/>
    <w:rsid w:val="00B34377"/>
    <w:rsid w:val="00B35DD4"/>
    <w:rsid w:val="00B36074"/>
    <w:rsid w:val="00B360BE"/>
    <w:rsid w:val="00B36D52"/>
    <w:rsid w:val="00B37CAF"/>
    <w:rsid w:val="00B40CB0"/>
    <w:rsid w:val="00B4153D"/>
    <w:rsid w:val="00B42AE3"/>
    <w:rsid w:val="00B43C11"/>
    <w:rsid w:val="00B4642D"/>
    <w:rsid w:val="00B4741F"/>
    <w:rsid w:val="00B47989"/>
    <w:rsid w:val="00B5044B"/>
    <w:rsid w:val="00B50F7A"/>
    <w:rsid w:val="00B52998"/>
    <w:rsid w:val="00B53197"/>
    <w:rsid w:val="00B53927"/>
    <w:rsid w:val="00B54199"/>
    <w:rsid w:val="00B55039"/>
    <w:rsid w:val="00B571E6"/>
    <w:rsid w:val="00B57C4C"/>
    <w:rsid w:val="00B62FEB"/>
    <w:rsid w:val="00B631CA"/>
    <w:rsid w:val="00B661FA"/>
    <w:rsid w:val="00B67207"/>
    <w:rsid w:val="00B7027C"/>
    <w:rsid w:val="00B713F9"/>
    <w:rsid w:val="00B7153D"/>
    <w:rsid w:val="00B71582"/>
    <w:rsid w:val="00B71765"/>
    <w:rsid w:val="00B71AF3"/>
    <w:rsid w:val="00B72576"/>
    <w:rsid w:val="00B75225"/>
    <w:rsid w:val="00B75649"/>
    <w:rsid w:val="00B75B65"/>
    <w:rsid w:val="00B76010"/>
    <w:rsid w:val="00B76FA0"/>
    <w:rsid w:val="00B81169"/>
    <w:rsid w:val="00B820EF"/>
    <w:rsid w:val="00B834BA"/>
    <w:rsid w:val="00B83A4B"/>
    <w:rsid w:val="00B84789"/>
    <w:rsid w:val="00B84EBC"/>
    <w:rsid w:val="00B86A49"/>
    <w:rsid w:val="00B86FE7"/>
    <w:rsid w:val="00B87214"/>
    <w:rsid w:val="00B9068B"/>
    <w:rsid w:val="00B91004"/>
    <w:rsid w:val="00B92EF5"/>
    <w:rsid w:val="00B96192"/>
    <w:rsid w:val="00BA226E"/>
    <w:rsid w:val="00BA2755"/>
    <w:rsid w:val="00BA3489"/>
    <w:rsid w:val="00BA36C1"/>
    <w:rsid w:val="00BA70EE"/>
    <w:rsid w:val="00BA7CCB"/>
    <w:rsid w:val="00BB1DD1"/>
    <w:rsid w:val="00BB3489"/>
    <w:rsid w:val="00BB3951"/>
    <w:rsid w:val="00BB3F1C"/>
    <w:rsid w:val="00BB627D"/>
    <w:rsid w:val="00BB641E"/>
    <w:rsid w:val="00BB6681"/>
    <w:rsid w:val="00BB756B"/>
    <w:rsid w:val="00BB7B77"/>
    <w:rsid w:val="00BB7E8C"/>
    <w:rsid w:val="00BC0D05"/>
    <w:rsid w:val="00BC2662"/>
    <w:rsid w:val="00BC2B51"/>
    <w:rsid w:val="00BC2E52"/>
    <w:rsid w:val="00BC3577"/>
    <w:rsid w:val="00BC4D4A"/>
    <w:rsid w:val="00BC50CA"/>
    <w:rsid w:val="00BC612D"/>
    <w:rsid w:val="00BC7152"/>
    <w:rsid w:val="00BD0B9E"/>
    <w:rsid w:val="00BD0F93"/>
    <w:rsid w:val="00BD2867"/>
    <w:rsid w:val="00BD3758"/>
    <w:rsid w:val="00BD69BD"/>
    <w:rsid w:val="00BD74D1"/>
    <w:rsid w:val="00BD790B"/>
    <w:rsid w:val="00BE1498"/>
    <w:rsid w:val="00BE1F55"/>
    <w:rsid w:val="00BE205C"/>
    <w:rsid w:val="00BE285F"/>
    <w:rsid w:val="00BE2F64"/>
    <w:rsid w:val="00BE426C"/>
    <w:rsid w:val="00BE556A"/>
    <w:rsid w:val="00BE5A6D"/>
    <w:rsid w:val="00BE5EAD"/>
    <w:rsid w:val="00BF0080"/>
    <w:rsid w:val="00BF463B"/>
    <w:rsid w:val="00BF53F7"/>
    <w:rsid w:val="00BF7914"/>
    <w:rsid w:val="00BF791B"/>
    <w:rsid w:val="00BF7A67"/>
    <w:rsid w:val="00C01B10"/>
    <w:rsid w:val="00C025E9"/>
    <w:rsid w:val="00C02C19"/>
    <w:rsid w:val="00C02F85"/>
    <w:rsid w:val="00C03DB7"/>
    <w:rsid w:val="00C109A5"/>
    <w:rsid w:val="00C11294"/>
    <w:rsid w:val="00C1141C"/>
    <w:rsid w:val="00C12809"/>
    <w:rsid w:val="00C1375A"/>
    <w:rsid w:val="00C137C6"/>
    <w:rsid w:val="00C16042"/>
    <w:rsid w:val="00C16660"/>
    <w:rsid w:val="00C216E5"/>
    <w:rsid w:val="00C21A60"/>
    <w:rsid w:val="00C21B1C"/>
    <w:rsid w:val="00C21F55"/>
    <w:rsid w:val="00C22AD3"/>
    <w:rsid w:val="00C23DD7"/>
    <w:rsid w:val="00C2499A"/>
    <w:rsid w:val="00C26C8A"/>
    <w:rsid w:val="00C27009"/>
    <w:rsid w:val="00C27669"/>
    <w:rsid w:val="00C31261"/>
    <w:rsid w:val="00C31C54"/>
    <w:rsid w:val="00C321B9"/>
    <w:rsid w:val="00C323A1"/>
    <w:rsid w:val="00C32617"/>
    <w:rsid w:val="00C32C0F"/>
    <w:rsid w:val="00C3457F"/>
    <w:rsid w:val="00C35462"/>
    <w:rsid w:val="00C35B76"/>
    <w:rsid w:val="00C36A7B"/>
    <w:rsid w:val="00C37CF4"/>
    <w:rsid w:val="00C37FC6"/>
    <w:rsid w:val="00C4014D"/>
    <w:rsid w:val="00C41BED"/>
    <w:rsid w:val="00C43080"/>
    <w:rsid w:val="00C441DF"/>
    <w:rsid w:val="00C443F7"/>
    <w:rsid w:val="00C452E2"/>
    <w:rsid w:val="00C46238"/>
    <w:rsid w:val="00C53D04"/>
    <w:rsid w:val="00C5469D"/>
    <w:rsid w:val="00C55642"/>
    <w:rsid w:val="00C574A6"/>
    <w:rsid w:val="00C57BBC"/>
    <w:rsid w:val="00C614E6"/>
    <w:rsid w:val="00C630B4"/>
    <w:rsid w:val="00C64632"/>
    <w:rsid w:val="00C65121"/>
    <w:rsid w:val="00C6566A"/>
    <w:rsid w:val="00C65EE3"/>
    <w:rsid w:val="00C73D12"/>
    <w:rsid w:val="00C75358"/>
    <w:rsid w:val="00C75A4F"/>
    <w:rsid w:val="00C75DC5"/>
    <w:rsid w:val="00C77B0C"/>
    <w:rsid w:val="00C8057C"/>
    <w:rsid w:val="00C805FA"/>
    <w:rsid w:val="00C80C88"/>
    <w:rsid w:val="00C8189B"/>
    <w:rsid w:val="00C81D2C"/>
    <w:rsid w:val="00C82454"/>
    <w:rsid w:val="00C82D81"/>
    <w:rsid w:val="00C82DE0"/>
    <w:rsid w:val="00C85347"/>
    <w:rsid w:val="00C85CB5"/>
    <w:rsid w:val="00C860EA"/>
    <w:rsid w:val="00C86FFB"/>
    <w:rsid w:val="00C915AB"/>
    <w:rsid w:val="00C93967"/>
    <w:rsid w:val="00C94ABC"/>
    <w:rsid w:val="00C94B48"/>
    <w:rsid w:val="00C94FFE"/>
    <w:rsid w:val="00C95671"/>
    <w:rsid w:val="00CA064C"/>
    <w:rsid w:val="00CA1FAA"/>
    <w:rsid w:val="00CA2533"/>
    <w:rsid w:val="00CA33C9"/>
    <w:rsid w:val="00CA6171"/>
    <w:rsid w:val="00CA6829"/>
    <w:rsid w:val="00CA6ED1"/>
    <w:rsid w:val="00CA6FBB"/>
    <w:rsid w:val="00CA6FEE"/>
    <w:rsid w:val="00CA7434"/>
    <w:rsid w:val="00CB14D8"/>
    <w:rsid w:val="00CB15EB"/>
    <w:rsid w:val="00CB2215"/>
    <w:rsid w:val="00CB2F74"/>
    <w:rsid w:val="00CB47DD"/>
    <w:rsid w:val="00CB4BAE"/>
    <w:rsid w:val="00CB5109"/>
    <w:rsid w:val="00CB54DF"/>
    <w:rsid w:val="00CB6096"/>
    <w:rsid w:val="00CB67B6"/>
    <w:rsid w:val="00CB71FB"/>
    <w:rsid w:val="00CC3A95"/>
    <w:rsid w:val="00CC3C80"/>
    <w:rsid w:val="00CC53BD"/>
    <w:rsid w:val="00CC59BC"/>
    <w:rsid w:val="00CC5C17"/>
    <w:rsid w:val="00CC6ACE"/>
    <w:rsid w:val="00CC6B99"/>
    <w:rsid w:val="00CC7370"/>
    <w:rsid w:val="00CD2064"/>
    <w:rsid w:val="00CD27F6"/>
    <w:rsid w:val="00CD4081"/>
    <w:rsid w:val="00CD445C"/>
    <w:rsid w:val="00CD56E9"/>
    <w:rsid w:val="00CD64F0"/>
    <w:rsid w:val="00CD704F"/>
    <w:rsid w:val="00CD74B4"/>
    <w:rsid w:val="00CE02C7"/>
    <w:rsid w:val="00CE0EBB"/>
    <w:rsid w:val="00CE11A7"/>
    <w:rsid w:val="00CE2368"/>
    <w:rsid w:val="00CE2453"/>
    <w:rsid w:val="00CE2EB3"/>
    <w:rsid w:val="00CE370B"/>
    <w:rsid w:val="00CE4EE0"/>
    <w:rsid w:val="00CE5C37"/>
    <w:rsid w:val="00CE5DD2"/>
    <w:rsid w:val="00CE5EF9"/>
    <w:rsid w:val="00CE5F4E"/>
    <w:rsid w:val="00CE66B6"/>
    <w:rsid w:val="00CF0D15"/>
    <w:rsid w:val="00CF13A1"/>
    <w:rsid w:val="00CF29D3"/>
    <w:rsid w:val="00CF2CCE"/>
    <w:rsid w:val="00CF3690"/>
    <w:rsid w:val="00CF3B93"/>
    <w:rsid w:val="00CF4FA0"/>
    <w:rsid w:val="00CF5638"/>
    <w:rsid w:val="00CF5CCB"/>
    <w:rsid w:val="00CF7902"/>
    <w:rsid w:val="00D012F1"/>
    <w:rsid w:val="00D02188"/>
    <w:rsid w:val="00D02CB4"/>
    <w:rsid w:val="00D10326"/>
    <w:rsid w:val="00D13AC9"/>
    <w:rsid w:val="00D15951"/>
    <w:rsid w:val="00D16A62"/>
    <w:rsid w:val="00D175C1"/>
    <w:rsid w:val="00D21691"/>
    <w:rsid w:val="00D220E8"/>
    <w:rsid w:val="00D22BCC"/>
    <w:rsid w:val="00D22E53"/>
    <w:rsid w:val="00D239F8"/>
    <w:rsid w:val="00D2493E"/>
    <w:rsid w:val="00D24C60"/>
    <w:rsid w:val="00D2632A"/>
    <w:rsid w:val="00D30A3C"/>
    <w:rsid w:val="00D30A7C"/>
    <w:rsid w:val="00D326F6"/>
    <w:rsid w:val="00D32ED5"/>
    <w:rsid w:val="00D32EFD"/>
    <w:rsid w:val="00D336F4"/>
    <w:rsid w:val="00D34EA3"/>
    <w:rsid w:val="00D3555E"/>
    <w:rsid w:val="00D3717D"/>
    <w:rsid w:val="00D40AB1"/>
    <w:rsid w:val="00D41918"/>
    <w:rsid w:val="00D41987"/>
    <w:rsid w:val="00D433C6"/>
    <w:rsid w:val="00D43EC3"/>
    <w:rsid w:val="00D444BF"/>
    <w:rsid w:val="00D44BB3"/>
    <w:rsid w:val="00D4557D"/>
    <w:rsid w:val="00D50463"/>
    <w:rsid w:val="00D5295F"/>
    <w:rsid w:val="00D55EA0"/>
    <w:rsid w:val="00D60F9F"/>
    <w:rsid w:val="00D625AC"/>
    <w:rsid w:val="00D64574"/>
    <w:rsid w:val="00D65208"/>
    <w:rsid w:val="00D657CA"/>
    <w:rsid w:val="00D65DEC"/>
    <w:rsid w:val="00D66296"/>
    <w:rsid w:val="00D66830"/>
    <w:rsid w:val="00D6754C"/>
    <w:rsid w:val="00D70AFC"/>
    <w:rsid w:val="00D7121B"/>
    <w:rsid w:val="00D72254"/>
    <w:rsid w:val="00D73041"/>
    <w:rsid w:val="00D75204"/>
    <w:rsid w:val="00D8146B"/>
    <w:rsid w:val="00D83F5A"/>
    <w:rsid w:val="00D84308"/>
    <w:rsid w:val="00D84A25"/>
    <w:rsid w:val="00D86ACC"/>
    <w:rsid w:val="00D87868"/>
    <w:rsid w:val="00D879CE"/>
    <w:rsid w:val="00D9488C"/>
    <w:rsid w:val="00D97042"/>
    <w:rsid w:val="00D97C23"/>
    <w:rsid w:val="00DA00DD"/>
    <w:rsid w:val="00DA2BF0"/>
    <w:rsid w:val="00DA3E0E"/>
    <w:rsid w:val="00DA3ED2"/>
    <w:rsid w:val="00DA4387"/>
    <w:rsid w:val="00DA5226"/>
    <w:rsid w:val="00DA549C"/>
    <w:rsid w:val="00DB01FC"/>
    <w:rsid w:val="00DB05CC"/>
    <w:rsid w:val="00DB0A8C"/>
    <w:rsid w:val="00DB1C77"/>
    <w:rsid w:val="00DB1CC1"/>
    <w:rsid w:val="00DB3CD5"/>
    <w:rsid w:val="00DB460D"/>
    <w:rsid w:val="00DB5D77"/>
    <w:rsid w:val="00DB6805"/>
    <w:rsid w:val="00DC0A53"/>
    <w:rsid w:val="00DC0EC9"/>
    <w:rsid w:val="00DC1049"/>
    <w:rsid w:val="00DC15CC"/>
    <w:rsid w:val="00DC325D"/>
    <w:rsid w:val="00DC35E0"/>
    <w:rsid w:val="00DC375F"/>
    <w:rsid w:val="00DC386F"/>
    <w:rsid w:val="00DC4136"/>
    <w:rsid w:val="00DC4817"/>
    <w:rsid w:val="00DD0B01"/>
    <w:rsid w:val="00DD10B1"/>
    <w:rsid w:val="00DD164C"/>
    <w:rsid w:val="00DD4002"/>
    <w:rsid w:val="00DD50AA"/>
    <w:rsid w:val="00DD5ACA"/>
    <w:rsid w:val="00DD6DFF"/>
    <w:rsid w:val="00DE15EB"/>
    <w:rsid w:val="00DE5630"/>
    <w:rsid w:val="00DE693C"/>
    <w:rsid w:val="00DE7165"/>
    <w:rsid w:val="00DF035C"/>
    <w:rsid w:val="00DF0457"/>
    <w:rsid w:val="00DF15E3"/>
    <w:rsid w:val="00DF1CC9"/>
    <w:rsid w:val="00DF20E5"/>
    <w:rsid w:val="00DF286C"/>
    <w:rsid w:val="00DF31CD"/>
    <w:rsid w:val="00DF37A3"/>
    <w:rsid w:val="00DF3CFB"/>
    <w:rsid w:val="00DF3F52"/>
    <w:rsid w:val="00DF4123"/>
    <w:rsid w:val="00DF5968"/>
    <w:rsid w:val="00DF6948"/>
    <w:rsid w:val="00DF6A21"/>
    <w:rsid w:val="00DF6C3E"/>
    <w:rsid w:val="00DF7427"/>
    <w:rsid w:val="00E003A5"/>
    <w:rsid w:val="00E00B1C"/>
    <w:rsid w:val="00E00B54"/>
    <w:rsid w:val="00E02677"/>
    <w:rsid w:val="00E0270A"/>
    <w:rsid w:val="00E03DC1"/>
    <w:rsid w:val="00E03DD1"/>
    <w:rsid w:val="00E04191"/>
    <w:rsid w:val="00E05C60"/>
    <w:rsid w:val="00E06644"/>
    <w:rsid w:val="00E07CE5"/>
    <w:rsid w:val="00E10D0D"/>
    <w:rsid w:val="00E11321"/>
    <w:rsid w:val="00E135BF"/>
    <w:rsid w:val="00E13F98"/>
    <w:rsid w:val="00E14FA4"/>
    <w:rsid w:val="00E15301"/>
    <w:rsid w:val="00E155F5"/>
    <w:rsid w:val="00E15F06"/>
    <w:rsid w:val="00E16872"/>
    <w:rsid w:val="00E16E68"/>
    <w:rsid w:val="00E16EF6"/>
    <w:rsid w:val="00E177AC"/>
    <w:rsid w:val="00E20E30"/>
    <w:rsid w:val="00E22F5B"/>
    <w:rsid w:val="00E2398C"/>
    <w:rsid w:val="00E23A19"/>
    <w:rsid w:val="00E258DE"/>
    <w:rsid w:val="00E260C9"/>
    <w:rsid w:val="00E26CC5"/>
    <w:rsid w:val="00E27126"/>
    <w:rsid w:val="00E27905"/>
    <w:rsid w:val="00E31940"/>
    <w:rsid w:val="00E3234D"/>
    <w:rsid w:val="00E32CFD"/>
    <w:rsid w:val="00E32DC7"/>
    <w:rsid w:val="00E334D6"/>
    <w:rsid w:val="00E33904"/>
    <w:rsid w:val="00E33F3C"/>
    <w:rsid w:val="00E342C3"/>
    <w:rsid w:val="00E344DC"/>
    <w:rsid w:val="00E34619"/>
    <w:rsid w:val="00E3517D"/>
    <w:rsid w:val="00E37987"/>
    <w:rsid w:val="00E41469"/>
    <w:rsid w:val="00E417DD"/>
    <w:rsid w:val="00E4194D"/>
    <w:rsid w:val="00E447A2"/>
    <w:rsid w:val="00E44D38"/>
    <w:rsid w:val="00E44D83"/>
    <w:rsid w:val="00E45C6A"/>
    <w:rsid w:val="00E45EC1"/>
    <w:rsid w:val="00E46384"/>
    <w:rsid w:val="00E5149D"/>
    <w:rsid w:val="00E5284D"/>
    <w:rsid w:val="00E5338E"/>
    <w:rsid w:val="00E54E6E"/>
    <w:rsid w:val="00E55915"/>
    <w:rsid w:val="00E5758C"/>
    <w:rsid w:val="00E61561"/>
    <w:rsid w:val="00E61565"/>
    <w:rsid w:val="00E62592"/>
    <w:rsid w:val="00E65392"/>
    <w:rsid w:val="00E674E5"/>
    <w:rsid w:val="00E678BB"/>
    <w:rsid w:val="00E710CC"/>
    <w:rsid w:val="00E7150E"/>
    <w:rsid w:val="00E75B41"/>
    <w:rsid w:val="00E77545"/>
    <w:rsid w:val="00E8145C"/>
    <w:rsid w:val="00E83BA2"/>
    <w:rsid w:val="00E86DCC"/>
    <w:rsid w:val="00E87B0F"/>
    <w:rsid w:val="00E90CB8"/>
    <w:rsid w:val="00E91EB7"/>
    <w:rsid w:val="00E92BCB"/>
    <w:rsid w:val="00E92D19"/>
    <w:rsid w:val="00E96011"/>
    <w:rsid w:val="00E96361"/>
    <w:rsid w:val="00E96518"/>
    <w:rsid w:val="00E96CCC"/>
    <w:rsid w:val="00EA0345"/>
    <w:rsid w:val="00EA1227"/>
    <w:rsid w:val="00EA1C83"/>
    <w:rsid w:val="00EA1CDF"/>
    <w:rsid w:val="00EA4416"/>
    <w:rsid w:val="00EA5AE1"/>
    <w:rsid w:val="00EA60BC"/>
    <w:rsid w:val="00EA7FA2"/>
    <w:rsid w:val="00EB01BC"/>
    <w:rsid w:val="00EB0B0C"/>
    <w:rsid w:val="00EB208A"/>
    <w:rsid w:val="00EB5012"/>
    <w:rsid w:val="00EB752F"/>
    <w:rsid w:val="00EB7990"/>
    <w:rsid w:val="00EB7DA0"/>
    <w:rsid w:val="00EC2698"/>
    <w:rsid w:val="00EC318B"/>
    <w:rsid w:val="00EC5741"/>
    <w:rsid w:val="00EC7B5E"/>
    <w:rsid w:val="00ED244C"/>
    <w:rsid w:val="00ED2549"/>
    <w:rsid w:val="00ED2CB8"/>
    <w:rsid w:val="00ED40D2"/>
    <w:rsid w:val="00ED5971"/>
    <w:rsid w:val="00ED5EEF"/>
    <w:rsid w:val="00ED6FD6"/>
    <w:rsid w:val="00ED77F2"/>
    <w:rsid w:val="00EE0C0D"/>
    <w:rsid w:val="00EE11BB"/>
    <w:rsid w:val="00EE1F06"/>
    <w:rsid w:val="00EE25B0"/>
    <w:rsid w:val="00EE31B7"/>
    <w:rsid w:val="00EE4468"/>
    <w:rsid w:val="00EE49FF"/>
    <w:rsid w:val="00EE4C69"/>
    <w:rsid w:val="00EE519B"/>
    <w:rsid w:val="00EE56CB"/>
    <w:rsid w:val="00EE6168"/>
    <w:rsid w:val="00EE6F20"/>
    <w:rsid w:val="00EE6F43"/>
    <w:rsid w:val="00EF06BD"/>
    <w:rsid w:val="00EF075D"/>
    <w:rsid w:val="00EF11A0"/>
    <w:rsid w:val="00EF1FCF"/>
    <w:rsid w:val="00EF2751"/>
    <w:rsid w:val="00EF2896"/>
    <w:rsid w:val="00EF459B"/>
    <w:rsid w:val="00EF6152"/>
    <w:rsid w:val="00EF69A9"/>
    <w:rsid w:val="00EF7623"/>
    <w:rsid w:val="00EF7B18"/>
    <w:rsid w:val="00F007EE"/>
    <w:rsid w:val="00F00AB8"/>
    <w:rsid w:val="00F0268F"/>
    <w:rsid w:val="00F04935"/>
    <w:rsid w:val="00F052E8"/>
    <w:rsid w:val="00F059AB"/>
    <w:rsid w:val="00F0704D"/>
    <w:rsid w:val="00F107BB"/>
    <w:rsid w:val="00F14F89"/>
    <w:rsid w:val="00F167C2"/>
    <w:rsid w:val="00F17328"/>
    <w:rsid w:val="00F20221"/>
    <w:rsid w:val="00F21609"/>
    <w:rsid w:val="00F21A53"/>
    <w:rsid w:val="00F21C86"/>
    <w:rsid w:val="00F22DC8"/>
    <w:rsid w:val="00F22EB2"/>
    <w:rsid w:val="00F22F7B"/>
    <w:rsid w:val="00F235DC"/>
    <w:rsid w:val="00F2364D"/>
    <w:rsid w:val="00F23CCE"/>
    <w:rsid w:val="00F27081"/>
    <w:rsid w:val="00F2723E"/>
    <w:rsid w:val="00F2787A"/>
    <w:rsid w:val="00F31A10"/>
    <w:rsid w:val="00F31AB0"/>
    <w:rsid w:val="00F320F1"/>
    <w:rsid w:val="00F3214C"/>
    <w:rsid w:val="00F329FC"/>
    <w:rsid w:val="00F32BF0"/>
    <w:rsid w:val="00F33379"/>
    <w:rsid w:val="00F33A57"/>
    <w:rsid w:val="00F33A77"/>
    <w:rsid w:val="00F352F4"/>
    <w:rsid w:val="00F3651F"/>
    <w:rsid w:val="00F365AF"/>
    <w:rsid w:val="00F36E75"/>
    <w:rsid w:val="00F400C9"/>
    <w:rsid w:val="00F4029A"/>
    <w:rsid w:val="00F42048"/>
    <w:rsid w:val="00F42A9C"/>
    <w:rsid w:val="00F42C21"/>
    <w:rsid w:val="00F44981"/>
    <w:rsid w:val="00F45B06"/>
    <w:rsid w:val="00F46983"/>
    <w:rsid w:val="00F47FE5"/>
    <w:rsid w:val="00F54081"/>
    <w:rsid w:val="00F54D9B"/>
    <w:rsid w:val="00F5526A"/>
    <w:rsid w:val="00F565BE"/>
    <w:rsid w:val="00F571A8"/>
    <w:rsid w:val="00F62ED3"/>
    <w:rsid w:val="00F638B9"/>
    <w:rsid w:val="00F6395A"/>
    <w:rsid w:val="00F64380"/>
    <w:rsid w:val="00F662ED"/>
    <w:rsid w:val="00F66EEE"/>
    <w:rsid w:val="00F67730"/>
    <w:rsid w:val="00F702F4"/>
    <w:rsid w:val="00F71FBD"/>
    <w:rsid w:val="00F742A9"/>
    <w:rsid w:val="00F758D9"/>
    <w:rsid w:val="00F762CA"/>
    <w:rsid w:val="00F76E4A"/>
    <w:rsid w:val="00F77358"/>
    <w:rsid w:val="00F81172"/>
    <w:rsid w:val="00F83309"/>
    <w:rsid w:val="00F8341E"/>
    <w:rsid w:val="00F83BE3"/>
    <w:rsid w:val="00F85993"/>
    <w:rsid w:val="00F85BD5"/>
    <w:rsid w:val="00F85E4D"/>
    <w:rsid w:val="00F8649E"/>
    <w:rsid w:val="00F867D9"/>
    <w:rsid w:val="00F87192"/>
    <w:rsid w:val="00F907E1"/>
    <w:rsid w:val="00F907F6"/>
    <w:rsid w:val="00F90B48"/>
    <w:rsid w:val="00F91E10"/>
    <w:rsid w:val="00F91E9F"/>
    <w:rsid w:val="00F923FE"/>
    <w:rsid w:val="00F926BF"/>
    <w:rsid w:val="00F94FF6"/>
    <w:rsid w:val="00F9543B"/>
    <w:rsid w:val="00F96E1A"/>
    <w:rsid w:val="00FA1F42"/>
    <w:rsid w:val="00FA2417"/>
    <w:rsid w:val="00FA4F5C"/>
    <w:rsid w:val="00FA5032"/>
    <w:rsid w:val="00FA5862"/>
    <w:rsid w:val="00FA63A9"/>
    <w:rsid w:val="00FA650E"/>
    <w:rsid w:val="00FA7F69"/>
    <w:rsid w:val="00FB0FD9"/>
    <w:rsid w:val="00FB1FC8"/>
    <w:rsid w:val="00FB35AE"/>
    <w:rsid w:val="00FB5C78"/>
    <w:rsid w:val="00FB7171"/>
    <w:rsid w:val="00FC20BF"/>
    <w:rsid w:val="00FC2728"/>
    <w:rsid w:val="00FC35BD"/>
    <w:rsid w:val="00FC3C92"/>
    <w:rsid w:val="00FC557E"/>
    <w:rsid w:val="00FC6589"/>
    <w:rsid w:val="00FC680D"/>
    <w:rsid w:val="00FC6FD1"/>
    <w:rsid w:val="00FC7D1C"/>
    <w:rsid w:val="00FD0E79"/>
    <w:rsid w:val="00FD1EF3"/>
    <w:rsid w:val="00FD2E11"/>
    <w:rsid w:val="00FD3B46"/>
    <w:rsid w:val="00FD3B7A"/>
    <w:rsid w:val="00FD4C04"/>
    <w:rsid w:val="00FD5A3E"/>
    <w:rsid w:val="00FD5B3A"/>
    <w:rsid w:val="00FE02DA"/>
    <w:rsid w:val="00FE02F2"/>
    <w:rsid w:val="00FE0384"/>
    <w:rsid w:val="00FE0D77"/>
    <w:rsid w:val="00FE14BF"/>
    <w:rsid w:val="00FE28FA"/>
    <w:rsid w:val="00FE2A0C"/>
    <w:rsid w:val="00FE3D95"/>
    <w:rsid w:val="00FE4787"/>
    <w:rsid w:val="00FE5514"/>
    <w:rsid w:val="00FE653A"/>
    <w:rsid w:val="00FE67AB"/>
    <w:rsid w:val="00FE6F11"/>
    <w:rsid w:val="00FF0BF4"/>
    <w:rsid w:val="00FF0F7A"/>
    <w:rsid w:val="00FF3FB3"/>
    <w:rsid w:val="00FF4B91"/>
    <w:rsid w:val="00FF4DCB"/>
    <w:rsid w:val="00FF5BD8"/>
    <w:rsid w:val="00FF686C"/>
    <w:rsid w:val="00FF6A22"/>
    <w:rsid w:val="00FF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044B"/>
  <w15:chartTrackingRefBased/>
  <w15:docId w15:val="{563192EF-056B-4D0B-927B-C1D71D32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F0B42"/>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53504F"/>
    <w:pPr>
      <w:keepNext/>
      <w:keepLines/>
      <w:numPr>
        <w:numId w:val="4"/>
      </w:numPr>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3504F"/>
    <w:pPr>
      <w:keepNext/>
      <w:keepLines/>
      <w:numPr>
        <w:ilvl w:val="1"/>
        <w:numId w:val="4"/>
      </w:numPr>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3504F"/>
    <w:pPr>
      <w:keepNext/>
      <w:keepLines/>
      <w:numPr>
        <w:ilvl w:val="2"/>
        <w:numId w:val="4"/>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53504F"/>
    <w:pPr>
      <w:keepNext/>
      <w:keepLines/>
      <w:numPr>
        <w:ilvl w:val="3"/>
        <w:numId w:val="4"/>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3504F"/>
    <w:pPr>
      <w:keepNext/>
      <w:keepLines/>
      <w:numPr>
        <w:ilvl w:val="4"/>
        <w:numId w:val="4"/>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3504F"/>
    <w:pPr>
      <w:keepNext/>
      <w:keepLines/>
      <w:numPr>
        <w:ilvl w:val="5"/>
        <w:numId w:val="4"/>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3504F"/>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504F"/>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3504F"/>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504F"/>
    <w:pPr>
      <w:tabs>
        <w:tab w:val="center" w:pos="4513"/>
        <w:tab w:val="right" w:pos="9026"/>
      </w:tabs>
    </w:pPr>
  </w:style>
  <w:style w:type="character" w:customStyle="1" w:styleId="HeaderChar">
    <w:name w:val="Header Char"/>
    <w:basedOn w:val="DefaultParagraphFont"/>
    <w:link w:val="Header"/>
    <w:uiPriority w:val="99"/>
    <w:rsid w:val="0053504F"/>
    <w:rPr>
      <w:rFonts w:ascii="Times New Roman" w:hAnsi="Times New Roman" w:cs="Times New Roman"/>
      <w:sz w:val="20"/>
      <w:szCs w:val="20"/>
      <w:lang w:val="en-US"/>
    </w:rPr>
  </w:style>
  <w:style w:type="paragraph" w:styleId="Footer">
    <w:name w:val="footer"/>
    <w:basedOn w:val="Normal"/>
    <w:link w:val="FooterChar"/>
    <w:rsid w:val="0053504F"/>
    <w:pPr>
      <w:tabs>
        <w:tab w:val="center" w:pos="4513"/>
        <w:tab w:val="right" w:pos="9026"/>
      </w:tabs>
    </w:pPr>
  </w:style>
  <w:style w:type="character" w:customStyle="1" w:styleId="FooterChar">
    <w:name w:val="Footer Char"/>
    <w:basedOn w:val="DefaultParagraphFont"/>
    <w:link w:val="Footer"/>
    <w:rsid w:val="0053504F"/>
    <w:rPr>
      <w:rFonts w:ascii="Times New Roman" w:hAnsi="Times New Roman" w:cs="Times New Roman"/>
      <w:sz w:val="20"/>
      <w:szCs w:val="20"/>
      <w:lang w:val="en-US"/>
    </w:rPr>
  </w:style>
  <w:style w:type="paragraph" w:styleId="ListParagraph">
    <w:name w:val="List Paragraph"/>
    <w:basedOn w:val="Normal"/>
    <w:uiPriority w:val="34"/>
    <w:qFormat/>
    <w:rsid w:val="0053504F"/>
    <w:pPr>
      <w:ind w:left="720"/>
      <w:contextualSpacing/>
    </w:pPr>
  </w:style>
  <w:style w:type="character" w:styleId="CommentReference">
    <w:name w:val="annotation reference"/>
    <w:basedOn w:val="DefaultParagraphFont"/>
    <w:uiPriority w:val="99"/>
    <w:semiHidden/>
    <w:unhideWhenUsed/>
    <w:rsid w:val="0053504F"/>
    <w:rPr>
      <w:sz w:val="16"/>
      <w:szCs w:val="16"/>
    </w:rPr>
  </w:style>
  <w:style w:type="paragraph" w:styleId="CommentText">
    <w:name w:val="annotation text"/>
    <w:basedOn w:val="Normal"/>
    <w:link w:val="CommentTextChar"/>
    <w:uiPriority w:val="99"/>
    <w:unhideWhenUsed/>
    <w:rsid w:val="0053504F"/>
  </w:style>
  <w:style w:type="character" w:customStyle="1" w:styleId="CommentTextChar">
    <w:name w:val="Comment Text Char"/>
    <w:basedOn w:val="DefaultParagraphFont"/>
    <w:link w:val="CommentText"/>
    <w:uiPriority w:val="99"/>
    <w:rsid w:val="0053504F"/>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3504F"/>
    <w:rPr>
      <w:b/>
      <w:bCs/>
    </w:rPr>
  </w:style>
  <w:style w:type="character" w:customStyle="1" w:styleId="CommentSubjectChar">
    <w:name w:val="Comment Subject Char"/>
    <w:basedOn w:val="CommentTextChar"/>
    <w:link w:val="CommentSubject"/>
    <w:uiPriority w:val="99"/>
    <w:semiHidden/>
    <w:rsid w:val="0053504F"/>
    <w:rPr>
      <w:rFonts w:ascii="Times New Roman" w:hAnsi="Times New Roman" w:cs="Times New Roman"/>
      <w:b/>
      <w:bCs/>
      <w:sz w:val="20"/>
      <w:szCs w:val="20"/>
      <w:lang w:val="en-US"/>
    </w:rPr>
  </w:style>
  <w:style w:type="paragraph" w:styleId="Revision">
    <w:name w:val="Revision"/>
    <w:hidden/>
    <w:uiPriority w:val="99"/>
    <w:semiHidden/>
    <w:rsid w:val="00944F12"/>
    <w:pPr>
      <w:spacing w:after="0" w:line="240" w:lineRule="auto"/>
    </w:pPr>
  </w:style>
  <w:style w:type="paragraph" w:customStyle="1" w:styleId="BASHHNormal">
    <w:name w:val="BASHH Normal"/>
    <w:basedOn w:val="Normal"/>
    <w:link w:val="BASHHNormalChar"/>
    <w:qFormat/>
    <w:rsid w:val="0053504F"/>
    <w:pPr>
      <w:spacing w:after="120" w:line="360" w:lineRule="auto"/>
    </w:pPr>
    <w:rPr>
      <w:sz w:val="24"/>
    </w:rPr>
  </w:style>
  <w:style w:type="table" w:styleId="TableGrid">
    <w:name w:val="Table Grid"/>
    <w:basedOn w:val="TableNormal"/>
    <w:uiPriority w:val="59"/>
    <w:rsid w:val="0053504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504F"/>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66338E"/>
    <w:pPr>
      <w:outlineLvl w:val="9"/>
    </w:pPr>
  </w:style>
  <w:style w:type="paragraph" w:styleId="TOC1">
    <w:name w:val="toc 1"/>
    <w:basedOn w:val="BASHHNormal"/>
    <w:next w:val="Normal"/>
    <w:autoRedefine/>
    <w:uiPriority w:val="39"/>
    <w:unhideWhenUsed/>
    <w:rsid w:val="004452D1"/>
    <w:pPr>
      <w:tabs>
        <w:tab w:val="left" w:pos="440"/>
        <w:tab w:val="right" w:leader="dot" w:pos="9001"/>
      </w:tabs>
      <w:spacing w:before="120"/>
      <w:ind w:left="442" w:right="510" w:hanging="442"/>
    </w:pPr>
    <w:rPr>
      <w:caps/>
    </w:rPr>
  </w:style>
  <w:style w:type="character" w:styleId="Hyperlink">
    <w:name w:val="Hyperlink"/>
    <w:basedOn w:val="DefaultParagraphFont"/>
    <w:uiPriority w:val="99"/>
    <w:unhideWhenUsed/>
    <w:rsid w:val="0053504F"/>
    <w:rPr>
      <w:color w:val="0563C1" w:themeColor="hyperlink"/>
      <w:u w:val="single"/>
    </w:rPr>
  </w:style>
  <w:style w:type="table" w:styleId="TableGridLight">
    <w:name w:val="Grid Table Light"/>
    <w:basedOn w:val="TableNormal"/>
    <w:uiPriority w:val="40"/>
    <w:rsid w:val="00F702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53504F"/>
    <w:rPr>
      <w:rFonts w:asciiTheme="majorHAnsi" w:eastAsiaTheme="majorEastAsia" w:hAnsiTheme="majorHAnsi" w:cstheme="majorBidi"/>
      <w:b/>
      <w:bCs/>
      <w:color w:val="4472C4" w:themeColor="accent1"/>
      <w:sz w:val="26"/>
      <w:szCs w:val="26"/>
    </w:rPr>
  </w:style>
  <w:style w:type="character" w:customStyle="1" w:styleId="UnresolvedMention1">
    <w:name w:val="Unresolved Mention1"/>
    <w:basedOn w:val="DefaultParagraphFont"/>
    <w:uiPriority w:val="99"/>
    <w:semiHidden/>
    <w:unhideWhenUsed/>
    <w:rsid w:val="0053504F"/>
    <w:rPr>
      <w:color w:val="605E5C"/>
      <w:shd w:val="clear" w:color="auto" w:fill="E1DFDD"/>
    </w:rPr>
  </w:style>
  <w:style w:type="paragraph" w:styleId="TOC2">
    <w:name w:val="toc 2"/>
    <w:basedOn w:val="BASHHNormal"/>
    <w:next w:val="Normal"/>
    <w:autoRedefine/>
    <w:uiPriority w:val="39"/>
    <w:unhideWhenUsed/>
    <w:rsid w:val="0053504F"/>
    <w:pPr>
      <w:tabs>
        <w:tab w:val="left" w:pos="880"/>
        <w:tab w:val="right" w:leader="dot" w:pos="9015"/>
      </w:tabs>
      <w:spacing w:line="240" w:lineRule="auto"/>
      <w:ind w:left="878" w:right="510" w:hanging="680"/>
    </w:pPr>
  </w:style>
  <w:style w:type="character" w:customStyle="1" w:styleId="Heading3Char">
    <w:name w:val="Heading 3 Char"/>
    <w:basedOn w:val="DefaultParagraphFont"/>
    <w:link w:val="Heading3"/>
    <w:uiPriority w:val="9"/>
    <w:rsid w:val="0053504F"/>
    <w:rPr>
      <w:rFonts w:asciiTheme="majorHAnsi" w:eastAsiaTheme="majorEastAsia" w:hAnsiTheme="majorHAnsi" w:cstheme="majorBidi"/>
      <w:b/>
      <w:bCs/>
      <w:color w:val="4472C4" w:themeColor="accent1"/>
      <w:sz w:val="20"/>
      <w:szCs w:val="20"/>
    </w:rPr>
  </w:style>
  <w:style w:type="character" w:customStyle="1" w:styleId="Heading4Char">
    <w:name w:val="Heading 4 Char"/>
    <w:basedOn w:val="DefaultParagraphFont"/>
    <w:link w:val="Heading4"/>
    <w:uiPriority w:val="9"/>
    <w:rsid w:val="0053504F"/>
    <w:rPr>
      <w:rFonts w:asciiTheme="majorHAnsi" w:eastAsiaTheme="majorEastAsia" w:hAnsiTheme="majorHAnsi" w:cstheme="majorBidi"/>
      <w:b/>
      <w:bCs/>
      <w:i/>
      <w:iCs/>
      <w:color w:val="4472C4" w:themeColor="accent1"/>
      <w:sz w:val="20"/>
      <w:szCs w:val="20"/>
    </w:rPr>
  </w:style>
  <w:style w:type="paragraph" w:styleId="TOC3">
    <w:name w:val="toc 3"/>
    <w:basedOn w:val="BASHHNormal"/>
    <w:next w:val="Normal"/>
    <w:autoRedefine/>
    <w:uiPriority w:val="39"/>
    <w:unhideWhenUsed/>
    <w:rsid w:val="0053504F"/>
    <w:pPr>
      <w:tabs>
        <w:tab w:val="left" w:pos="1320"/>
        <w:tab w:val="right" w:leader="dot" w:pos="9016"/>
      </w:tabs>
      <w:spacing w:line="240" w:lineRule="auto"/>
      <w:ind w:left="1322" w:right="510" w:hanging="919"/>
    </w:pPr>
  </w:style>
  <w:style w:type="paragraph" w:styleId="Title">
    <w:name w:val="Title"/>
    <w:basedOn w:val="Normal"/>
    <w:next w:val="Normal"/>
    <w:link w:val="TitleChar"/>
    <w:uiPriority w:val="10"/>
    <w:qFormat/>
    <w:rsid w:val="00CB60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09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609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53504F"/>
    <w:rPr>
      <w:rFonts w:ascii="Tahoma" w:hAnsi="Tahoma" w:cs="Tahoma"/>
      <w:sz w:val="16"/>
      <w:szCs w:val="16"/>
    </w:rPr>
  </w:style>
  <w:style w:type="character" w:customStyle="1" w:styleId="BalloonTextChar">
    <w:name w:val="Balloon Text Char"/>
    <w:basedOn w:val="DefaultParagraphFont"/>
    <w:link w:val="BalloonText"/>
    <w:uiPriority w:val="99"/>
    <w:semiHidden/>
    <w:rsid w:val="0053504F"/>
    <w:rPr>
      <w:rFonts w:ascii="Tahoma" w:hAnsi="Tahoma" w:cs="Tahoma"/>
      <w:sz w:val="16"/>
      <w:szCs w:val="16"/>
      <w:lang w:val="en-US"/>
    </w:rPr>
  </w:style>
  <w:style w:type="paragraph" w:customStyle="1" w:styleId="BASHHguidance">
    <w:name w:val="BASHH guidance"/>
    <w:basedOn w:val="BASHHNormal"/>
    <w:link w:val="BASHHguidanceChar"/>
    <w:uiPriority w:val="7"/>
    <w:qFormat/>
    <w:rsid w:val="0053504F"/>
    <w:pPr>
      <w:pBdr>
        <w:top w:val="dashed" w:sz="4" w:space="1" w:color="0000FF"/>
        <w:left w:val="dashed" w:sz="4" w:space="4" w:color="0000FF"/>
        <w:bottom w:val="dashed" w:sz="4" w:space="1" w:color="0000FF"/>
        <w:right w:val="dashed" w:sz="4" w:space="4" w:color="0000FF"/>
      </w:pBdr>
    </w:pPr>
    <w:rPr>
      <w:i/>
      <w:color w:val="0000FF"/>
    </w:rPr>
  </w:style>
  <w:style w:type="character" w:customStyle="1" w:styleId="BASHHguidanceChar">
    <w:name w:val="BASHH guidance Char"/>
    <w:basedOn w:val="DefaultParagraphFont"/>
    <w:link w:val="BASHHguidance"/>
    <w:uiPriority w:val="7"/>
    <w:rsid w:val="0053504F"/>
    <w:rPr>
      <w:rFonts w:ascii="Times New Roman" w:hAnsi="Times New Roman" w:cs="Times New Roman"/>
      <w:i/>
      <w:color w:val="0000FF"/>
      <w:sz w:val="24"/>
      <w:szCs w:val="20"/>
      <w:lang w:val="en-US"/>
    </w:rPr>
  </w:style>
  <w:style w:type="paragraph" w:customStyle="1" w:styleId="BASHHguidancenoborder">
    <w:name w:val="BASHH guidance no border"/>
    <w:basedOn w:val="BASHHguidance"/>
    <w:uiPriority w:val="99"/>
    <w:rsid w:val="0053504F"/>
    <w:pPr>
      <w:pBdr>
        <w:top w:val="none" w:sz="0" w:space="0" w:color="auto"/>
        <w:left w:val="none" w:sz="0" w:space="0" w:color="auto"/>
        <w:bottom w:val="none" w:sz="0" w:space="0" w:color="auto"/>
        <w:right w:val="none" w:sz="0" w:space="0" w:color="auto"/>
      </w:pBdr>
      <w:jc w:val="both"/>
    </w:pPr>
  </w:style>
  <w:style w:type="paragraph" w:customStyle="1" w:styleId="BASHHHeadersandfooters">
    <w:name w:val="BASHH Headers and footers"/>
    <w:basedOn w:val="Footer"/>
    <w:uiPriority w:val="2"/>
    <w:qFormat/>
    <w:rsid w:val="0053504F"/>
    <w:pPr>
      <w:tabs>
        <w:tab w:val="right" w:pos="9639"/>
      </w:tabs>
      <w:spacing w:after="120" w:line="0" w:lineRule="atLeast"/>
      <w:contextualSpacing/>
    </w:pPr>
    <w:rPr>
      <w:rFonts w:cs="Arial"/>
      <w:szCs w:val="16"/>
    </w:rPr>
  </w:style>
  <w:style w:type="paragraph" w:customStyle="1" w:styleId="BASHHHeading1">
    <w:name w:val="BASHH Heading 1"/>
    <w:basedOn w:val="BASHHNormal"/>
    <w:next w:val="BASHHNormal"/>
    <w:uiPriority w:val="1"/>
    <w:qFormat/>
    <w:rsid w:val="0053504F"/>
    <w:pPr>
      <w:keepNext/>
      <w:pageBreakBefore/>
      <w:numPr>
        <w:numId w:val="2"/>
      </w:numPr>
      <w:spacing w:before="240" w:after="240"/>
      <w:contextualSpacing/>
      <w:outlineLvl w:val="0"/>
    </w:pPr>
    <w:rPr>
      <w:b/>
      <w:caps/>
      <w:sz w:val="28"/>
    </w:rPr>
  </w:style>
  <w:style w:type="paragraph" w:customStyle="1" w:styleId="BASHHHeading2">
    <w:name w:val="BASHH Heading 2"/>
    <w:basedOn w:val="BASHHNormal"/>
    <w:next w:val="BASHHNormal"/>
    <w:uiPriority w:val="1"/>
    <w:qFormat/>
    <w:rsid w:val="0053504F"/>
    <w:pPr>
      <w:keepNext/>
      <w:numPr>
        <w:ilvl w:val="1"/>
        <w:numId w:val="2"/>
      </w:numPr>
      <w:spacing w:before="120"/>
      <w:contextualSpacing/>
      <w:outlineLvl w:val="1"/>
    </w:pPr>
    <w:rPr>
      <w:b/>
    </w:rPr>
  </w:style>
  <w:style w:type="paragraph" w:customStyle="1" w:styleId="BASHHHeading3">
    <w:name w:val="BASHH Heading 3"/>
    <w:basedOn w:val="BASHHNormal"/>
    <w:next w:val="BASHHNormal"/>
    <w:uiPriority w:val="1"/>
    <w:qFormat/>
    <w:rsid w:val="0053504F"/>
    <w:pPr>
      <w:keepNext/>
      <w:numPr>
        <w:ilvl w:val="2"/>
        <w:numId w:val="2"/>
      </w:numPr>
      <w:spacing w:before="120"/>
      <w:contextualSpacing/>
      <w:outlineLvl w:val="2"/>
    </w:pPr>
    <w:rPr>
      <w:b/>
    </w:rPr>
  </w:style>
  <w:style w:type="paragraph" w:customStyle="1" w:styleId="BASHHHeading4">
    <w:name w:val="BASHH Heading 4"/>
    <w:basedOn w:val="BASHHNormal"/>
    <w:next w:val="BASHHNormal"/>
    <w:uiPriority w:val="1"/>
    <w:qFormat/>
    <w:rsid w:val="0053504F"/>
    <w:pPr>
      <w:keepNext/>
      <w:numPr>
        <w:ilvl w:val="3"/>
        <w:numId w:val="2"/>
      </w:numPr>
      <w:spacing w:before="120"/>
      <w:contextualSpacing/>
      <w:outlineLvl w:val="3"/>
    </w:pPr>
    <w:rPr>
      <w:i/>
    </w:rPr>
  </w:style>
  <w:style w:type="paragraph" w:customStyle="1" w:styleId="BASHHHeading5">
    <w:name w:val="BASHH Heading 5"/>
    <w:basedOn w:val="BASHHNormal"/>
    <w:next w:val="BASHHNormal"/>
    <w:uiPriority w:val="1"/>
    <w:qFormat/>
    <w:rsid w:val="0053504F"/>
    <w:pPr>
      <w:keepNext/>
      <w:numPr>
        <w:ilvl w:val="4"/>
        <w:numId w:val="2"/>
      </w:numPr>
      <w:spacing w:before="120"/>
      <w:contextualSpacing/>
      <w:outlineLvl w:val="4"/>
    </w:pPr>
  </w:style>
  <w:style w:type="paragraph" w:customStyle="1" w:styleId="BASHHtabletext">
    <w:name w:val="BASHH table text"/>
    <w:basedOn w:val="BASHHNormal"/>
    <w:uiPriority w:val="2"/>
    <w:rsid w:val="0053504F"/>
    <w:pPr>
      <w:spacing w:before="40" w:after="40"/>
    </w:pPr>
    <w:rPr>
      <w:sz w:val="20"/>
      <w:szCs w:val="18"/>
    </w:rPr>
  </w:style>
  <w:style w:type="paragraph" w:customStyle="1" w:styleId="BASHHtablefigurefootnote">
    <w:name w:val="BASHH table/figure footnote"/>
    <w:basedOn w:val="BASHHNormal"/>
    <w:uiPriority w:val="2"/>
    <w:qFormat/>
    <w:rsid w:val="0053504F"/>
    <w:pPr>
      <w:spacing w:before="40" w:after="40"/>
      <w:contextualSpacing/>
    </w:pPr>
    <w:rPr>
      <w:sz w:val="18"/>
    </w:rPr>
  </w:style>
  <w:style w:type="paragraph" w:customStyle="1" w:styleId="BASHHtablefiguresource">
    <w:name w:val="BASHH table/figure source"/>
    <w:basedOn w:val="BASHHtablefigurefootnote"/>
    <w:next w:val="BASHHtablefigurefootnote"/>
    <w:uiPriority w:val="2"/>
    <w:qFormat/>
    <w:rsid w:val="0053504F"/>
    <w:rPr>
      <w:i/>
    </w:rPr>
  </w:style>
  <w:style w:type="paragraph" w:customStyle="1" w:styleId="BASHHUnnumberedheading1">
    <w:name w:val="BASHH Unnumbered heading 1"/>
    <w:basedOn w:val="BASHHHeading1"/>
    <w:next w:val="BASHHNormal"/>
    <w:uiPriority w:val="3"/>
    <w:rsid w:val="0053504F"/>
    <w:pPr>
      <w:numPr>
        <w:numId w:val="0"/>
      </w:numPr>
    </w:pPr>
  </w:style>
  <w:style w:type="paragraph" w:customStyle="1" w:styleId="BASHHUnnumberedHeading2">
    <w:name w:val="BASHH Unnumbered Heading 2"/>
    <w:basedOn w:val="BASHHHeading2"/>
    <w:next w:val="BASHHNormal"/>
    <w:uiPriority w:val="3"/>
    <w:rsid w:val="0053504F"/>
    <w:pPr>
      <w:numPr>
        <w:ilvl w:val="0"/>
        <w:numId w:val="0"/>
      </w:numPr>
      <w:ind w:firstLine="170"/>
    </w:pPr>
  </w:style>
  <w:style w:type="paragraph" w:customStyle="1" w:styleId="BASHHUnnumberedHeading3">
    <w:name w:val="BASHH Unnumbered Heading 3"/>
    <w:basedOn w:val="BASHHHeading3"/>
    <w:next w:val="BASHHNormal"/>
    <w:uiPriority w:val="3"/>
    <w:rsid w:val="0053504F"/>
    <w:pPr>
      <w:numPr>
        <w:ilvl w:val="0"/>
        <w:numId w:val="0"/>
      </w:numPr>
    </w:pPr>
  </w:style>
  <w:style w:type="paragraph" w:customStyle="1" w:styleId="BASHHUnnumberedHeading4">
    <w:name w:val="BASHH Unnumbered Heading 4"/>
    <w:basedOn w:val="BASHHHeading4"/>
    <w:next w:val="BASHHNormal"/>
    <w:uiPriority w:val="3"/>
    <w:rsid w:val="0053504F"/>
    <w:pPr>
      <w:numPr>
        <w:ilvl w:val="0"/>
        <w:numId w:val="0"/>
      </w:numPr>
    </w:pPr>
  </w:style>
  <w:style w:type="paragraph" w:styleId="BodyText2">
    <w:name w:val="Body Text 2"/>
    <w:basedOn w:val="Normal"/>
    <w:link w:val="BodyText2Char"/>
    <w:rsid w:val="0053504F"/>
    <w:pPr>
      <w:numPr>
        <w:numId w:val="3"/>
      </w:numPr>
      <w:tabs>
        <w:tab w:val="clear" w:pos="785"/>
      </w:tabs>
      <w:spacing w:after="120" w:line="480" w:lineRule="auto"/>
      <w:jc w:val="both"/>
    </w:pPr>
    <w:rPr>
      <w:rFonts w:eastAsia="Times New Roman"/>
      <w:sz w:val="24"/>
      <w:szCs w:val="24"/>
      <w:lang w:val="x-none" w:eastAsia="fr-FR"/>
    </w:rPr>
  </w:style>
  <w:style w:type="character" w:customStyle="1" w:styleId="BodyText2Char">
    <w:name w:val="Body Text 2 Char"/>
    <w:basedOn w:val="DefaultParagraphFont"/>
    <w:link w:val="BodyText2"/>
    <w:rsid w:val="0053504F"/>
    <w:rPr>
      <w:rFonts w:ascii="Times New Roman" w:eastAsia="Times New Roman" w:hAnsi="Times New Roman" w:cs="Times New Roman"/>
      <w:sz w:val="24"/>
      <w:szCs w:val="24"/>
      <w:lang w:val="x-none" w:eastAsia="fr-FR"/>
    </w:rPr>
  </w:style>
  <w:style w:type="paragraph" w:styleId="Caption">
    <w:name w:val="caption"/>
    <w:aliases w:val="table/figure caption"/>
    <w:basedOn w:val="Normal"/>
    <w:next w:val="BASHHNormal"/>
    <w:uiPriority w:val="2"/>
    <w:qFormat/>
    <w:rsid w:val="0053504F"/>
    <w:pPr>
      <w:keepNext/>
      <w:tabs>
        <w:tab w:val="left" w:pos="1170"/>
      </w:tabs>
      <w:spacing w:before="120" w:after="60"/>
    </w:pPr>
    <w:rPr>
      <w:b/>
      <w:sz w:val="24"/>
    </w:rPr>
  </w:style>
  <w:style w:type="paragraph" w:customStyle="1" w:styleId="Default">
    <w:name w:val="Default"/>
    <w:rsid w:val="0053504F"/>
    <w:pPr>
      <w:autoSpaceDE w:val="0"/>
      <w:autoSpaceDN w:val="0"/>
      <w:adjustRightInd w:val="0"/>
      <w:spacing w:after="120" w:line="360" w:lineRule="auto"/>
    </w:pPr>
    <w:rPr>
      <w:rFonts w:ascii="Times New Roman" w:hAnsi="Times New Roman" w:cs="Times New Roman"/>
      <w:color w:val="000000"/>
      <w:sz w:val="24"/>
      <w:szCs w:val="24"/>
      <w:lang w:val="en-US"/>
    </w:rPr>
  </w:style>
  <w:style w:type="paragraph" w:styleId="DocumentMap">
    <w:name w:val="Document Map"/>
    <w:basedOn w:val="Normal"/>
    <w:link w:val="DocumentMapChar"/>
    <w:uiPriority w:val="99"/>
    <w:semiHidden/>
    <w:unhideWhenUsed/>
    <w:rsid w:val="0053504F"/>
    <w:rPr>
      <w:rFonts w:ascii="Tahoma" w:hAnsi="Tahoma" w:cs="Tahoma"/>
      <w:sz w:val="16"/>
      <w:szCs w:val="16"/>
    </w:rPr>
  </w:style>
  <w:style w:type="character" w:customStyle="1" w:styleId="DocumentMapChar">
    <w:name w:val="Document Map Char"/>
    <w:basedOn w:val="DefaultParagraphFont"/>
    <w:link w:val="DocumentMap"/>
    <w:uiPriority w:val="99"/>
    <w:semiHidden/>
    <w:rsid w:val="0053504F"/>
    <w:rPr>
      <w:rFonts w:ascii="Tahoma" w:hAnsi="Tahoma" w:cs="Tahoma"/>
      <w:sz w:val="16"/>
      <w:szCs w:val="16"/>
      <w:lang w:val="en-US"/>
    </w:rPr>
  </w:style>
  <w:style w:type="character" w:styleId="FollowedHyperlink">
    <w:name w:val="FollowedHyperlink"/>
    <w:basedOn w:val="DefaultParagraphFont"/>
    <w:uiPriority w:val="99"/>
    <w:semiHidden/>
    <w:unhideWhenUsed/>
    <w:rsid w:val="0053504F"/>
    <w:rPr>
      <w:color w:val="954F72" w:themeColor="followedHyperlink"/>
      <w:u w:val="single"/>
    </w:rPr>
  </w:style>
  <w:style w:type="character" w:styleId="FootnoteReference">
    <w:name w:val="footnote reference"/>
    <w:basedOn w:val="DefaultParagraphFont"/>
    <w:uiPriority w:val="99"/>
    <w:semiHidden/>
    <w:unhideWhenUsed/>
    <w:rsid w:val="0053504F"/>
    <w:rPr>
      <w:vertAlign w:val="superscript"/>
    </w:rPr>
  </w:style>
  <w:style w:type="paragraph" w:styleId="FootnoteText">
    <w:name w:val="footnote text"/>
    <w:basedOn w:val="Normal"/>
    <w:link w:val="FootnoteTextChar"/>
    <w:uiPriority w:val="99"/>
    <w:semiHidden/>
    <w:unhideWhenUsed/>
    <w:rsid w:val="0053504F"/>
  </w:style>
  <w:style w:type="character" w:customStyle="1" w:styleId="FootnoteTextChar">
    <w:name w:val="Footnote Text Char"/>
    <w:basedOn w:val="DefaultParagraphFont"/>
    <w:link w:val="FootnoteText"/>
    <w:uiPriority w:val="99"/>
    <w:semiHidden/>
    <w:rsid w:val="0053504F"/>
    <w:rPr>
      <w:rFonts w:ascii="Times New Roman" w:hAnsi="Times New Roman" w:cs="Times New Roman"/>
      <w:sz w:val="20"/>
      <w:szCs w:val="20"/>
      <w:lang w:val="en-US"/>
    </w:rPr>
  </w:style>
  <w:style w:type="character" w:customStyle="1" w:styleId="Heading5Char">
    <w:name w:val="Heading 5 Char"/>
    <w:basedOn w:val="DefaultParagraphFont"/>
    <w:link w:val="Heading5"/>
    <w:uiPriority w:val="9"/>
    <w:semiHidden/>
    <w:rsid w:val="0053504F"/>
    <w:rPr>
      <w:rFonts w:asciiTheme="majorHAnsi" w:eastAsiaTheme="majorEastAsia" w:hAnsiTheme="majorHAnsi" w:cstheme="majorBidi"/>
      <w:color w:val="1F3763" w:themeColor="accent1" w:themeShade="7F"/>
      <w:sz w:val="20"/>
      <w:szCs w:val="20"/>
    </w:rPr>
  </w:style>
  <w:style w:type="character" w:customStyle="1" w:styleId="Heading6Char">
    <w:name w:val="Heading 6 Char"/>
    <w:basedOn w:val="DefaultParagraphFont"/>
    <w:link w:val="Heading6"/>
    <w:uiPriority w:val="9"/>
    <w:semiHidden/>
    <w:rsid w:val="0053504F"/>
    <w:rPr>
      <w:rFonts w:asciiTheme="majorHAnsi" w:eastAsiaTheme="majorEastAsia" w:hAnsiTheme="majorHAnsi" w:cstheme="majorBidi"/>
      <w:i/>
      <w:iCs/>
      <w:color w:val="1F3763" w:themeColor="accent1" w:themeShade="7F"/>
      <w:sz w:val="20"/>
      <w:szCs w:val="20"/>
    </w:rPr>
  </w:style>
  <w:style w:type="character" w:customStyle="1" w:styleId="Heading7Char">
    <w:name w:val="Heading 7 Char"/>
    <w:basedOn w:val="DefaultParagraphFont"/>
    <w:link w:val="Heading7"/>
    <w:uiPriority w:val="9"/>
    <w:semiHidden/>
    <w:rsid w:val="0053504F"/>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5350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504F"/>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semiHidden/>
    <w:unhideWhenUsed/>
    <w:rsid w:val="0053504F"/>
  </w:style>
  <w:style w:type="numbering" w:customStyle="1" w:styleId="SciNbulletedlist">
    <w:name w:val="SciN bulleted list"/>
    <w:uiPriority w:val="99"/>
    <w:rsid w:val="0053504F"/>
    <w:pPr>
      <w:numPr>
        <w:numId w:val="5"/>
      </w:numPr>
    </w:pPr>
  </w:style>
  <w:style w:type="numbering" w:customStyle="1" w:styleId="SciNnumberedfootnote">
    <w:name w:val="SciN numbered footnote"/>
    <w:uiPriority w:val="99"/>
    <w:rsid w:val="0053504F"/>
    <w:pPr>
      <w:numPr>
        <w:numId w:val="6"/>
      </w:numPr>
    </w:pPr>
  </w:style>
  <w:style w:type="numbering" w:customStyle="1" w:styleId="SciNnumberedlist">
    <w:name w:val="SciN numbered list"/>
    <w:uiPriority w:val="99"/>
    <w:rsid w:val="0053504F"/>
    <w:pPr>
      <w:numPr>
        <w:numId w:val="7"/>
      </w:numPr>
    </w:pPr>
  </w:style>
  <w:style w:type="numbering" w:customStyle="1" w:styleId="SciNnumberedtablefigurefootnotes">
    <w:name w:val="SciN numbered table/figure footnotes"/>
    <w:uiPriority w:val="99"/>
    <w:rsid w:val="0053504F"/>
    <w:pPr>
      <w:numPr>
        <w:numId w:val="8"/>
      </w:numPr>
    </w:pPr>
  </w:style>
  <w:style w:type="table" w:customStyle="1" w:styleId="ScinopsisTable">
    <w:name w:val="Scinopsis Table"/>
    <w:basedOn w:val="TableGrid"/>
    <w:uiPriority w:val="99"/>
    <w:qFormat/>
    <w:rsid w:val="0053504F"/>
    <w:pPr>
      <w:keepNext/>
      <w:spacing w:before="40" w:after="40"/>
    </w:pPr>
    <w:tblPr>
      <w:tblStyleRowBandSize w:val="1"/>
      <w:tblStyleColBandSize w:val="1"/>
      <w:tblCellMar>
        <w:left w:w="115" w:type="dxa"/>
        <w:right w:w="115" w:type="dxa"/>
      </w:tblCellMar>
    </w:tblPr>
    <w:trPr>
      <w:cantSplit/>
    </w:trPr>
    <w:tcPr>
      <w:vAlign w:val="center"/>
    </w:tcPr>
    <w:tblStylePr w:type="firstRow">
      <w:pPr>
        <w:keepNext/>
        <w:wordWrap/>
        <w:spacing w:line="240" w:lineRule="auto"/>
        <w:ind w:leftChars="0" w:left="0" w:rightChars="0" w:right="0" w:firstLineChars="0" w:firstLine="0"/>
        <w:jc w:val="left"/>
        <w:outlineLvl w:val="9"/>
      </w:pPr>
      <w:rPr>
        <w:rFonts w:ascii="Times New Roman" w:hAnsi="Times New Roman"/>
        <w:b/>
        <w:bCs w:val="0"/>
        <w:sz w:val="20"/>
      </w:rPr>
      <w:tblPr/>
      <w:trPr>
        <w:tblHeader/>
      </w:trPr>
      <w:tcPr>
        <w:tcBorders>
          <w:top w:val="single" w:sz="12" w:space="0" w:color="000000"/>
          <w:bottom w:val="single" w:sz="12" w:space="0" w:color="000000"/>
        </w:tcBorders>
      </w:tcPr>
    </w:tblStylePr>
    <w:tblStylePr w:type="lastRow">
      <w:pPr>
        <w:keepNext w:val="0"/>
        <w:wordWrap/>
        <w:jc w:val="left"/>
      </w:pPr>
      <w:rPr>
        <w:rFonts w:ascii="Times New Roman" w:hAnsi="Times New Roman"/>
        <w:b w:val="0"/>
        <w:bCs w:val="0"/>
        <w:sz w:val="18"/>
      </w:rPr>
      <w:tblPr/>
      <w:tcPr>
        <w:tcBorders>
          <w:top w:val="single" w:sz="12" w:space="0" w:color="000000"/>
          <w:left w:val="nil"/>
          <w:bottom w:val="nil"/>
          <w:right w:val="nil"/>
          <w:insideV w:val="nil"/>
        </w:tcBorders>
        <w:shd w:val="clear" w:color="auto" w:fill="auto"/>
      </w:tcPr>
    </w:tblStylePr>
    <w:tblStylePr w:type="firstCol">
      <w:rPr>
        <w:rFonts w:ascii="Times New Roman" w:hAnsi="Times New Roman"/>
        <w:b/>
        <w:bCs w:val="0"/>
        <w:sz w:val="20"/>
      </w:rPr>
      <w:tblPr/>
      <w:tcPr>
        <w:tcBorders>
          <w:tl2br w:val="none" w:sz="0" w:space="0" w:color="auto"/>
          <w:tr2bl w:val="none" w:sz="0" w:space="0" w:color="auto"/>
        </w:tcBorders>
      </w:tcPr>
    </w:tblStylePr>
    <w:tblStylePr w:type="lastCol">
      <w:pPr>
        <w:wordWrap/>
        <w:spacing w:beforeLines="0" w:beforeAutospacing="0" w:afterLines="0" w:afterAutospacing="0" w:line="240" w:lineRule="auto"/>
        <w:ind w:leftChars="0" w:left="0" w:rightChars="0" w:right="0" w:firstLineChars="0" w:firstLine="0"/>
        <w:contextualSpacing/>
        <w:jc w:val="left"/>
        <w:outlineLvl w:val="9"/>
      </w:pPr>
      <w:rPr>
        <w:rFonts w:ascii="Times New Roman" w:hAnsi="Times New Roman"/>
        <w:b w:val="0"/>
        <w:bCs w:val="0"/>
        <w:sz w:val="20"/>
      </w:rPr>
    </w:tblStylePr>
    <w:tblStylePr w:type="band1Vert">
      <w:rPr>
        <w:rFonts w:ascii="Times New Roman" w:hAnsi="Times New Roman"/>
        <w:sz w:val="20"/>
      </w:rPr>
    </w:tblStylePr>
    <w:tblStylePr w:type="band2Vert">
      <w:rPr>
        <w:rFonts w:ascii="Times New Roman" w:hAnsi="Times New Roman"/>
        <w:sz w:val="20"/>
      </w:rPr>
    </w:tblStylePr>
    <w:tblStylePr w:type="band1Horz">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val="0"/>
        <w:sz w:val="20"/>
      </w:rPr>
    </w:tblStylePr>
    <w:tblStylePr w:type="band2Horz">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val="0"/>
        <w:sz w:val="20"/>
      </w:rPr>
    </w:tblStylePr>
    <w:tblStylePr w:type="nwCell">
      <w:tblPr/>
      <w:tcPr>
        <w:tcBorders>
          <w:tl2br w:val="nil"/>
          <w:tr2bl w:val="nil"/>
        </w:tcBorders>
        <w:shd w:val="clear" w:color="auto" w:fill="auto"/>
      </w:tcPr>
    </w:tblStylePr>
    <w:tblStylePr w:type="swCell">
      <w:rPr>
        <w:b w:val="0"/>
      </w:rPr>
    </w:tblStylePr>
  </w:style>
  <w:style w:type="table" w:styleId="TableGrid7">
    <w:name w:val="Table Grid 7"/>
    <w:basedOn w:val="TableNormal"/>
    <w:uiPriority w:val="99"/>
    <w:semiHidden/>
    <w:unhideWhenUsed/>
    <w:rsid w:val="0053504F"/>
    <w:pPr>
      <w:spacing w:after="0" w:line="240" w:lineRule="auto"/>
    </w:pPr>
    <w:rPr>
      <w:rFonts w:ascii="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ableofFigures">
    <w:name w:val="table of figures"/>
    <w:basedOn w:val="BASHHNormal"/>
    <w:next w:val="Normal"/>
    <w:uiPriority w:val="99"/>
    <w:unhideWhenUsed/>
    <w:rsid w:val="0053504F"/>
    <w:pPr>
      <w:tabs>
        <w:tab w:val="left" w:pos="1100"/>
        <w:tab w:val="right" w:leader="dot" w:pos="9016"/>
      </w:tabs>
      <w:spacing w:after="240"/>
      <w:ind w:left="1100" w:right="510" w:hanging="1100"/>
      <w:contextualSpacing/>
    </w:pPr>
  </w:style>
  <w:style w:type="paragraph" w:customStyle="1" w:styleId="TitleBASHH">
    <w:name w:val="Title BASHH"/>
    <w:basedOn w:val="BASHHguidance"/>
    <w:next w:val="BASHHNormal"/>
    <w:uiPriority w:val="99"/>
    <w:rsid w:val="0053504F"/>
    <w:pPr>
      <w:pBdr>
        <w:top w:val="none" w:sz="0" w:space="0" w:color="auto"/>
        <w:left w:val="none" w:sz="0" w:space="0" w:color="auto"/>
        <w:bottom w:val="none" w:sz="0" w:space="0" w:color="auto"/>
        <w:right w:val="none" w:sz="0" w:space="0" w:color="auto"/>
      </w:pBdr>
      <w:spacing w:after="0"/>
      <w:ind w:left="720"/>
    </w:pPr>
    <w:rPr>
      <w:b/>
      <w:bCs/>
      <w:sz w:val="28"/>
    </w:rPr>
  </w:style>
  <w:style w:type="paragraph" w:styleId="TOC4">
    <w:name w:val="toc 4"/>
    <w:basedOn w:val="BASHHNormal"/>
    <w:next w:val="Normal"/>
    <w:autoRedefine/>
    <w:uiPriority w:val="39"/>
    <w:unhideWhenUsed/>
    <w:rsid w:val="0053504F"/>
    <w:pPr>
      <w:tabs>
        <w:tab w:val="left" w:pos="1760"/>
        <w:tab w:val="right" w:leader="dot" w:pos="9016"/>
      </w:tabs>
      <w:spacing w:after="100"/>
      <w:ind w:left="1758" w:right="510" w:hanging="1157"/>
    </w:pPr>
  </w:style>
  <w:style w:type="paragraph" w:customStyle="1" w:styleId="EndNoteBibliographyTitle">
    <w:name w:val="EndNote Bibliography Title"/>
    <w:basedOn w:val="Normal"/>
    <w:link w:val="EndNoteBibliographyTitleChar"/>
    <w:rsid w:val="006C7E06"/>
    <w:pPr>
      <w:jc w:val="center"/>
    </w:pPr>
  </w:style>
  <w:style w:type="character" w:customStyle="1" w:styleId="BASHHNormalChar">
    <w:name w:val="BASHH Normal Char"/>
    <w:basedOn w:val="DefaultParagraphFont"/>
    <w:link w:val="BASHHNormal"/>
    <w:rsid w:val="006C7E06"/>
    <w:rPr>
      <w:rFonts w:ascii="Times New Roman" w:hAnsi="Times New Roman" w:cs="Times New Roman"/>
      <w:sz w:val="24"/>
      <w:szCs w:val="20"/>
      <w:lang w:val="en-US"/>
    </w:rPr>
  </w:style>
  <w:style w:type="character" w:customStyle="1" w:styleId="EndNoteBibliographyTitleChar">
    <w:name w:val="EndNote Bibliography Title Char"/>
    <w:basedOn w:val="BASHHNormalChar"/>
    <w:link w:val="EndNoteBibliographyTitle"/>
    <w:rsid w:val="006C7E06"/>
    <w:rPr>
      <w:rFonts w:ascii="Times New Roman" w:hAnsi="Times New Roman" w:cs="Times New Roman"/>
      <w:sz w:val="20"/>
      <w:szCs w:val="20"/>
      <w:lang w:val="en-US"/>
    </w:rPr>
  </w:style>
  <w:style w:type="paragraph" w:customStyle="1" w:styleId="EndNoteBibliography">
    <w:name w:val="EndNote Bibliography"/>
    <w:basedOn w:val="Normal"/>
    <w:link w:val="EndNoteBibliographyChar"/>
    <w:rsid w:val="00C630B4"/>
    <w:pPr>
      <w:spacing w:after="120"/>
    </w:pPr>
  </w:style>
  <w:style w:type="character" w:customStyle="1" w:styleId="EndNoteBibliographyChar">
    <w:name w:val="EndNote Bibliography Char"/>
    <w:basedOn w:val="BASHHNormalChar"/>
    <w:link w:val="EndNoteBibliography"/>
    <w:rsid w:val="00C630B4"/>
    <w:rPr>
      <w:rFonts w:ascii="Times New Roman" w:hAnsi="Times New Roman" w:cs="Times New Roman"/>
      <w:sz w:val="20"/>
      <w:szCs w:val="20"/>
      <w:lang w:val="en-US"/>
    </w:rPr>
  </w:style>
  <w:style w:type="paragraph" w:customStyle="1" w:styleId="StyleEndNoteBibliographyAfter0pt">
    <w:name w:val="Style EndNote Bibliography + After:  0 pt"/>
    <w:basedOn w:val="EndNoteBibliography"/>
    <w:rsid w:val="00C630B4"/>
    <w:rPr>
      <w:rFonts w:eastAsia="Times New Roman"/>
    </w:rPr>
  </w:style>
  <w:style w:type="paragraph" w:customStyle="1" w:styleId="f-body">
    <w:name w:val="f-body"/>
    <w:basedOn w:val="Normal"/>
    <w:rsid w:val="00EA0345"/>
    <w:pPr>
      <w:spacing w:before="100" w:beforeAutospacing="1" w:after="100" w:afterAutospacing="1"/>
    </w:pPr>
    <w:rPr>
      <w:rFonts w:eastAsia="Times New Roman"/>
      <w:sz w:val="24"/>
      <w:szCs w:val="24"/>
      <w:lang w:val="en-US"/>
    </w:rPr>
  </w:style>
  <w:style w:type="character" w:customStyle="1" w:styleId="sr-only">
    <w:name w:val="sr-only"/>
    <w:basedOn w:val="DefaultParagraphFont"/>
    <w:rsid w:val="00EA0345"/>
  </w:style>
  <w:style w:type="character" w:customStyle="1" w:styleId="cf01">
    <w:name w:val="cf01"/>
    <w:basedOn w:val="DefaultParagraphFont"/>
    <w:rsid w:val="007A6957"/>
    <w:rPr>
      <w:rFonts w:ascii="Segoe UI" w:hAnsi="Segoe UI" w:cs="Segoe UI" w:hint="default"/>
      <w:sz w:val="18"/>
      <w:szCs w:val="18"/>
    </w:rPr>
  </w:style>
  <w:style w:type="paragraph" w:styleId="NormalWeb">
    <w:name w:val="Normal (Web)"/>
    <w:basedOn w:val="Normal"/>
    <w:uiPriority w:val="99"/>
    <w:semiHidden/>
    <w:unhideWhenUsed/>
    <w:rsid w:val="0040049B"/>
    <w:rPr>
      <w:sz w:val="24"/>
      <w:szCs w:val="24"/>
    </w:rPr>
  </w:style>
  <w:style w:type="character" w:styleId="UnresolvedMention">
    <w:name w:val="Unresolved Mention"/>
    <w:basedOn w:val="DefaultParagraphFont"/>
    <w:uiPriority w:val="99"/>
    <w:semiHidden/>
    <w:unhideWhenUsed/>
    <w:rsid w:val="00936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7845">
      <w:bodyDiv w:val="1"/>
      <w:marLeft w:val="0"/>
      <w:marRight w:val="0"/>
      <w:marTop w:val="0"/>
      <w:marBottom w:val="0"/>
      <w:divBdr>
        <w:top w:val="none" w:sz="0" w:space="0" w:color="auto"/>
        <w:left w:val="none" w:sz="0" w:space="0" w:color="auto"/>
        <w:bottom w:val="none" w:sz="0" w:space="0" w:color="auto"/>
        <w:right w:val="none" w:sz="0" w:space="0" w:color="auto"/>
      </w:divBdr>
    </w:div>
    <w:div w:id="203686728">
      <w:bodyDiv w:val="1"/>
      <w:marLeft w:val="0"/>
      <w:marRight w:val="0"/>
      <w:marTop w:val="0"/>
      <w:marBottom w:val="0"/>
      <w:divBdr>
        <w:top w:val="none" w:sz="0" w:space="0" w:color="auto"/>
        <w:left w:val="none" w:sz="0" w:space="0" w:color="auto"/>
        <w:bottom w:val="none" w:sz="0" w:space="0" w:color="auto"/>
        <w:right w:val="none" w:sz="0" w:space="0" w:color="auto"/>
      </w:divBdr>
    </w:div>
    <w:div w:id="495003209">
      <w:bodyDiv w:val="1"/>
      <w:marLeft w:val="0"/>
      <w:marRight w:val="0"/>
      <w:marTop w:val="0"/>
      <w:marBottom w:val="0"/>
      <w:divBdr>
        <w:top w:val="none" w:sz="0" w:space="0" w:color="auto"/>
        <w:left w:val="none" w:sz="0" w:space="0" w:color="auto"/>
        <w:bottom w:val="none" w:sz="0" w:space="0" w:color="auto"/>
        <w:right w:val="none" w:sz="0" w:space="0" w:color="auto"/>
      </w:divBdr>
    </w:div>
    <w:div w:id="545718340">
      <w:bodyDiv w:val="1"/>
      <w:marLeft w:val="0"/>
      <w:marRight w:val="0"/>
      <w:marTop w:val="0"/>
      <w:marBottom w:val="0"/>
      <w:divBdr>
        <w:top w:val="none" w:sz="0" w:space="0" w:color="auto"/>
        <w:left w:val="none" w:sz="0" w:space="0" w:color="auto"/>
        <w:bottom w:val="none" w:sz="0" w:space="0" w:color="auto"/>
        <w:right w:val="none" w:sz="0" w:space="0" w:color="auto"/>
      </w:divBdr>
    </w:div>
    <w:div w:id="729499578">
      <w:bodyDiv w:val="1"/>
      <w:marLeft w:val="0"/>
      <w:marRight w:val="0"/>
      <w:marTop w:val="0"/>
      <w:marBottom w:val="0"/>
      <w:divBdr>
        <w:top w:val="none" w:sz="0" w:space="0" w:color="auto"/>
        <w:left w:val="none" w:sz="0" w:space="0" w:color="auto"/>
        <w:bottom w:val="none" w:sz="0" w:space="0" w:color="auto"/>
        <w:right w:val="none" w:sz="0" w:space="0" w:color="auto"/>
      </w:divBdr>
    </w:div>
    <w:div w:id="735862186">
      <w:bodyDiv w:val="1"/>
      <w:marLeft w:val="0"/>
      <w:marRight w:val="0"/>
      <w:marTop w:val="0"/>
      <w:marBottom w:val="0"/>
      <w:divBdr>
        <w:top w:val="none" w:sz="0" w:space="0" w:color="auto"/>
        <w:left w:val="none" w:sz="0" w:space="0" w:color="auto"/>
        <w:bottom w:val="none" w:sz="0" w:space="0" w:color="auto"/>
        <w:right w:val="none" w:sz="0" w:space="0" w:color="auto"/>
      </w:divBdr>
    </w:div>
    <w:div w:id="791244125">
      <w:bodyDiv w:val="1"/>
      <w:marLeft w:val="0"/>
      <w:marRight w:val="0"/>
      <w:marTop w:val="0"/>
      <w:marBottom w:val="0"/>
      <w:divBdr>
        <w:top w:val="none" w:sz="0" w:space="0" w:color="auto"/>
        <w:left w:val="none" w:sz="0" w:space="0" w:color="auto"/>
        <w:bottom w:val="none" w:sz="0" w:space="0" w:color="auto"/>
        <w:right w:val="none" w:sz="0" w:space="0" w:color="auto"/>
      </w:divBdr>
    </w:div>
    <w:div w:id="827282605">
      <w:bodyDiv w:val="1"/>
      <w:marLeft w:val="0"/>
      <w:marRight w:val="0"/>
      <w:marTop w:val="0"/>
      <w:marBottom w:val="0"/>
      <w:divBdr>
        <w:top w:val="none" w:sz="0" w:space="0" w:color="auto"/>
        <w:left w:val="none" w:sz="0" w:space="0" w:color="auto"/>
        <w:bottom w:val="none" w:sz="0" w:space="0" w:color="auto"/>
        <w:right w:val="none" w:sz="0" w:space="0" w:color="auto"/>
      </w:divBdr>
      <w:divsChild>
        <w:div w:id="501706778">
          <w:marLeft w:val="0"/>
          <w:marRight w:val="0"/>
          <w:marTop w:val="0"/>
          <w:marBottom w:val="0"/>
          <w:divBdr>
            <w:top w:val="none" w:sz="0" w:space="0" w:color="auto"/>
            <w:left w:val="none" w:sz="0" w:space="0" w:color="auto"/>
            <w:bottom w:val="none" w:sz="0" w:space="0" w:color="auto"/>
            <w:right w:val="none" w:sz="0" w:space="0" w:color="auto"/>
          </w:divBdr>
          <w:divsChild>
            <w:div w:id="1554583734">
              <w:marLeft w:val="0"/>
              <w:marRight w:val="0"/>
              <w:marTop w:val="0"/>
              <w:marBottom w:val="0"/>
              <w:divBdr>
                <w:top w:val="none" w:sz="0" w:space="0" w:color="auto"/>
                <w:left w:val="none" w:sz="0" w:space="0" w:color="auto"/>
                <w:bottom w:val="none" w:sz="0" w:space="0" w:color="auto"/>
                <w:right w:val="none" w:sz="0" w:space="0" w:color="auto"/>
              </w:divBdr>
              <w:divsChild>
                <w:div w:id="1207259151">
                  <w:marLeft w:val="0"/>
                  <w:marRight w:val="0"/>
                  <w:marTop w:val="0"/>
                  <w:marBottom w:val="0"/>
                  <w:divBdr>
                    <w:top w:val="none" w:sz="0" w:space="0" w:color="auto"/>
                    <w:left w:val="none" w:sz="0" w:space="0" w:color="auto"/>
                    <w:bottom w:val="none" w:sz="0" w:space="0" w:color="auto"/>
                    <w:right w:val="none" w:sz="0" w:space="0" w:color="auto"/>
                  </w:divBdr>
                  <w:divsChild>
                    <w:div w:id="20520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714">
      <w:bodyDiv w:val="1"/>
      <w:marLeft w:val="0"/>
      <w:marRight w:val="0"/>
      <w:marTop w:val="0"/>
      <w:marBottom w:val="0"/>
      <w:divBdr>
        <w:top w:val="none" w:sz="0" w:space="0" w:color="auto"/>
        <w:left w:val="none" w:sz="0" w:space="0" w:color="auto"/>
        <w:bottom w:val="none" w:sz="0" w:space="0" w:color="auto"/>
        <w:right w:val="none" w:sz="0" w:space="0" w:color="auto"/>
      </w:divBdr>
    </w:div>
    <w:div w:id="943070485">
      <w:bodyDiv w:val="1"/>
      <w:marLeft w:val="0"/>
      <w:marRight w:val="0"/>
      <w:marTop w:val="0"/>
      <w:marBottom w:val="0"/>
      <w:divBdr>
        <w:top w:val="none" w:sz="0" w:space="0" w:color="auto"/>
        <w:left w:val="none" w:sz="0" w:space="0" w:color="auto"/>
        <w:bottom w:val="none" w:sz="0" w:space="0" w:color="auto"/>
        <w:right w:val="none" w:sz="0" w:space="0" w:color="auto"/>
      </w:divBdr>
      <w:divsChild>
        <w:div w:id="938365909">
          <w:marLeft w:val="0"/>
          <w:marRight w:val="0"/>
          <w:marTop w:val="0"/>
          <w:marBottom w:val="0"/>
          <w:divBdr>
            <w:top w:val="none" w:sz="0" w:space="0" w:color="auto"/>
            <w:left w:val="none" w:sz="0" w:space="0" w:color="auto"/>
            <w:bottom w:val="none" w:sz="0" w:space="0" w:color="auto"/>
            <w:right w:val="none" w:sz="0" w:space="0" w:color="auto"/>
          </w:divBdr>
          <w:divsChild>
            <w:div w:id="45684716">
              <w:marLeft w:val="0"/>
              <w:marRight w:val="0"/>
              <w:marTop w:val="0"/>
              <w:marBottom w:val="0"/>
              <w:divBdr>
                <w:top w:val="none" w:sz="0" w:space="0" w:color="auto"/>
                <w:left w:val="none" w:sz="0" w:space="0" w:color="auto"/>
                <w:bottom w:val="none" w:sz="0" w:space="0" w:color="auto"/>
                <w:right w:val="none" w:sz="0" w:space="0" w:color="auto"/>
              </w:divBdr>
              <w:divsChild>
                <w:div w:id="606352498">
                  <w:marLeft w:val="0"/>
                  <w:marRight w:val="0"/>
                  <w:marTop w:val="0"/>
                  <w:marBottom w:val="0"/>
                  <w:divBdr>
                    <w:top w:val="none" w:sz="0" w:space="0" w:color="auto"/>
                    <w:left w:val="none" w:sz="0" w:space="0" w:color="auto"/>
                    <w:bottom w:val="none" w:sz="0" w:space="0" w:color="auto"/>
                    <w:right w:val="none" w:sz="0" w:space="0" w:color="auto"/>
                  </w:divBdr>
                  <w:divsChild>
                    <w:div w:id="11957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60784">
      <w:bodyDiv w:val="1"/>
      <w:marLeft w:val="0"/>
      <w:marRight w:val="0"/>
      <w:marTop w:val="0"/>
      <w:marBottom w:val="0"/>
      <w:divBdr>
        <w:top w:val="none" w:sz="0" w:space="0" w:color="auto"/>
        <w:left w:val="none" w:sz="0" w:space="0" w:color="auto"/>
        <w:bottom w:val="none" w:sz="0" w:space="0" w:color="auto"/>
        <w:right w:val="none" w:sz="0" w:space="0" w:color="auto"/>
      </w:divBdr>
    </w:div>
    <w:div w:id="1350452905">
      <w:bodyDiv w:val="1"/>
      <w:marLeft w:val="0"/>
      <w:marRight w:val="0"/>
      <w:marTop w:val="0"/>
      <w:marBottom w:val="0"/>
      <w:divBdr>
        <w:top w:val="none" w:sz="0" w:space="0" w:color="auto"/>
        <w:left w:val="none" w:sz="0" w:space="0" w:color="auto"/>
        <w:bottom w:val="none" w:sz="0" w:space="0" w:color="auto"/>
        <w:right w:val="none" w:sz="0" w:space="0" w:color="auto"/>
      </w:divBdr>
    </w:div>
    <w:div w:id="1359310001">
      <w:bodyDiv w:val="1"/>
      <w:marLeft w:val="0"/>
      <w:marRight w:val="0"/>
      <w:marTop w:val="0"/>
      <w:marBottom w:val="0"/>
      <w:divBdr>
        <w:top w:val="none" w:sz="0" w:space="0" w:color="auto"/>
        <w:left w:val="none" w:sz="0" w:space="0" w:color="auto"/>
        <w:bottom w:val="none" w:sz="0" w:space="0" w:color="auto"/>
        <w:right w:val="none" w:sz="0" w:space="0" w:color="auto"/>
      </w:divBdr>
    </w:div>
    <w:div w:id="1483308497">
      <w:bodyDiv w:val="1"/>
      <w:marLeft w:val="0"/>
      <w:marRight w:val="0"/>
      <w:marTop w:val="0"/>
      <w:marBottom w:val="0"/>
      <w:divBdr>
        <w:top w:val="none" w:sz="0" w:space="0" w:color="auto"/>
        <w:left w:val="none" w:sz="0" w:space="0" w:color="auto"/>
        <w:bottom w:val="none" w:sz="0" w:space="0" w:color="auto"/>
        <w:right w:val="none" w:sz="0" w:space="0" w:color="auto"/>
      </w:divBdr>
    </w:div>
    <w:div w:id="1523787443">
      <w:bodyDiv w:val="1"/>
      <w:marLeft w:val="0"/>
      <w:marRight w:val="0"/>
      <w:marTop w:val="0"/>
      <w:marBottom w:val="0"/>
      <w:divBdr>
        <w:top w:val="none" w:sz="0" w:space="0" w:color="auto"/>
        <w:left w:val="none" w:sz="0" w:space="0" w:color="auto"/>
        <w:bottom w:val="none" w:sz="0" w:space="0" w:color="auto"/>
        <w:right w:val="none" w:sz="0" w:space="0" w:color="auto"/>
      </w:divBdr>
    </w:div>
    <w:div w:id="1552620128">
      <w:bodyDiv w:val="1"/>
      <w:marLeft w:val="0"/>
      <w:marRight w:val="0"/>
      <w:marTop w:val="0"/>
      <w:marBottom w:val="0"/>
      <w:divBdr>
        <w:top w:val="none" w:sz="0" w:space="0" w:color="auto"/>
        <w:left w:val="none" w:sz="0" w:space="0" w:color="auto"/>
        <w:bottom w:val="none" w:sz="0" w:space="0" w:color="auto"/>
        <w:right w:val="none" w:sz="0" w:space="0" w:color="auto"/>
      </w:divBdr>
    </w:div>
    <w:div w:id="1576936615">
      <w:bodyDiv w:val="1"/>
      <w:marLeft w:val="0"/>
      <w:marRight w:val="0"/>
      <w:marTop w:val="0"/>
      <w:marBottom w:val="0"/>
      <w:divBdr>
        <w:top w:val="none" w:sz="0" w:space="0" w:color="auto"/>
        <w:left w:val="none" w:sz="0" w:space="0" w:color="auto"/>
        <w:bottom w:val="none" w:sz="0" w:space="0" w:color="auto"/>
        <w:right w:val="none" w:sz="0" w:space="0" w:color="auto"/>
      </w:divBdr>
    </w:div>
    <w:div w:id="1602756441">
      <w:bodyDiv w:val="1"/>
      <w:marLeft w:val="0"/>
      <w:marRight w:val="0"/>
      <w:marTop w:val="0"/>
      <w:marBottom w:val="0"/>
      <w:divBdr>
        <w:top w:val="none" w:sz="0" w:space="0" w:color="auto"/>
        <w:left w:val="none" w:sz="0" w:space="0" w:color="auto"/>
        <w:bottom w:val="none" w:sz="0" w:space="0" w:color="auto"/>
        <w:right w:val="none" w:sz="0" w:space="0" w:color="auto"/>
      </w:divBdr>
    </w:div>
    <w:div w:id="1619139899">
      <w:bodyDiv w:val="1"/>
      <w:marLeft w:val="0"/>
      <w:marRight w:val="0"/>
      <w:marTop w:val="0"/>
      <w:marBottom w:val="0"/>
      <w:divBdr>
        <w:top w:val="none" w:sz="0" w:space="0" w:color="auto"/>
        <w:left w:val="none" w:sz="0" w:space="0" w:color="auto"/>
        <w:bottom w:val="none" w:sz="0" w:space="0" w:color="auto"/>
        <w:right w:val="none" w:sz="0" w:space="0" w:color="auto"/>
      </w:divBdr>
    </w:div>
    <w:div w:id="1877891214">
      <w:bodyDiv w:val="1"/>
      <w:marLeft w:val="0"/>
      <w:marRight w:val="0"/>
      <w:marTop w:val="0"/>
      <w:marBottom w:val="0"/>
      <w:divBdr>
        <w:top w:val="none" w:sz="0" w:space="0" w:color="auto"/>
        <w:left w:val="none" w:sz="0" w:space="0" w:color="auto"/>
        <w:bottom w:val="none" w:sz="0" w:space="0" w:color="auto"/>
        <w:right w:val="none" w:sz="0" w:space="0" w:color="auto"/>
      </w:divBdr>
    </w:div>
    <w:div w:id="1939559192">
      <w:bodyDiv w:val="1"/>
      <w:marLeft w:val="0"/>
      <w:marRight w:val="0"/>
      <w:marTop w:val="0"/>
      <w:marBottom w:val="0"/>
      <w:divBdr>
        <w:top w:val="none" w:sz="0" w:space="0" w:color="auto"/>
        <w:left w:val="none" w:sz="0" w:space="0" w:color="auto"/>
        <w:bottom w:val="none" w:sz="0" w:space="0" w:color="auto"/>
        <w:right w:val="none" w:sz="0" w:space="0" w:color="auto"/>
      </w:divBdr>
    </w:div>
    <w:div w:id="2081561228">
      <w:bodyDiv w:val="1"/>
      <w:marLeft w:val="0"/>
      <w:marRight w:val="0"/>
      <w:marTop w:val="0"/>
      <w:marBottom w:val="0"/>
      <w:divBdr>
        <w:top w:val="none" w:sz="0" w:space="0" w:color="auto"/>
        <w:left w:val="none" w:sz="0" w:space="0" w:color="auto"/>
        <w:bottom w:val="none" w:sz="0" w:space="0" w:color="auto"/>
        <w:right w:val="none" w:sz="0" w:space="0" w:color="auto"/>
      </w:divBdr>
    </w:div>
    <w:div w:id="21423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doi.org/10.1093/jtm/taab028" TargetMode="External"/><Relationship Id="rId39" Type="http://schemas.openxmlformats.org/officeDocument/2006/relationships/hyperlink" Target="https://doi.org/10.1111/j.1346-8138.2012.01626.x" TargetMode="External"/><Relationship Id="rId3" Type="http://schemas.openxmlformats.org/officeDocument/2006/relationships/styles" Target="styles.xml"/><Relationship Id="rId21" Type="http://schemas.openxmlformats.org/officeDocument/2006/relationships/hyperlink" Target="https://orcid.org/0000-0002-1275-3531" TargetMode="External"/><Relationship Id="rId34" Type="http://schemas.openxmlformats.org/officeDocument/2006/relationships/hyperlink" Target="https://doi.org/10.3201/eid1303.060729" TargetMode="External"/><Relationship Id="rId42" Type="http://schemas.openxmlformats.org/officeDocument/2006/relationships/hyperlink" Target="https://www.croiconference.org/abstract/doxycycline-pep-high-uptake-and-significant-decline-in-stis-after-clinical-implementation/" TargetMode="External"/><Relationship Id="rId47" Type="http://schemas.openxmlformats.org/officeDocument/2006/relationships/hyperlink" Target="http://www.gradeworkinggroup.org/publications/index.ht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doi.org/10.1093/cid/ciaa1832" TargetMode="External"/><Relationship Id="rId33" Type="http://schemas.openxmlformats.org/officeDocument/2006/relationships/hyperlink" Target="https://doi.org/10.3390/antibiotics12010145" TargetMode="External"/><Relationship Id="rId38" Type="http://schemas.openxmlformats.org/officeDocument/2006/relationships/hyperlink" Target="https://doi.org/10.1016/S1473-3099(17)30725-9" TargetMode="External"/><Relationship Id="rId46" Type="http://schemas.openxmlformats.org/officeDocument/2006/relationships/hyperlink" Target="https://doi.org/10.1001/jamainternmed.2024.7186"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orcid.org/0000-0003-3020-9916" TargetMode="External"/><Relationship Id="rId29" Type="http://schemas.openxmlformats.org/officeDocument/2006/relationships/hyperlink" Target="https://doi.org/10.1136/bmj.326.7390.613" TargetMode="External"/><Relationship Id="rId41" Type="http://schemas.openxmlformats.org/officeDocument/2006/relationships/hyperlink" Target="https://www.croiconference.org/abstract/doxy-pep-associated-with-declines-in-chlamydia-and-syphilis-in-msm-and-trans-women-in-san-francis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4269/ajtmh.1990.43.608" TargetMode="External"/><Relationship Id="rId32" Type="http://schemas.openxmlformats.org/officeDocument/2006/relationships/hyperlink" Target="https://doi.org/10.1016/j.ebiom.2024.105037" TargetMode="External"/><Relationship Id="rId37" Type="http://schemas.openxmlformats.org/officeDocument/2006/relationships/hyperlink" Target="https://doi.org/10.1016/S1473-3099(24)00236-6" TargetMode="External"/><Relationship Id="rId40" Type="http://schemas.openxmlformats.org/officeDocument/2006/relationships/hyperlink" Target="https://doi.org/10.1089/mdr.2021.0319" TargetMode="External"/><Relationship Id="rId45" Type="http://schemas.openxmlformats.org/officeDocument/2006/relationships/hyperlink" Target="https://doi.org/10.1093/infdis/jiae381"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orcid.org/0000-0002-3943-0724" TargetMode="External"/><Relationship Id="rId28" Type="http://schemas.openxmlformats.org/officeDocument/2006/relationships/hyperlink" Target="https://www.croiconference.org/abstract/impact-of-doxycycline-as-sti-pep-on-the-gut-microbiome-and-antimicrobial-resistance-gene-expression/" TargetMode="External"/><Relationship Id="rId36" Type="http://schemas.openxmlformats.org/officeDocument/2006/relationships/hyperlink" Target="https://doi.org/10.1016/j.diagmicrobio.2016.07.014"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ashh.org/bashh-groups/clinical-effectiveness-group/" TargetMode="External"/><Relationship Id="rId31" Type="http://schemas.openxmlformats.org/officeDocument/2006/relationships/hyperlink" Target="https://doi.org/10.1089/apc.2023.0289" TargetMode="External"/><Relationship Id="rId44" Type="http://schemas.openxmlformats.org/officeDocument/2006/relationships/hyperlink" Target="https://www.ncbi.nlm.nih.gov/pubmed/1124261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ashhguidelines.org/media/1229/2015-guidelines-framework-amended-dec-2019.pdf" TargetMode="External"/><Relationship Id="rId22" Type="http://schemas.openxmlformats.org/officeDocument/2006/relationships/hyperlink" Target="https://orcid.org/0000-0002-2060-7286" TargetMode="External"/><Relationship Id="rId27" Type="http://schemas.openxmlformats.org/officeDocument/2006/relationships/hyperlink" Target="https://doi.org/10.1097/OLQ.0000000000001865" TargetMode="External"/><Relationship Id="rId30" Type="http://schemas.openxmlformats.org/officeDocument/2006/relationships/hyperlink" Target="https://www.medicines.org.uk/emc/product/13082/pil" TargetMode="External"/><Relationship Id="rId35" Type="http://schemas.openxmlformats.org/officeDocument/2006/relationships/hyperlink" Target="https://doi.org/10.1056/NEJMoa2211934" TargetMode="External"/><Relationship Id="rId43" Type="http://schemas.openxmlformats.org/officeDocument/2006/relationships/hyperlink" Target="https://doi.org/10.1056/NEJMoa2304007" TargetMode="External"/><Relationship Id="rId48" Type="http://schemas.openxmlformats.org/officeDocument/2006/relationships/hyperlink" Target="http://cebgrade.mcmaster.ca/"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greetrust.org/wp-content/uploads/2017/12/AGREE-II-Users-Manual-and-23-item-Instrument-2009-Update-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7CF5-E873-4D07-87E4-AB6843D6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10907</Words>
  <Characters>62172</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Saunders</dc:creator>
  <cp:keywords/>
  <dc:description/>
  <cp:lastModifiedBy>John Saunders</cp:lastModifiedBy>
  <cp:revision>6</cp:revision>
  <cp:lastPrinted>2025-01-13T10:37:00Z</cp:lastPrinted>
  <dcterms:created xsi:type="dcterms:W3CDTF">2025-01-13T10:34:00Z</dcterms:created>
  <dcterms:modified xsi:type="dcterms:W3CDTF">2025-01-13T10:37:00Z</dcterms:modified>
</cp:coreProperties>
</file>